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200"/>
        <w:jc w:val="center"/>
        <w:rPr/>
      </w:pPr>
      <w:r>
        <mc:AlternateContent>
          <mc:Choice Requires="wps">
            <w:drawing>
              <wp:anchor behindDoc="0" distT="0" distB="0" distL="114300" distR="114300" simplePos="0" locked="0" layoutInCell="1" allowOverlap="1" relativeHeight="3" wp14:anchorId="20BA3923">
                <wp:simplePos x="0" y="0"/>
                <wp:positionH relativeFrom="column">
                  <wp:posOffset>6501130</wp:posOffset>
                </wp:positionH>
                <wp:positionV relativeFrom="paragraph">
                  <wp:posOffset>-38100</wp:posOffset>
                </wp:positionV>
                <wp:extent cx="346075" cy="200025"/>
                <wp:effectExtent l="130175" t="60325" r="51435" b="0"/>
                <wp:wrapNone/>
                <wp:docPr id="1" name="Chevron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63800">
                          <a:off x="0" y="0"/>
                          <a:ext cx="345600" cy="199440"/>
                        </a:xfrm>
                        <a:prstGeom prst="chevron">
                          <a:avLst>
                            <a:gd name="adj" fmla="val 50000"/>
                          </a:avLst>
                        </a:prstGeom>
                        <a:solidFill>
                          <a:srgbClr val="8eb4e3"/>
                        </a:solidFill>
                        <a:ln w="25560">
                          <a:solidFill>
                            <a:srgbClr val="3a5f8b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shapetype_55" coordsize="21600,21600" o:spt="55" adj="10800" path="m,l@2,l21600,10800l@2,21600l,21600l@1,10800xe">
                <v:stroke joinstyle="miter"/>
                <v:formulas>
                  <v:f eqn="val 21600"/>
                  <v:f eqn="val #0"/>
                  <v:f eqn="sum width 0 @1"/>
                  <v:f eqn="prod @2 1 2"/>
                  <v:f eqn="sum @2 0 @1"/>
                  <v:f eqn="if @4 @1 0"/>
                  <v:f eqn="if @4 @2 width"/>
                </v:formulas>
                <v:path gradientshapeok="t" o:connecttype="rect" textboxrect="@5,0,@6,21600"/>
                <v:handles>
                  <v:h position="@2,0"/>
                </v:handles>
              </v:shapetype>
              <v:shape id="shape_0" ID="Chevron 5" fillcolor="#8eb4e3" stroked="t" style="position:absolute;margin-left:511.9pt;margin-top:-3.05pt;width:27.15pt;height:15.65pt;rotation:53" wp14:anchorId="20BA3923" type="shapetype_55">
                <w10:wrap type="none"/>
                <v:fill o:detectmouseclick="t" type="solid" color2="#714b1c"/>
                <v:stroke color="#3a5f8b" weight="25560" joinstyle="round" endcap="flat"/>
              </v:shape>
            </w:pict>
          </mc:Fallback>
        </mc:AlternateContent>
        <w:drawing>
          <wp:anchor behindDoc="0" distT="0" distB="9525" distL="114300" distR="123190" simplePos="0" locked="0" layoutInCell="1" allowOverlap="1" relativeHeight="2">
            <wp:simplePos x="0" y="0"/>
            <wp:positionH relativeFrom="column">
              <wp:posOffset>-4445</wp:posOffset>
            </wp:positionH>
            <wp:positionV relativeFrom="paragraph">
              <wp:posOffset>605155</wp:posOffset>
            </wp:positionV>
            <wp:extent cx="9058910" cy="5095875"/>
            <wp:effectExtent l="0" t="0" r="0" b="0"/>
            <wp:wrapTight wrapText="bothSides">
              <wp:wrapPolygon edited="0">
                <wp:start x="-15" y="0"/>
                <wp:lineTo x="-15" y="21545"/>
                <wp:lineTo x="21565" y="21545"/>
                <wp:lineTo x="21565" y="0"/>
                <wp:lineTo x="-15" y="0"/>
              </wp:wrapPolygon>
            </wp:wrapTight>
            <wp:docPr id="2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8910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  <w:szCs w:val="24"/>
          <w:u w:val="single"/>
        </w:rPr>
        <w:t>PHOTOGRAPHIE ENVIRONNEMENT PROCHE (n°1)</w:t>
      </w:r>
      <w:r>
        <w:rPr>
          <w:lang w:eastAsia="fr-FR"/>
        </w:rPr>
        <w:t xml:space="preserve"> </w:t>
      </w:r>
    </w:p>
    <w:sectPr>
      <w:type w:val="nextPage"/>
      <w:pgSz w:orient="landscape" w:w="16838" w:h="11906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DIN-Regular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DIN-Regular" w:hAnsi="DIN-Regular" w:eastAsia="Calibri" w:cs="" w:cstheme="minorBidi" w:eastAsia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DIN-Regular" w:hAnsi="DIN-Regular" w:eastAsia="Calibri" w:cs="" w:cstheme="minorBidi" w:eastAsia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7e4ea4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7e4ea4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Application>LibreOffice/6.0.6.2$Windows_X86_64 LibreOffice_project/0c292870b25a325b5ed35f6b45599d2ea4458e77</Application>
  <Pages>1</Pages>
  <Words>4</Words>
  <Characters>36</Characters>
  <CharactersWithSpaces>40</CharactersWithSpaces>
  <Paragraphs>1</Paragraph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2019-12-16T15:16:17Z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