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5279" w:rsidRDefault="009C5279"/>
    <w:p w:rsidR="00C053BF" w:rsidRDefault="003E6F0C"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5" o:spid="_x0000_s1026" type="#_x0000_t32" style="position:absolute;margin-left:242.95pt;margin-top:159.35pt;width:92pt;height:7.6pt;flip:x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" strokecolor="red" strokeweight="1.5pt">
            <v:stroke endarrow="block"/>
          </v:shape>
        </w:pict>
      </w:r>
      <w:r>
        <w:rPr>
          <w:noProof/>
          <w:lang w:eastAsia="fr-FR"/>
        </w:rPr>
        <w:pict>
          <v:shapetype id="_x0000_t5" coordsize="21600,21600" o:spt="5" adj="10800" path="m@0,l,21600r21600,xe">
            <v:stroke joinstyle="miter"/>
            <v:formulas>
              <v:f eqn="val #0"/>
              <v:f eqn="prod #0 1 2"/>
              <v:f eqn="sum @1 10800 0"/>
            </v:formulas>
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<v:handles>
              <v:h position="#0,topLeft" xrange="0,21600"/>
            </v:handles>
          </v:shapetype>
          <v:shape id="AutoShape 3" o:spid="_x0000_s1028" type="#_x0000_t5" style="position:absolute;margin-left:232.1pt;margin-top:156.25pt;width:28pt;height:17pt;rotation:3588742fd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" fillcolor="red" strokecolor="red"/>
        </w:pict>
      </w:r>
      <w:r>
        <w:rPr>
          <w:noProof/>
          <w:lang w:eastAsia="fr-FR"/>
        </w:rPr>
        <w:pict>
          <v:rect id="Rectangle 4" o:spid="_x0000_s1027" style="position:absolute;margin-left:334.95pt;margin-top:126.15pt;width:93.7pt;height:68.05pt;flip:x;z-index:251660288;visibility:visible;mso-wrap-distance-top:7.2pt;mso-wrap-distance-bottom:7.2pt;mso-position-horizontal-relative:margin;mso-position-vertical-relative:margin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" o:allowincell="f" filled="f" fillcolor="black [3213]" strokecolor="black [3213]" strokeweight="1.5pt">
            <v:shadow color="#f79646 [3209]" opacity=".5" offset="-15pt,0"/>
            <v:textbox inset="21.6pt,21.6pt,21.6pt,21.6pt">
              <w:txbxContent>
                <w:p w:rsidR="009C5279" w:rsidRPr="00AD350C" w:rsidRDefault="009C5279" w:rsidP="009C5279">
                  <w:pPr>
                    <w:rPr>
                      <w:sz w:val="28"/>
                      <w:szCs w:val="28"/>
                    </w:rPr>
                  </w:pPr>
                  <w:r w:rsidRPr="00AD350C">
                    <w:rPr>
                      <w:sz w:val="28"/>
                      <w:szCs w:val="28"/>
                    </w:rPr>
                    <w:t>Bel air</w:t>
                  </w:r>
                </w:p>
              </w:txbxContent>
            </v:textbox>
            <w10:wrap type="square" anchorx="margin" anchory="margin"/>
          </v:rect>
        </w:pict>
      </w:r>
      <w:r w:rsidR="009C5279" w:rsidRPr="009C5279">
        <w:rPr>
          <w:noProof/>
          <w:lang w:eastAsia="fr-FR"/>
        </w:rPr>
        <w:drawing>
          <wp:inline distT="0" distB="0" distL="0" distR="0">
            <wp:extent cx="5760720" cy="4317848"/>
            <wp:effectExtent l="19050" t="0" r="0" b="0"/>
            <wp:docPr id="3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7769" t="13223" r="3802" b="39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78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06D7" w:rsidRDefault="009E06D7"/>
    <w:p w:rsidR="009E06D7" w:rsidRDefault="009E06D7"/>
    <w:p w:rsidR="00CB088A" w:rsidRDefault="009E06D7">
      <w:r>
        <w:t xml:space="preserve">L’ensemble de la zone est couverte par </w:t>
      </w:r>
      <w:proofErr w:type="spellStart"/>
      <w:r>
        <w:t>Natura</w:t>
      </w:r>
      <w:proofErr w:type="spellEnd"/>
      <w:r>
        <w:t xml:space="preserve"> 2000 donc </w:t>
      </w:r>
      <w:r w:rsidR="000574A4">
        <w:t>situation détaillé sans objet</w:t>
      </w:r>
      <w:r w:rsidR="00C053BF">
        <w:br w:type="page"/>
      </w:r>
      <w:r w:rsidR="00CB088A">
        <w:rPr>
          <w:noProof/>
          <w:lang w:eastAsia="fr-FR"/>
        </w:rPr>
        <w:lastRenderedPageBreak/>
        <w:drawing>
          <wp:inline distT="0" distB="0" distL="0" distR="0">
            <wp:extent cx="3920066" cy="2940050"/>
            <wp:effectExtent l="19050" t="0" r="4234" b="0"/>
            <wp:docPr id="6" name="Image 5" descr="DSCN4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85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22372" cy="2941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88A" w:rsidRDefault="00CB088A">
      <w:r>
        <w:t>Vue 1</w:t>
      </w:r>
    </w:p>
    <w:p w:rsidR="00CB088A" w:rsidRDefault="00CB088A">
      <w:r>
        <w:rPr>
          <w:noProof/>
          <w:lang w:eastAsia="fr-FR"/>
        </w:rPr>
        <w:drawing>
          <wp:inline distT="0" distB="0" distL="0" distR="0">
            <wp:extent cx="3767666" cy="2825750"/>
            <wp:effectExtent l="19050" t="0" r="4234" b="0"/>
            <wp:docPr id="5" name="Image 3" descr="DSCN48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N4854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69882" cy="2827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B088A" w:rsidRDefault="00CB088A">
      <w:r>
        <w:t>Vue 2</w:t>
      </w:r>
    </w:p>
    <w:p w:rsidR="009E06D7" w:rsidRDefault="00CB088A">
      <w:r>
        <w:br w:type="page"/>
      </w:r>
    </w:p>
    <w:p w:rsidR="009E06D7" w:rsidRDefault="009E06D7">
      <w:r>
        <w:rPr>
          <w:noProof/>
        </w:rPr>
        <w:lastRenderedPageBreak/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margin-left:100.95pt;margin-top:228.3pt;width:103.7pt;height:23.35pt;z-index:251671552;mso-width-relative:margin;mso-height-relative:margin">
            <v:textbox>
              <w:txbxContent>
                <w:p w:rsidR="009E06D7" w:rsidRDefault="009E06D7">
                  <w:r>
                    <w:t>Zone à boiser</w:t>
                  </w:r>
                </w:p>
              </w:txbxContent>
            </v:textbox>
          </v:shape>
        </w:pict>
      </w:r>
      <w:r w:rsidRPr="009E06D7">
        <w:drawing>
          <wp:inline distT="0" distB="0" distL="0" distR="0">
            <wp:extent cx="5760720" cy="5454836"/>
            <wp:effectExtent l="19050" t="0" r="0" b="0"/>
            <wp:docPr id="8" name="Objet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6762045" cy="6402544"/>
                      <a:chOff x="2122310" y="220840"/>
                      <a:chExt cx="6762045" cy="6402544"/>
                    </a:xfrm>
                  </a:grpSpPr>
                  <a:pic>
                    <a:nvPicPr>
                      <a:cNvPr id="4" name="Image 3">
                        <a:extLst>
                          <a:ext uri="{FF2B5EF4-FFF2-40B4-BE49-F238E27FC236}">
                            <a16:creationId xmlns="" xmlns:p="http://schemas.openxmlformats.org/presentationml/2006/main" xmlns:a16="http://schemas.microsoft.com/office/drawing/2014/main" id="{7FE92BF3-1F43-44EA-881D-589BB727723D}"/>
                          </a:ext>
                        </a:extLst>
                      </a:cNvPr>
                      <a:cNvPicPr>
                        <a:picLocks noChangeAspect="1"/>
                      </a:cNvPicPr>
                    </a:nvPicPr>
                    <a:blipFill>
                      <a:blip r:embed="rId7"/>
                      <a:stretch>
                        <a:fillRect/>
                      </a:stretch>
                    </a:blipFill>
                    <a:spPr>
                      <a:xfrm>
                        <a:off x="2122310" y="220840"/>
                        <a:ext cx="6762045" cy="6402544"/>
                      </a:xfrm>
                      <a:prstGeom prst="rect">
                        <a:avLst/>
                      </a:prstGeom>
                    </a:spPr>
                  </a:pic>
                  <a:cxnSp>
                    <a:nvCxnSpPr>
                      <a:cNvPr id="193" name="Connecteur droit 192">
                        <a:extLst>
                          <a:ext uri="{FF2B5EF4-FFF2-40B4-BE49-F238E27FC236}">
                            <a16:creationId xmlns="" xmlns:p="http://schemas.openxmlformats.org/presentationml/2006/main" xmlns:a16="http://schemas.microsoft.com/office/drawing/2014/main" id="{44B4430B-7789-4C3D-A4F6-B68C96E2B57F}"/>
                          </a:ext>
                        </a:extLst>
                      </a:cNvPr>
                      <a:cNvCxnSpPr>
                        <a:cxnSpLocks/>
                      </a:cNvCxnSpPr>
                    </a:nvCxnSpPr>
                    <a:spPr>
                      <a:xfrm flipV="1">
                        <a:off x="4809780" y="4490151"/>
                        <a:ext cx="520296" cy="666463"/>
                      </a:xfrm>
                      <a:prstGeom prst="line">
                        <a:avLst/>
                      </a:prstGeom>
                      <a:ln w="38100">
                        <a:solidFill>
                          <a:srgbClr val="FF0000"/>
                        </a:solidFill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194" name="Connecteur droit 193">
                        <a:extLst>
                          <a:ext uri="{FF2B5EF4-FFF2-40B4-BE49-F238E27FC236}">
                            <a16:creationId xmlns="" xmlns:p="http://schemas.openxmlformats.org/presentationml/2006/main" xmlns:a16="http://schemas.microsoft.com/office/drawing/2014/main" id="{A53150C8-70BF-427C-8499-B99AEF6BEE2A}"/>
                          </a:ext>
                        </a:extLst>
                      </a:cNvPr>
                      <a:cNvCxnSpPr>
                        <a:cxnSpLocks/>
                      </a:cNvCxnSpPr>
                    </a:nvCxnSpPr>
                    <a:spPr>
                      <a:xfrm>
                        <a:off x="4237365" y="2845892"/>
                        <a:ext cx="1076568" cy="1627445"/>
                      </a:xfrm>
                      <a:prstGeom prst="line">
                        <a:avLst/>
                      </a:prstGeom>
                      <a:ln w="38100">
                        <a:solidFill>
                          <a:srgbClr val="FF0000"/>
                        </a:solidFill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  <a:cxnSp>
                    <a:nvCxnSpPr>
                      <a:cNvPr id="195" name="Connecteur droit 194">
                        <a:extLst>
                          <a:ext uri="{FF2B5EF4-FFF2-40B4-BE49-F238E27FC236}">
                            <a16:creationId xmlns="" xmlns:p="http://schemas.openxmlformats.org/presentationml/2006/main" xmlns:a16="http://schemas.microsoft.com/office/drawing/2014/main" id="{E1D34535-463A-44DD-9E43-97CAD71A88EF}"/>
                          </a:ext>
                        </a:extLst>
                      </a:cNvPr>
                      <a:cNvCxnSpPr>
                        <a:cxnSpLocks/>
                      </a:cNvCxnSpPr>
                    </a:nvCxnSpPr>
                    <a:spPr>
                      <a:xfrm>
                        <a:off x="3733207" y="3096864"/>
                        <a:ext cx="1135878" cy="2065553"/>
                      </a:xfrm>
                      <a:prstGeom prst="line">
                        <a:avLst/>
                      </a:prstGeom>
                      <a:ln w="38100">
                        <a:solidFill>
                          <a:srgbClr val="FF0000"/>
                        </a:solidFill>
                      </a:ln>
                    </a:spPr>
                    <a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a:style>
                  </a:cxnSp>
                </lc:lockedCanvas>
              </a:graphicData>
            </a:graphic>
          </wp:inline>
        </w:drawing>
      </w:r>
    </w:p>
    <w:p w:rsidR="009E06D7" w:rsidRDefault="009E06D7">
      <w:r>
        <w:t>Zone à boiser = 1,5 ha</w:t>
      </w:r>
      <w:r>
        <w:br w:type="page"/>
      </w:r>
    </w:p>
    <w:p w:rsidR="00C053BF" w:rsidRDefault="00C053BF"/>
    <w:p w:rsidR="009C5279" w:rsidRDefault="00C053BF">
      <w:proofErr w:type="gramStart"/>
      <w:r>
        <w:t>plan</w:t>
      </w:r>
      <w:proofErr w:type="gramEnd"/>
      <w:r>
        <w:t xml:space="preserve"> cadastre</w:t>
      </w:r>
    </w:p>
    <w:p w:rsidR="004906A5" w:rsidRDefault="004906A5"/>
    <w:p w:rsidR="004906A5" w:rsidRDefault="00CB088A">
      <w:bookmarkStart w:id="0" w:name="_GoBack"/>
      <w:bookmarkEnd w:id="0"/>
      <w:r>
        <w:rPr>
          <w:noProof/>
          <w:lang w:eastAsia="fr-FR"/>
        </w:rPr>
        <w:pict>
          <v:shape id="_x0000_s1035" type="#_x0000_t32" style="position:absolute;margin-left:193.65pt;margin-top:234.75pt;width:24.8pt;height:30.5pt;z-index:251668480" o:connectortype="straight" strokeweight="2pt"/>
        </w:pict>
      </w:r>
      <w:r>
        <w:rPr>
          <w:noProof/>
          <w:lang w:eastAsia="fr-FR"/>
        </w:rPr>
        <w:pict>
          <v:shape id="_x0000_s1036" type="#_x0000_t32" style="position:absolute;margin-left:152.15pt;margin-top:249.75pt;width:58.5pt;height:27.6pt;z-index:251669504" o:connectortype="straight" strokeweight="2pt"/>
        </w:pict>
      </w:r>
      <w:r>
        <w:rPr>
          <w:noProof/>
          <w:lang w:eastAsia="fr-FR"/>
        </w:rPr>
        <w:pict>
          <v:shape id="_x0000_s1032" type="#_x0000_t202" style="position:absolute;margin-left:214.25pt;margin-top:265.25pt;width:41.9pt;height:17.9pt;z-index:251665408;mso-width-relative:margin;mso-height-relative:margin">
            <v:textbox>
              <w:txbxContent>
                <w:p w:rsidR="00CB088A" w:rsidRDefault="00CB088A" w:rsidP="00CB088A">
                  <w:r>
                    <w:t>Vue 2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034" type="#_x0000_t32" style="position:absolute;margin-left:166.15pt;margin-top:165.25pt;width:17pt;height:42.6pt;z-index:251667456" o:connectortype="straight" strokeweight="2pt"/>
        </w:pict>
      </w:r>
      <w:r>
        <w:rPr>
          <w:noProof/>
          <w:lang w:eastAsia="fr-FR"/>
        </w:rPr>
        <w:pict>
          <v:shape id="_x0000_s1033" type="#_x0000_t32" style="position:absolute;margin-left:139.15pt;margin-top:169.15pt;width:7.5pt;height:35.6pt;flip:x;z-index:251666432" o:connectortype="straight" strokeweight="2pt"/>
        </w:pict>
      </w:r>
      <w:r>
        <w:rPr>
          <w:noProof/>
          <w:lang w:eastAsia="fr-FR"/>
        </w:rPr>
        <w:pict>
          <v:shape id="_x0000_s1031" type="#_x0000_t202" style="position:absolute;margin-left:131.75pt;margin-top:151.25pt;width:41.9pt;height:17.9pt;z-index:251664384;mso-width-relative:margin;mso-height-relative:margin">
            <v:textbox>
              <w:txbxContent>
                <w:p w:rsidR="00CB088A" w:rsidRDefault="00CB088A" w:rsidP="00CB088A">
                  <w:r>
                    <w:t>Vue 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0" type="#_x0000_t202" style="position:absolute;margin-left:131.75pt;margin-top:207.85pt;width:92.1pt;height:26.9pt;z-index:251663360;mso-width-relative:margin;mso-height-relative:margin">
            <v:textbox>
              <w:txbxContent>
                <w:p w:rsidR="00CB088A" w:rsidRDefault="00CB088A">
                  <w:r>
                    <w:t>Zone à boiser</w:t>
                  </w:r>
                </w:p>
              </w:txbxContent>
            </v:textbox>
          </v:shape>
        </w:pict>
      </w:r>
      <w:r w:rsidR="004906A5" w:rsidRPr="004906A5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1529080</wp:posOffset>
            </wp:positionH>
            <wp:positionV relativeFrom="paragraph">
              <wp:posOffset>3435350</wp:posOffset>
            </wp:positionV>
            <wp:extent cx="3020695" cy="1905442"/>
            <wp:effectExtent l="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7373"/>
                    <a:stretch/>
                  </pic:blipFill>
                  <pic:spPr bwMode="auto">
                    <a:xfrm>
                      <a:off x="0" y="0"/>
                      <a:ext cx="3025327" cy="19083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4906A5" w:rsidRPr="004906A5">
        <w:rPr>
          <w:noProof/>
          <w:lang w:eastAsia="fr-FR"/>
        </w:rPr>
        <w:drawing>
          <wp:inline distT="0" distB="0" distL="0" distR="0">
            <wp:extent cx="5760720" cy="366458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64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906A5" w:rsidSect="0045549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525A7A"/>
    <w:rsid w:val="000574A4"/>
    <w:rsid w:val="0027185B"/>
    <w:rsid w:val="003E6F0C"/>
    <w:rsid w:val="00455492"/>
    <w:rsid w:val="004906A5"/>
    <w:rsid w:val="00525A7A"/>
    <w:rsid w:val="006B745A"/>
    <w:rsid w:val="00732ED8"/>
    <w:rsid w:val="0094100A"/>
    <w:rsid w:val="009C5279"/>
    <w:rsid w:val="009E06D7"/>
    <w:rsid w:val="00A25C47"/>
    <w:rsid w:val="00B209EA"/>
    <w:rsid w:val="00BE2090"/>
    <w:rsid w:val="00BF1E99"/>
    <w:rsid w:val="00C053BF"/>
    <w:rsid w:val="00C95D80"/>
    <w:rsid w:val="00CB088A"/>
    <w:rsid w:val="00E61CE8"/>
    <w:rsid w:val="00EF7FBF"/>
    <w:rsid w:val="00F31BC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AutoShape 5"/>
        <o:r id="V:Rule3" type="connector" idref="#_x0000_s1033"/>
        <o:r id="V:Rule4" type="connector" idref="#_x0000_s1034"/>
        <o:r id="V:Rule5" type="connector" idref="#_x0000_s1035"/>
        <o:r id="V:Rule6" type="connector" idref="#_x0000_s103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55492"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525A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525A7A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BF1E9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4</Pages>
  <Words>25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bea181271</dc:creator>
  <cp:lastModifiedBy>Microsoft</cp:lastModifiedBy>
  <cp:revision>4</cp:revision>
  <dcterms:created xsi:type="dcterms:W3CDTF">2021-02-26T18:11:00Z</dcterms:created>
  <dcterms:modified xsi:type="dcterms:W3CDTF">2021-02-26T18:25:00Z</dcterms:modified>
</cp:coreProperties>
</file>