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7D6F0F" w14:textId="77777777" w:rsidR="0014397E" w:rsidRPr="00813964" w:rsidRDefault="0014397E" w:rsidP="002B7EBC">
      <w:pPr>
        <w:jc w:val="left"/>
        <w:rPr>
          <w:rFonts w:ascii="Segoe UI" w:hAnsi="Segoe UI" w:cs="Segoe UI"/>
          <w:color w:val="262626" w:themeColor="text1" w:themeTint="D9"/>
          <w:highlight w:val="yellow"/>
        </w:rPr>
      </w:pPr>
    </w:p>
    <w:p w14:paraId="751A9113" w14:textId="0CE623ED" w:rsidR="004F7844" w:rsidRPr="00813964" w:rsidRDefault="004F7844" w:rsidP="002B7EBC">
      <w:pPr>
        <w:rPr>
          <w:rFonts w:ascii="Segoe UI" w:hAnsi="Segoe UI" w:cs="Segoe UI"/>
          <w:color w:val="262626" w:themeColor="text1" w:themeTint="D9"/>
          <w:highlight w:val="yellow"/>
        </w:rPr>
      </w:pPr>
    </w:p>
    <w:p w14:paraId="173C850F" w14:textId="77777777" w:rsidR="004F7844" w:rsidRPr="00813964" w:rsidRDefault="004F7844" w:rsidP="002B7EBC">
      <w:pPr>
        <w:rPr>
          <w:rFonts w:ascii="Segoe UI" w:hAnsi="Segoe UI" w:cs="Segoe UI"/>
          <w:color w:val="262626" w:themeColor="text1" w:themeTint="D9"/>
          <w:highlight w:val="yellow"/>
        </w:rPr>
        <w:sectPr w:rsidR="004F7844" w:rsidRPr="00813964" w:rsidSect="008C2A6F">
          <w:headerReference w:type="default" r:id="rId8"/>
          <w:footerReference w:type="default" r:id="rId9"/>
          <w:headerReference w:type="first" r:id="rId10"/>
          <w:type w:val="continuous"/>
          <w:pgSz w:w="11906" w:h="16838" w:code="9"/>
          <w:pgMar w:top="1134" w:right="1134" w:bottom="1134" w:left="1134" w:header="708" w:footer="708" w:gutter="0"/>
          <w:pgNumType w:start="202"/>
          <w:cols w:space="708"/>
          <w:titlePg/>
          <w:docGrid w:linePitch="360"/>
        </w:sectPr>
      </w:pPr>
    </w:p>
    <w:p w14:paraId="07C94D5F" w14:textId="491E067F" w:rsidR="00D15DBE" w:rsidRPr="00813964" w:rsidRDefault="006170EB" w:rsidP="002B7EBC">
      <w:pPr>
        <w:jc w:val="left"/>
        <w:rPr>
          <w:rFonts w:ascii="Segoe UI" w:hAnsi="Segoe UI" w:cs="Segoe UI"/>
          <w:color w:val="262626" w:themeColor="text1" w:themeTint="D9"/>
        </w:rPr>
      </w:pPr>
      <w:r>
        <w:rPr>
          <w:rFonts w:ascii="Segoe UI" w:hAnsi="Segoe UI" w:cs="Segoe UI"/>
          <w:b/>
          <w:noProof/>
          <w:color w:val="262626" w:themeColor="text1" w:themeTint="D9"/>
          <w:sz w:val="26"/>
          <w:szCs w:val="26"/>
          <w:lang w:eastAsia="fr-FR"/>
        </w:rPr>
        <mc:AlternateContent>
          <mc:Choice Requires="wps">
            <w:drawing>
              <wp:anchor distT="0" distB="0" distL="114300" distR="114300" simplePos="0" relativeHeight="251694080" behindDoc="0" locked="0" layoutInCell="1" allowOverlap="1" wp14:anchorId="5AB154CB" wp14:editId="7D08792F">
                <wp:simplePos x="0" y="0"/>
                <wp:positionH relativeFrom="column">
                  <wp:posOffset>-227965</wp:posOffset>
                </wp:positionH>
                <wp:positionV relativeFrom="paragraph">
                  <wp:posOffset>-635</wp:posOffset>
                </wp:positionV>
                <wp:extent cx="7560310" cy="637540"/>
                <wp:effectExtent l="0" t="0" r="2540" b="2540"/>
                <wp:wrapNone/>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310" cy="637540"/>
                        </a:xfrm>
                        <a:prstGeom prst="rect">
                          <a:avLst/>
                        </a:prstGeom>
                        <a:solidFill>
                          <a:schemeClr val="tx1">
                            <a:lumMod val="65000"/>
                            <a:lumOff val="3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474442" w14:textId="3B8DAB3B" w:rsidR="00FF785B" w:rsidRDefault="00045DFB" w:rsidP="00FF785B">
                            <w:pPr>
                              <w:spacing w:line="720" w:lineRule="exact"/>
                              <w:ind w:left="851"/>
                              <w:jc w:val="left"/>
                              <w:rPr>
                                <w:rFonts w:ascii="Segoe UI" w:hAnsi="Segoe UI" w:cs="Segoe UI"/>
                                <w:color w:val="FFFFFF" w:themeColor="background1"/>
                                <w:sz w:val="52"/>
                                <w:szCs w:val="52"/>
                              </w:rPr>
                            </w:pPr>
                            <w:r>
                              <w:rPr>
                                <w:rFonts w:ascii="Segoe UI" w:hAnsi="Segoe UI" w:cs="Segoe UI"/>
                                <w:color w:val="FFFFFF" w:themeColor="background1"/>
                                <w:sz w:val="52"/>
                                <w:szCs w:val="52"/>
                              </w:rPr>
                              <w:t xml:space="preserve">Annexe 9 - </w:t>
                            </w:r>
                            <w:r w:rsidR="000017A5">
                              <w:rPr>
                                <w:rFonts w:ascii="Segoe UI" w:hAnsi="Segoe UI" w:cs="Segoe UI"/>
                                <w:color w:val="FFFFFF" w:themeColor="background1"/>
                                <w:sz w:val="52"/>
                                <w:szCs w:val="52"/>
                              </w:rPr>
                              <w:t>Document d’incidences</w:t>
                            </w:r>
                          </w:p>
                          <w:p w14:paraId="1139F020" w14:textId="76BDC4FA" w:rsidR="00FF785B" w:rsidRDefault="00FF785B" w:rsidP="00FF785B">
                            <w:pPr>
                              <w:spacing w:line="720" w:lineRule="exact"/>
                              <w:ind w:left="851"/>
                              <w:jc w:val="left"/>
                              <w:rPr>
                                <w:rFonts w:ascii="Segoe UI" w:hAnsi="Segoe UI" w:cs="Segoe UI"/>
                                <w:color w:val="FFFFFF" w:themeColor="background1"/>
                                <w:sz w:val="52"/>
                                <w:szCs w:val="52"/>
                              </w:rPr>
                            </w:pPr>
                          </w:p>
                          <w:p w14:paraId="693AA45A" w14:textId="09C00284" w:rsidR="00FF785B" w:rsidRDefault="00FF785B" w:rsidP="00FF785B">
                            <w:pPr>
                              <w:spacing w:line="720" w:lineRule="exact"/>
                              <w:ind w:left="851"/>
                              <w:jc w:val="left"/>
                              <w:rPr>
                                <w:rFonts w:ascii="Segoe UI" w:hAnsi="Segoe UI" w:cs="Segoe UI"/>
                                <w:color w:val="FFFFFF" w:themeColor="background1"/>
                                <w:sz w:val="52"/>
                                <w:szCs w:val="52"/>
                              </w:rPr>
                            </w:pPr>
                          </w:p>
                          <w:p w14:paraId="262D320F" w14:textId="2EE63474" w:rsidR="00FF785B" w:rsidRDefault="00FF785B" w:rsidP="00FF785B">
                            <w:pPr>
                              <w:spacing w:line="720" w:lineRule="exact"/>
                              <w:ind w:left="851"/>
                              <w:jc w:val="left"/>
                              <w:rPr>
                                <w:rFonts w:ascii="Segoe UI" w:hAnsi="Segoe UI" w:cs="Segoe UI"/>
                                <w:color w:val="FFFFFF" w:themeColor="background1"/>
                                <w:sz w:val="52"/>
                                <w:szCs w:val="52"/>
                              </w:rPr>
                            </w:pPr>
                          </w:p>
                          <w:p w14:paraId="50771929" w14:textId="040D1DA1" w:rsidR="00FF785B" w:rsidRDefault="00FF785B" w:rsidP="00FF785B">
                            <w:pPr>
                              <w:spacing w:line="720" w:lineRule="exact"/>
                              <w:ind w:left="851"/>
                              <w:jc w:val="left"/>
                              <w:rPr>
                                <w:rFonts w:ascii="Segoe UI" w:hAnsi="Segoe UI" w:cs="Segoe UI"/>
                                <w:color w:val="FFFFFF" w:themeColor="background1"/>
                                <w:sz w:val="52"/>
                                <w:szCs w:val="52"/>
                              </w:rPr>
                            </w:pPr>
                          </w:p>
                          <w:p w14:paraId="063653E7" w14:textId="77777777" w:rsidR="00FF785B" w:rsidRDefault="00FF785B" w:rsidP="00FF785B">
                            <w:pPr>
                              <w:spacing w:line="720" w:lineRule="exact"/>
                              <w:ind w:left="851"/>
                              <w:jc w:val="left"/>
                              <w:rPr>
                                <w:rFonts w:ascii="Segoe UI" w:hAnsi="Segoe UI" w:cs="Segoe UI"/>
                                <w:color w:val="FFFFFF" w:themeColor="background1"/>
                                <w:sz w:val="52"/>
                                <w:szCs w:val="52"/>
                              </w:rPr>
                            </w:pPr>
                          </w:p>
                          <w:p w14:paraId="2DA3FE3B" w14:textId="77777777" w:rsidR="00FF785B" w:rsidRPr="002E3E57" w:rsidRDefault="00FF785B" w:rsidP="00FF785B">
                            <w:pPr>
                              <w:spacing w:line="720" w:lineRule="exact"/>
                              <w:jc w:val="left"/>
                              <w:rPr>
                                <w:rFonts w:ascii="Segoe UI" w:hAnsi="Segoe UI" w:cs="Segoe UI"/>
                                <w:color w:val="FFFFFF" w:themeColor="background1"/>
                                <w:sz w:val="52"/>
                                <w:szCs w:val="52"/>
                              </w:rPr>
                            </w:pPr>
                          </w:p>
                          <w:p w14:paraId="1D1287EC" w14:textId="77777777" w:rsidR="00FF785B" w:rsidRPr="0091762F" w:rsidRDefault="00FF785B" w:rsidP="00FF785B">
                            <w:pPr>
                              <w:spacing w:line="720" w:lineRule="exact"/>
                              <w:ind w:left="851"/>
                              <w:jc w:val="left"/>
                              <w:rPr>
                                <w:rFonts w:ascii="Segoe UI" w:hAnsi="Segoe UI" w:cs="Segoe UI"/>
                                <w:b/>
                                <w:color w:val="FFFFFF" w:themeColor="background1"/>
                                <w:sz w:val="52"/>
                                <w:szCs w:val="52"/>
                              </w:rPr>
                            </w:pPr>
                            <w:r w:rsidRPr="0091762F">
                              <w:rPr>
                                <w:rFonts w:ascii="Segoe UI" w:hAnsi="Segoe UI" w:cs="Segoe UI"/>
                                <w:color w:val="FFFFFF" w:themeColor="background1"/>
                                <w:sz w:val="52"/>
                                <w:szCs w:val="52"/>
                              </w:rPr>
                              <w:t>Pièce 5</w:t>
                            </w:r>
                            <w:r w:rsidRPr="0091762F">
                              <w:rPr>
                                <w:rFonts w:ascii="Segoe UI" w:hAnsi="Segoe UI" w:cs="Segoe UI"/>
                                <w:b/>
                                <w:color w:val="FFFFFF" w:themeColor="background1"/>
                                <w:sz w:val="52"/>
                                <w:szCs w:val="52"/>
                              </w:rPr>
                              <w:t xml:space="preserve"> - </w:t>
                            </w:r>
                            <w:r w:rsidRPr="0091762F">
                              <w:rPr>
                                <w:rFonts w:ascii="Segoe UI" w:hAnsi="Segoe UI" w:cs="Segoe UI"/>
                                <w:color w:val="FFFFFF" w:themeColor="background1"/>
                                <w:sz w:val="52"/>
                                <w:szCs w:val="52"/>
                              </w:rPr>
                              <w:t>Cas par cas et étude d’incidences</w:t>
                            </w:r>
                          </w:p>
                          <w:p w14:paraId="516E139A" w14:textId="3A01708A" w:rsidR="009E6415" w:rsidRPr="00FA35C7" w:rsidRDefault="009E6415" w:rsidP="0036113A">
                            <w:pPr>
                              <w:spacing w:line="720" w:lineRule="exact"/>
                              <w:ind w:left="851"/>
                              <w:jc w:val="left"/>
                              <w:rPr>
                                <w:rFonts w:ascii="Segoe UI" w:hAnsi="Segoe UI" w:cs="Segoe UI"/>
                                <w:color w:val="FFFFFF" w:themeColor="background1"/>
                                <w:sz w:val="60"/>
                                <w:szCs w:val="6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B154CB" id="_x0000_t202" coordsize="21600,21600" o:spt="202" path="m,l,21600r21600,l21600,xe">
                <v:stroke joinstyle="miter"/>
                <v:path gradientshapeok="t" o:connecttype="rect"/>
              </v:shapetype>
              <v:shape id="Text Box 2" o:spid="_x0000_s1026" type="#_x0000_t202" style="position:absolute;margin-left:-17.95pt;margin-top:-.05pt;width:595.3pt;height:50.2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" fillcolor="#5a5a5a [2109]" stroked="f">
                <v:textbox>
                  <w:txbxContent>
                    <w:p w14:paraId="64474442" w14:textId="3B8DAB3B" w:rsidR="00FF785B" w:rsidRDefault="00045DFB" w:rsidP="00FF785B">
                      <w:pPr>
                        <w:spacing w:line="720" w:lineRule="exact"/>
                        <w:ind w:left="851"/>
                        <w:jc w:val="left"/>
                        <w:rPr>
                          <w:rFonts w:ascii="Segoe UI" w:hAnsi="Segoe UI" w:cs="Segoe UI"/>
                          <w:color w:val="FFFFFF" w:themeColor="background1"/>
                          <w:sz w:val="52"/>
                          <w:szCs w:val="52"/>
                        </w:rPr>
                      </w:pPr>
                      <w:r>
                        <w:rPr>
                          <w:rFonts w:ascii="Segoe UI" w:hAnsi="Segoe UI" w:cs="Segoe UI"/>
                          <w:color w:val="FFFFFF" w:themeColor="background1"/>
                          <w:sz w:val="52"/>
                          <w:szCs w:val="52"/>
                        </w:rPr>
                        <w:t xml:space="preserve">Annexe 9 - </w:t>
                      </w:r>
                      <w:r w:rsidR="000017A5">
                        <w:rPr>
                          <w:rFonts w:ascii="Segoe UI" w:hAnsi="Segoe UI" w:cs="Segoe UI"/>
                          <w:color w:val="FFFFFF" w:themeColor="background1"/>
                          <w:sz w:val="52"/>
                          <w:szCs w:val="52"/>
                        </w:rPr>
                        <w:t>Document d’incidences</w:t>
                      </w:r>
                    </w:p>
                    <w:p w14:paraId="1139F020" w14:textId="76BDC4FA" w:rsidR="00FF785B" w:rsidRDefault="00FF785B" w:rsidP="00FF785B">
                      <w:pPr>
                        <w:spacing w:line="720" w:lineRule="exact"/>
                        <w:ind w:left="851"/>
                        <w:jc w:val="left"/>
                        <w:rPr>
                          <w:rFonts w:ascii="Segoe UI" w:hAnsi="Segoe UI" w:cs="Segoe UI"/>
                          <w:color w:val="FFFFFF" w:themeColor="background1"/>
                          <w:sz w:val="52"/>
                          <w:szCs w:val="52"/>
                        </w:rPr>
                      </w:pPr>
                    </w:p>
                    <w:p w14:paraId="693AA45A" w14:textId="09C00284" w:rsidR="00FF785B" w:rsidRDefault="00FF785B" w:rsidP="00FF785B">
                      <w:pPr>
                        <w:spacing w:line="720" w:lineRule="exact"/>
                        <w:ind w:left="851"/>
                        <w:jc w:val="left"/>
                        <w:rPr>
                          <w:rFonts w:ascii="Segoe UI" w:hAnsi="Segoe UI" w:cs="Segoe UI"/>
                          <w:color w:val="FFFFFF" w:themeColor="background1"/>
                          <w:sz w:val="52"/>
                          <w:szCs w:val="52"/>
                        </w:rPr>
                      </w:pPr>
                    </w:p>
                    <w:p w14:paraId="262D320F" w14:textId="2EE63474" w:rsidR="00FF785B" w:rsidRDefault="00FF785B" w:rsidP="00FF785B">
                      <w:pPr>
                        <w:spacing w:line="720" w:lineRule="exact"/>
                        <w:ind w:left="851"/>
                        <w:jc w:val="left"/>
                        <w:rPr>
                          <w:rFonts w:ascii="Segoe UI" w:hAnsi="Segoe UI" w:cs="Segoe UI"/>
                          <w:color w:val="FFFFFF" w:themeColor="background1"/>
                          <w:sz w:val="52"/>
                          <w:szCs w:val="52"/>
                        </w:rPr>
                      </w:pPr>
                    </w:p>
                    <w:p w14:paraId="50771929" w14:textId="040D1DA1" w:rsidR="00FF785B" w:rsidRDefault="00FF785B" w:rsidP="00FF785B">
                      <w:pPr>
                        <w:spacing w:line="720" w:lineRule="exact"/>
                        <w:ind w:left="851"/>
                        <w:jc w:val="left"/>
                        <w:rPr>
                          <w:rFonts w:ascii="Segoe UI" w:hAnsi="Segoe UI" w:cs="Segoe UI"/>
                          <w:color w:val="FFFFFF" w:themeColor="background1"/>
                          <w:sz w:val="52"/>
                          <w:szCs w:val="52"/>
                        </w:rPr>
                      </w:pPr>
                    </w:p>
                    <w:p w14:paraId="063653E7" w14:textId="77777777" w:rsidR="00FF785B" w:rsidRDefault="00FF785B" w:rsidP="00FF785B">
                      <w:pPr>
                        <w:spacing w:line="720" w:lineRule="exact"/>
                        <w:ind w:left="851"/>
                        <w:jc w:val="left"/>
                        <w:rPr>
                          <w:rFonts w:ascii="Segoe UI" w:hAnsi="Segoe UI" w:cs="Segoe UI"/>
                          <w:color w:val="FFFFFF" w:themeColor="background1"/>
                          <w:sz w:val="52"/>
                          <w:szCs w:val="52"/>
                        </w:rPr>
                      </w:pPr>
                    </w:p>
                    <w:p w14:paraId="2DA3FE3B" w14:textId="77777777" w:rsidR="00FF785B" w:rsidRPr="002E3E57" w:rsidRDefault="00FF785B" w:rsidP="00FF785B">
                      <w:pPr>
                        <w:spacing w:line="720" w:lineRule="exact"/>
                        <w:jc w:val="left"/>
                        <w:rPr>
                          <w:rFonts w:ascii="Segoe UI" w:hAnsi="Segoe UI" w:cs="Segoe UI"/>
                          <w:color w:val="FFFFFF" w:themeColor="background1"/>
                          <w:sz w:val="52"/>
                          <w:szCs w:val="52"/>
                        </w:rPr>
                      </w:pPr>
                    </w:p>
                    <w:p w14:paraId="1D1287EC" w14:textId="77777777" w:rsidR="00FF785B" w:rsidRPr="0091762F" w:rsidRDefault="00FF785B" w:rsidP="00FF785B">
                      <w:pPr>
                        <w:spacing w:line="720" w:lineRule="exact"/>
                        <w:ind w:left="851"/>
                        <w:jc w:val="left"/>
                        <w:rPr>
                          <w:rFonts w:ascii="Segoe UI" w:hAnsi="Segoe UI" w:cs="Segoe UI"/>
                          <w:b/>
                          <w:color w:val="FFFFFF" w:themeColor="background1"/>
                          <w:sz w:val="52"/>
                          <w:szCs w:val="52"/>
                        </w:rPr>
                      </w:pPr>
                      <w:r w:rsidRPr="0091762F">
                        <w:rPr>
                          <w:rFonts w:ascii="Segoe UI" w:hAnsi="Segoe UI" w:cs="Segoe UI"/>
                          <w:color w:val="FFFFFF" w:themeColor="background1"/>
                          <w:sz w:val="52"/>
                          <w:szCs w:val="52"/>
                        </w:rPr>
                        <w:t>Pièce 5</w:t>
                      </w:r>
                      <w:r w:rsidRPr="0091762F">
                        <w:rPr>
                          <w:rFonts w:ascii="Segoe UI" w:hAnsi="Segoe UI" w:cs="Segoe UI"/>
                          <w:b/>
                          <w:color w:val="FFFFFF" w:themeColor="background1"/>
                          <w:sz w:val="52"/>
                          <w:szCs w:val="52"/>
                        </w:rPr>
                        <w:t xml:space="preserve"> - </w:t>
                      </w:r>
                      <w:r w:rsidRPr="0091762F">
                        <w:rPr>
                          <w:rFonts w:ascii="Segoe UI" w:hAnsi="Segoe UI" w:cs="Segoe UI"/>
                          <w:color w:val="FFFFFF" w:themeColor="background1"/>
                          <w:sz w:val="52"/>
                          <w:szCs w:val="52"/>
                        </w:rPr>
                        <w:t>Cas par cas et étude d’incidences</w:t>
                      </w:r>
                    </w:p>
                    <w:p w14:paraId="516E139A" w14:textId="3A01708A" w:rsidR="009E6415" w:rsidRPr="00FA35C7" w:rsidRDefault="009E6415" w:rsidP="0036113A">
                      <w:pPr>
                        <w:spacing w:line="720" w:lineRule="exact"/>
                        <w:ind w:left="851"/>
                        <w:jc w:val="left"/>
                        <w:rPr>
                          <w:rFonts w:ascii="Segoe UI" w:hAnsi="Segoe UI" w:cs="Segoe UI"/>
                          <w:color w:val="FFFFFF" w:themeColor="background1"/>
                          <w:sz w:val="60"/>
                          <w:szCs w:val="60"/>
                        </w:rPr>
                      </w:pPr>
                    </w:p>
                  </w:txbxContent>
                </v:textbox>
              </v:shape>
            </w:pict>
          </mc:Fallback>
        </mc:AlternateContent>
      </w:r>
    </w:p>
    <w:p w14:paraId="50A9DC79" w14:textId="77777777" w:rsidR="00D15DBE" w:rsidRPr="00813964" w:rsidRDefault="00D15DBE" w:rsidP="002B7EBC">
      <w:pPr>
        <w:jc w:val="left"/>
        <w:rPr>
          <w:rFonts w:ascii="Segoe UI" w:hAnsi="Segoe UI" w:cs="Segoe UI"/>
          <w:color w:val="262626" w:themeColor="text1" w:themeTint="D9"/>
        </w:rPr>
      </w:pPr>
    </w:p>
    <w:p w14:paraId="1F7BF92F" w14:textId="7399F3AD" w:rsidR="00D15DBE" w:rsidRDefault="00D15DBE" w:rsidP="002B7EBC">
      <w:pPr>
        <w:jc w:val="left"/>
        <w:rPr>
          <w:rFonts w:ascii="Segoe UI" w:hAnsi="Segoe UI" w:cs="Segoe UI"/>
          <w:color w:val="262626" w:themeColor="text1" w:themeTint="D9"/>
        </w:rPr>
      </w:pPr>
    </w:p>
    <w:p w14:paraId="742639BE" w14:textId="79821EA3" w:rsidR="001729E3" w:rsidRDefault="001729E3" w:rsidP="002B7EBC">
      <w:pPr>
        <w:jc w:val="left"/>
        <w:rPr>
          <w:rFonts w:ascii="Segoe UI" w:hAnsi="Segoe UI" w:cs="Segoe UI"/>
          <w:color w:val="262626" w:themeColor="text1" w:themeTint="D9"/>
        </w:rPr>
      </w:pPr>
    </w:p>
    <w:p w14:paraId="0FDE53B8" w14:textId="77777777" w:rsidR="001729E3" w:rsidRDefault="001729E3" w:rsidP="002B7EBC">
      <w:pPr>
        <w:jc w:val="left"/>
        <w:rPr>
          <w:rFonts w:ascii="Segoe UI" w:hAnsi="Segoe UI" w:cs="Segoe UI"/>
          <w:color w:val="262626" w:themeColor="text1" w:themeTint="D9"/>
        </w:rPr>
      </w:pPr>
    </w:p>
    <w:p w14:paraId="797ADDD5" w14:textId="77777777" w:rsidR="000017A5" w:rsidRPr="00813964" w:rsidRDefault="000017A5" w:rsidP="002B7EBC">
      <w:pPr>
        <w:jc w:val="left"/>
        <w:rPr>
          <w:rFonts w:ascii="Segoe UI" w:hAnsi="Segoe UI" w:cs="Segoe UI"/>
          <w:color w:val="262626" w:themeColor="text1" w:themeTint="D9"/>
        </w:rPr>
      </w:pPr>
    </w:p>
    <w:p w14:paraId="65431EAD" w14:textId="3DACD66D" w:rsidR="00D15DBE" w:rsidRPr="00813964" w:rsidRDefault="000017A5" w:rsidP="000017A5">
      <w:pPr>
        <w:tabs>
          <w:tab w:val="left" w:pos="4410"/>
        </w:tabs>
        <w:ind w:right="-2"/>
        <w:jc w:val="center"/>
        <w:rPr>
          <w:rFonts w:ascii="Segoe UI" w:hAnsi="Segoe UI" w:cs="Segoe UI"/>
          <w:color w:val="262626" w:themeColor="text1" w:themeTint="D9"/>
        </w:rPr>
      </w:pPr>
      <w:r w:rsidRPr="000A7789">
        <w:rPr>
          <w:noProof/>
          <w:color w:val="262626" w:themeColor="text1" w:themeTint="D9"/>
        </w:rPr>
        <w:drawing>
          <wp:inline distT="0" distB="0" distL="0" distR="0" wp14:anchorId="5763EBD6" wp14:editId="2F5B5453">
            <wp:extent cx="4857750" cy="3643312"/>
            <wp:effectExtent l="0" t="0" r="0" b="0"/>
            <wp:docPr id="2" name="Picture 2" descr="Une image contenant arbre, herbe, plein air, ciel&#10;&#10;Description générée automatiquement">
              <a:extLst xmlns:a="http://schemas.openxmlformats.org/drawingml/2006/main">
                <a:ext uri="{FF2B5EF4-FFF2-40B4-BE49-F238E27FC236}">
                  <a16:creationId xmlns:a16="http://schemas.microsoft.com/office/drawing/2014/main" id="{00000000-0008-0000-07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Une image contenant arbre, herbe, plein air, ciel&#10;&#10;Description générée automatiquement">
                      <a:extLst>
                        <a:ext uri="{FF2B5EF4-FFF2-40B4-BE49-F238E27FC236}">
                          <a16:creationId xmlns:a16="http://schemas.microsoft.com/office/drawing/2014/main" id="{00000000-0008-0000-0700-000002000000}"/>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4865571" cy="3649178"/>
                    </a:xfrm>
                    <a:prstGeom prst="rect">
                      <a:avLst/>
                    </a:prstGeom>
                    <a:noFill/>
                  </pic:spPr>
                </pic:pic>
              </a:graphicData>
            </a:graphic>
          </wp:inline>
        </w:drawing>
      </w:r>
      <w:r w:rsidR="006170EB">
        <w:rPr>
          <w:rFonts w:ascii="Segoe UI" w:hAnsi="Segoe UI" w:cs="Segoe UI"/>
          <w:noProof/>
          <w:color w:val="262626" w:themeColor="text1" w:themeTint="D9"/>
          <w:lang w:eastAsia="fr-FR"/>
        </w:rPr>
        <mc:AlternateContent>
          <mc:Choice Requires="wps">
            <w:drawing>
              <wp:anchor distT="0" distB="0" distL="114300" distR="114300" simplePos="0" relativeHeight="251696128" behindDoc="0" locked="0" layoutInCell="1" allowOverlap="1" wp14:anchorId="5D5E0E1B" wp14:editId="49E2B985">
                <wp:simplePos x="0" y="0"/>
                <wp:positionH relativeFrom="column">
                  <wp:posOffset>174625</wp:posOffset>
                </wp:positionH>
                <wp:positionV relativeFrom="paragraph">
                  <wp:posOffset>4161790</wp:posOffset>
                </wp:positionV>
                <wp:extent cx="6838315" cy="2652395"/>
                <wp:effectExtent l="2540" t="3175" r="0" b="1905"/>
                <wp:wrapNone/>
                <wp:docPr id="1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38315" cy="2652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F7E8C5" w14:textId="77777777" w:rsidR="000017A5" w:rsidRPr="000A7789" w:rsidRDefault="000017A5" w:rsidP="000017A5">
                            <w:pPr>
                              <w:pBdr>
                                <w:bottom w:val="single" w:sz="12" w:space="1" w:color="BFBFBF" w:themeColor="background1" w:themeShade="BF"/>
                              </w:pBdr>
                              <w:jc w:val="center"/>
                              <w:rPr>
                                <w:rFonts w:ascii="Segoe UI" w:hAnsi="Segoe UI" w:cs="Segoe UI"/>
                                <w:b/>
                                <w:smallCaps/>
                                <w:color w:val="262626" w:themeColor="text1" w:themeTint="D9"/>
                                <w:sz w:val="40"/>
                                <w:szCs w:val="40"/>
                              </w:rPr>
                            </w:pPr>
                            <w:r w:rsidRPr="000A7789">
                              <w:rPr>
                                <w:rFonts w:ascii="Segoe UI" w:hAnsi="Segoe UI" w:cs="Segoe UI"/>
                                <w:b/>
                                <w:smallCaps/>
                                <w:color w:val="262626" w:themeColor="text1" w:themeTint="D9"/>
                                <w:sz w:val="40"/>
                                <w:szCs w:val="40"/>
                              </w:rPr>
                              <w:t>Moulin de Bénavent</w:t>
                            </w:r>
                          </w:p>
                          <w:p w14:paraId="4EA9B6EA" w14:textId="77777777" w:rsidR="000017A5" w:rsidRPr="000A7789" w:rsidRDefault="000017A5" w:rsidP="000017A5">
                            <w:pPr>
                              <w:tabs>
                                <w:tab w:val="left" w:pos="3119"/>
                                <w:tab w:val="left" w:pos="5387"/>
                              </w:tabs>
                              <w:rPr>
                                <w:rFonts w:ascii="Segoe UI" w:hAnsi="Segoe UI" w:cs="Segoe UI"/>
                                <w:smallCaps/>
                                <w:color w:val="262626" w:themeColor="text1" w:themeTint="D9"/>
                                <w:sz w:val="16"/>
                                <w:szCs w:val="16"/>
                              </w:rPr>
                            </w:pPr>
                            <w:r w:rsidRPr="000A7789">
                              <w:rPr>
                                <w:rFonts w:ascii="Segoe UI" w:hAnsi="Segoe UI" w:cs="Segoe UI"/>
                                <w:smallCaps/>
                                <w:color w:val="262626" w:themeColor="text1" w:themeTint="D9"/>
                                <w:sz w:val="32"/>
                                <w:szCs w:val="32"/>
                              </w:rPr>
                              <w:tab/>
                            </w:r>
                            <w:r w:rsidRPr="000A7789">
                              <w:rPr>
                                <w:rFonts w:ascii="Segoe UI" w:hAnsi="Segoe UI" w:cs="Segoe UI"/>
                                <w:smallCaps/>
                                <w:color w:val="262626" w:themeColor="text1" w:themeTint="D9"/>
                                <w:sz w:val="32"/>
                                <w:szCs w:val="32"/>
                              </w:rPr>
                              <w:tab/>
                            </w:r>
                          </w:p>
                          <w:p w14:paraId="5FDB17D5" w14:textId="77777777" w:rsidR="000017A5" w:rsidRPr="000A7789" w:rsidRDefault="000017A5" w:rsidP="000017A5">
                            <w:pPr>
                              <w:tabs>
                                <w:tab w:val="left" w:pos="1843"/>
                                <w:tab w:val="left" w:pos="4111"/>
                              </w:tabs>
                              <w:rPr>
                                <w:rFonts w:ascii="Segoe UI" w:hAnsi="Segoe UI" w:cs="Segoe UI"/>
                                <w:smallCaps/>
                                <w:color w:val="262626" w:themeColor="text1" w:themeTint="D9"/>
                                <w:sz w:val="32"/>
                                <w:szCs w:val="32"/>
                              </w:rPr>
                            </w:pPr>
                            <w:r w:rsidRPr="000A7789">
                              <w:rPr>
                                <w:rFonts w:ascii="Segoe UI" w:hAnsi="Segoe UI" w:cs="Segoe UI"/>
                                <w:smallCaps/>
                                <w:color w:val="262626" w:themeColor="text1" w:themeTint="D9"/>
                                <w:sz w:val="32"/>
                                <w:szCs w:val="32"/>
                              </w:rPr>
                              <w:tab/>
                              <w:t xml:space="preserve">Cours d’eau : </w:t>
                            </w:r>
                            <w:r w:rsidRPr="000A7789">
                              <w:rPr>
                                <w:rFonts w:ascii="Segoe UI" w:hAnsi="Segoe UI" w:cs="Segoe UI"/>
                                <w:smallCaps/>
                                <w:color w:val="262626" w:themeColor="text1" w:themeTint="D9"/>
                                <w:sz w:val="32"/>
                                <w:szCs w:val="32"/>
                              </w:rPr>
                              <w:tab/>
                              <w:t>La Creuse</w:t>
                            </w:r>
                          </w:p>
                          <w:p w14:paraId="732E24A3" w14:textId="77777777" w:rsidR="000017A5" w:rsidRPr="000A7789" w:rsidRDefault="000017A5" w:rsidP="000017A5">
                            <w:pPr>
                              <w:tabs>
                                <w:tab w:val="left" w:pos="1843"/>
                                <w:tab w:val="left" w:pos="4111"/>
                              </w:tabs>
                              <w:ind w:left="5387" w:hanging="5387"/>
                              <w:rPr>
                                <w:rFonts w:ascii="Segoe UI" w:hAnsi="Segoe UI" w:cs="Segoe UI"/>
                                <w:smallCaps/>
                                <w:color w:val="262626" w:themeColor="text1" w:themeTint="D9"/>
                                <w:sz w:val="32"/>
                                <w:szCs w:val="32"/>
                              </w:rPr>
                            </w:pPr>
                            <w:r w:rsidRPr="000A7789">
                              <w:rPr>
                                <w:rFonts w:ascii="Segoe UI" w:hAnsi="Segoe UI" w:cs="Segoe UI"/>
                                <w:smallCaps/>
                                <w:color w:val="262626" w:themeColor="text1" w:themeTint="D9"/>
                                <w:sz w:val="32"/>
                                <w:szCs w:val="32"/>
                              </w:rPr>
                              <w:tab/>
                              <w:t xml:space="preserve">Commune : </w:t>
                            </w:r>
                            <w:r w:rsidRPr="000A7789">
                              <w:rPr>
                                <w:rFonts w:ascii="Segoe UI" w:hAnsi="Segoe UI" w:cs="Segoe UI"/>
                                <w:smallCaps/>
                                <w:color w:val="262626" w:themeColor="text1" w:themeTint="D9"/>
                                <w:sz w:val="32"/>
                                <w:szCs w:val="32"/>
                              </w:rPr>
                              <w:tab/>
                              <w:t>Pouligny-Saint-Pierre</w:t>
                            </w:r>
                          </w:p>
                          <w:p w14:paraId="4C406E63" w14:textId="77777777" w:rsidR="000017A5" w:rsidRPr="000A7789" w:rsidRDefault="000017A5" w:rsidP="000017A5">
                            <w:pPr>
                              <w:tabs>
                                <w:tab w:val="left" w:pos="1843"/>
                                <w:tab w:val="left" w:pos="4111"/>
                              </w:tabs>
                              <w:rPr>
                                <w:rFonts w:ascii="Segoe UI" w:hAnsi="Segoe UI" w:cs="Segoe UI"/>
                                <w:smallCaps/>
                                <w:color w:val="262626" w:themeColor="text1" w:themeTint="D9"/>
                                <w:sz w:val="32"/>
                                <w:szCs w:val="32"/>
                              </w:rPr>
                            </w:pPr>
                            <w:r w:rsidRPr="000A7789">
                              <w:rPr>
                                <w:rFonts w:ascii="Segoe UI" w:hAnsi="Segoe UI" w:cs="Segoe UI"/>
                                <w:smallCaps/>
                                <w:color w:val="262626" w:themeColor="text1" w:themeTint="D9"/>
                                <w:sz w:val="32"/>
                                <w:szCs w:val="32"/>
                              </w:rPr>
                              <w:tab/>
                              <w:t xml:space="preserve">Département : </w:t>
                            </w:r>
                            <w:r w:rsidRPr="000A7789">
                              <w:rPr>
                                <w:rFonts w:ascii="Segoe UI" w:hAnsi="Segoe UI" w:cs="Segoe UI"/>
                                <w:smallCaps/>
                                <w:color w:val="262626" w:themeColor="text1" w:themeTint="D9"/>
                                <w:sz w:val="32"/>
                                <w:szCs w:val="32"/>
                              </w:rPr>
                              <w:tab/>
                              <w:t>L’Indre</w:t>
                            </w:r>
                          </w:p>
                          <w:p w14:paraId="5ED79877" w14:textId="3618A72F" w:rsidR="000017A5" w:rsidRPr="000A7789" w:rsidRDefault="000017A5" w:rsidP="000017A5">
                            <w:pPr>
                              <w:tabs>
                                <w:tab w:val="left" w:pos="1843"/>
                                <w:tab w:val="left" w:pos="4111"/>
                              </w:tabs>
                              <w:rPr>
                                <w:rFonts w:ascii="Segoe UI" w:hAnsi="Segoe UI" w:cs="Segoe UI"/>
                                <w:smallCaps/>
                                <w:color w:val="262626" w:themeColor="text1" w:themeTint="D9"/>
                                <w:sz w:val="32"/>
                                <w:szCs w:val="32"/>
                              </w:rPr>
                            </w:pPr>
                            <w:r w:rsidRPr="000A7789">
                              <w:rPr>
                                <w:rFonts w:ascii="Segoe UI" w:hAnsi="Segoe UI" w:cs="Segoe UI"/>
                                <w:smallCaps/>
                                <w:color w:val="262626" w:themeColor="text1" w:themeTint="D9"/>
                                <w:sz w:val="32"/>
                                <w:szCs w:val="32"/>
                              </w:rPr>
                              <w:tab/>
                              <w:t>Client :</w:t>
                            </w:r>
                            <w:r w:rsidRPr="000A7789">
                              <w:rPr>
                                <w:rFonts w:ascii="Segoe UI" w:hAnsi="Segoe UI" w:cs="Segoe UI"/>
                                <w:smallCaps/>
                                <w:color w:val="262626" w:themeColor="text1" w:themeTint="D9"/>
                                <w:sz w:val="32"/>
                                <w:szCs w:val="32"/>
                              </w:rPr>
                              <w:tab/>
                            </w:r>
                            <w:r w:rsidRPr="000017A5">
                              <w:rPr>
                                <w:rFonts w:ascii="Segoe UI" w:hAnsi="Segoe UI" w:cs="Segoe UI"/>
                                <w:smallCaps/>
                                <w:color w:val="262626" w:themeColor="text1" w:themeTint="D9"/>
                                <w:sz w:val="32"/>
                                <w:szCs w:val="32"/>
                              </w:rPr>
                              <w:t>Hydro Energie Pouligny Saint Pierre</w:t>
                            </w:r>
                          </w:p>
                          <w:p w14:paraId="1000F888" w14:textId="77777777" w:rsidR="000017A5" w:rsidRPr="000A7789" w:rsidRDefault="000017A5" w:rsidP="000017A5">
                            <w:pPr>
                              <w:tabs>
                                <w:tab w:val="left" w:pos="2268"/>
                                <w:tab w:val="left" w:pos="4678"/>
                              </w:tabs>
                              <w:rPr>
                                <w:rFonts w:ascii="Segoe UI" w:hAnsi="Segoe UI" w:cs="Segoe UI"/>
                                <w:b/>
                                <w:smallCaps/>
                                <w:color w:val="262626" w:themeColor="text1" w:themeTint="D9"/>
                                <w:sz w:val="32"/>
                                <w:szCs w:val="32"/>
                              </w:rPr>
                            </w:pPr>
                            <w:r w:rsidRPr="000A7789">
                              <w:rPr>
                                <w:rFonts w:ascii="Segoe UI" w:hAnsi="Segoe UI" w:cs="Segoe UI"/>
                                <w:smallCaps/>
                                <w:color w:val="262626" w:themeColor="text1" w:themeTint="D9"/>
                                <w:sz w:val="32"/>
                                <w:szCs w:val="32"/>
                              </w:rPr>
                              <w:tab/>
                            </w:r>
                          </w:p>
                          <w:p w14:paraId="0C19F1D5" w14:textId="65D73826" w:rsidR="009E6415" w:rsidRPr="00C64C95" w:rsidRDefault="001E309D" w:rsidP="00A61200">
                            <w:pPr>
                              <w:jc w:val="right"/>
                              <w:rPr>
                                <w:rFonts w:ascii="Segoe UI" w:hAnsi="Segoe UI" w:cs="Segoe UI"/>
                                <w:smallCaps/>
                                <w:color w:val="404040" w:themeColor="text1" w:themeTint="BF"/>
                              </w:rPr>
                            </w:pPr>
                            <w:r>
                              <w:rPr>
                                <w:rFonts w:ascii="Segoe UI" w:hAnsi="Segoe UI" w:cs="Segoe UI"/>
                                <w:smallCaps/>
                                <w:color w:val="262626" w:themeColor="text1" w:themeTint="D9"/>
                                <w:sz w:val="28"/>
                                <w:szCs w:val="28"/>
                              </w:rPr>
                              <w:t>Mai</w:t>
                            </w:r>
                            <w:r w:rsidR="000017A5">
                              <w:rPr>
                                <w:rFonts w:ascii="Segoe UI" w:hAnsi="Segoe UI" w:cs="Segoe UI"/>
                                <w:smallCaps/>
                                <w:color w:val="262626" w:themeColor="text1" w:themeTint="D9"/>
                                <w:sz w:val="28"/>
                                <w:szCs w:val="28"/>
                              </w:rPr>
                              <w:t xml:space="preserve"> 2023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5E0E1B" id="Text Box 3" o:spid="_x0000_s1027" type="#_x0000_t202" style="position:absolute;left:0;text-align:left;margin-left:13.75pt;margin-top:327.7pt;width:538.45pt;height:208.8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" filled="f" stroked="f">
                <v:textbox>
                  <w:txbxContent>
                    <w:p w14:paraId="71F7E8C5" w14:textId="77777777" w:rsidR="000017A5" w:rsidRPr="000A7789" w:rsidRDefault="000017A5" w:rsidP="000017A5">
                      <w:pPr>
                        <w:pBdr>
                          <w:bottom w:val="single" w:sz="12" w:space="1" w:color="BFBFBF" w:themeColor="background1" w:themeShade="BF"/>
                        </w:pBdr>
                        <w:jc w:val="center"/>
                        <w:rPr>
                          <w:rFonts w:ascii="Segoe UI" w:hAnsi="Segoe UI" w:cs="Segoe UI"/>
                          <w:b/>
                          <w:smallCaps/>
                          <w:color w:val="262626" w:themeColor="text1" w:themeTint="D9"/>
                          <w:sz w:val="40"/>
                          <w:szCs w:val="40"/>
                        </w:rPr>
                      </w:pPr>
                      <w:r w:rsidRPr="000A7789">
                        <w:rPr>
                          <w:rFonts w:ascii="Segoe UI" w:hAnsi="Segoe UI" w:cs="Segoe UI"/>
                          <w:b/>
                          <w:smallCaps/>
                          <w:color w:val="262626" w:themeColor="text1" w:themeTint="D9"/>
                          <w:sz w:val="40"/>
                          <w:szCs w:val="40"/>
                        </w:rPr>
                        <w:t>Moulin de Bénavent</w:t>
                      </w:r>
                    </w:p>
                    <w:p w14:paraId="4EA9B6EA" w14:textId="77777777" w:rsidR="000017A5" w:rsidRPr="000A7789" w:rsidRDefault="000017A5" w:rsidP="000017A5">
                      <w:pPr>
                        <w:tabs>
                          <w:tab w:val="left" w:pos="3119"/>
                          <w:tab w:val="left" w:pos="5387"/>
                        </w:tabs>
                        <w:rPr>
                          <w:rFonts w:ascii="Segoe UI" w:hAnsi="Segoe UI" w:cs="Segoe UI"/>
                          <w:smallCaps/>
                          <w:color w:val="262626" w:themeColor="text1" w:themeTint="D9"/>
                          <w:sz w:val="16"/>
                          <w:szCs w:val="16"/>
                        </w:rPr>
                      </w:pPr>
                      <w:r w:rsidRPr="000A7789">
                        <w:rPr>
                          <w:rFonts w:ascii="Segoe UI" w:hAnsi="Segoe UI" w:cs="Segoe UI"/>
                          <w:smallCaps/>
                          <w:color w:val="262626" w:themeColor="text1" w:themeTint="D9"/>
                          <w:sz w:val="32"/>
                          <w:szCs w:val="32"/>
                        </w:rPr>
                        <w:tab/>
                      </w:r>
                      <w:r w:rsidRPr="000A7789">
                        <w:rPr>
                          <w:rFonts w:ascii="Segoe UI" w:hAnsi="Segoe UI" w:cs="Segoe UI"/>
                          <w:smallCaps/>
                          <w:color w:val="262626" w:themeColor="text1" w:themeTint="D9"/>
                          <w:sz w:val="32"/>
                          <w:szCs w:val="32"/>
                        </w:rPr>
                        <w:tab/>
                      </w:r>
                    </w:p>
                    <w:p w14:paraId="5FDB17D5" w14:textId="77777777" w:rsidR="000017A5" w:rsidRPr="000A7789" w:rsidRDefault="000017A5" w:rsidP="000017A5">
                      <w:pPr>
                        <w:tabs>
                          <w:tab w:val="left" w:pos="1843"/>
                          <w:tab w:val="left" w:pos="4111"/>
                        </w:tabs>
                        <w:rPr>
                          <w:rFonts w:ascii="Segoe UI" w:hAnsi="Segoe UI" w:cs="Segoe UI"/>
                          <w:smallCaps/>
                          <w:color w:val="262626" w:themeColor="text1" w:themeTint="D9"/>
                          <w:sz w:val="32"/>
                          <w:szCs w:val="32"/>
                        </w:rPr>
                      </w:pPr>
                      <w:r w:rsidRPr="000A7789">
                        <w:rPr>
                          <w:rFonts w:ascii="Segoe UI" w:hAnsi="Segoe UI" w:cs="Segoe UI"/>
                          <w:smallCaps/>
                          <w:color w:val="262626" w:themeColor="text1" w:themeTint="D9"/>
                          <w:sz w:val="32"/>
                          <w:szCs w:val="32"/>
                        </w:rPr>
                        <w:tab/>
                        <w:t xml:space="preserve">Cours d’eau : </w:t>
                      </w:r>
                      <w:r w:rsidRPr="000A7789">
                        <w:rPr>
                          <w:rFonts w:ascii="Segoe UI" w:hAnsi="Segoe UI" w:cs="Segoe UI"/>
                          <w:smallCaps/>
                          <w:color w:val="262626" w:themeColor="text1" w:themeTint="D9"/>
                          <w:sz w:val="32"/>
                          <w:szCs w:val="32"/>
                        </w:rPr>
                        <w:tab/>
                        <w:t>La Creuse</w:t>
                      </w:r>
                    </w:p>
                    <w:p w14:paraId="732E24A3" w14:textId="77777777" w:rsidR="000017A5" w:rsidRPr="000A7789" w:rsidRDefault="000017A5" w:rsidP="000017A5">
                      <w:pPr>
                        <w:tabs>
                          <w:tab w:val="left" w:pos="1843"/>
                          <w:tab w:val="left" w:pos="4111"/>
                        </w:tabs>
                        <w:ind w:left="5387" w:hanging="5387"/>
                        <w:rPr>
                          <w:rFonts w:ascii="Segoe UI" w:hAnsi="Segoe UI" w:cs="Segoe UI"/>
                          <w:smallCaps/>
                          <w:color w:val="262626" w:themeColor="text1" w:themeTint="D9"/>
                          <w:sz w:val="32"/>
                          <w:szCs w:val="32"/>
                        </w:rPr>
                      </w:pPr>
                      <w:r w:rsidRPr="000A7789">
                        <w:rPr>
                          <w:rFonts w:ascii="Segoe UI" w:hAnsi="Segoe UI" w:cs="Segoe UI"/>
                          <w:smallCaps/>
                          <w:color w:val="262626" w:themeColor="text1" w:themeTint="D9"/>
                          <w:sz w:val="32"/>
                          <w:szCs w:val="32"/>
                        </w:rPr>
                        <w:tab/>
                        <w:t xml:space="preserve">Commune : </w:t>
                      </w:r>
                      <w:r w:rsidRPr="000A7789">
                        <w:rPr>
                          <w:rFonts w:ascii="Segoe UI" w:hAnsi="Segoe UI" w:cs="Segoe UI"/>
                          <w:smallCaps/>
                          <w:color w:val="262626" w:themeColor="text1" w:themeTint="D9"/>
                          <w:sz w:val="32"/>
                          <w:szCs w:val="32"/>
                        </w:rPr>
                        <w:tab/>
                        <w:t>Pouligny-Saint-Pierre</w:t>
                      </w:r>
                    </w:p>
                    <w:p w14:paraId="4C406E63" w14:textId="77777777" w:rsidR="000017A5" w:rsidRPr="000A7789" w:rsidRDefault="000017A5" w:rsidP="000017A5">
                      <w:pPr>
                        <w:tabs>
                          <w:tab w:val="left" w:pos="1843"/>
                          <w:tab w:val="left" w:pos="4111"/>
                        </w:tabs>
                        <w:rPr>
                          <w:rFonts w:ascii="Segoe UI" w:hAnsi="Segoe UI" w:cs="Segoe UI"/>
                          <w:smallCaps/>
                          <w:color w:val="262626" w:themeColor="text1" w:themeTint="D9"/>
                          <w:sz w:val="32"/>
                          <w:szCs w:val="32"/>
                        </w:rPr>
                      </w:pPr>
                      <w:r w:rsidRPr="000A7789">
                        <w:rPr>
                          <w:rFonts w:ascii="Segoe UI" w:hAnsi="Segoe UI" w:cs="Segoe UI"/>
                          <w:smallCaps/>
                          <w:color w:val="262626" w:themeColor="text1" w:themeTint="D9"/>
                          <w:sz w:val="32"/>
                          <w:szCs w:val="32"/>
                        </w:rPr>
                        <w:tab/>
                        <w:t xml:space="preserve">Département : </w:t>
                      </w:r>
                      <w:r w:rsidRPr="000A7789">
                        <w:rPr>
                          <w:rFonts w:ascii="Segoe UI" w:hAnsi="Segoe UI" w:cs="Segoe UI"/>
                          <w:smallCaps/>
                          <w:color w:val="262626" w:themeColor="text1" w:themeTint="D9"/>
                          <w:sz w:val="32"/>
                          <w:szCs w:val="32"/>
                        </w:rPr>
                        <w:tab/>
                        <w:t>L’Indre</w:t>
                      </w:r>
                    </w:p>
                    <w:p w14:paraId="5ED79877" w14:textId="3618A72F" w:rsidR="000017A5" w:rsidRPr="000A7789" w:rsidRDefault="000017A5" w:rsidP="000017A5">
                      <w:pPr>
                        <w:tabs>
                          <w:tab w:val="left" w:pos="1843"/>
                          <w:tab w:val="left" w:pos="4111"/>
                        </w:tabs>
                        <w:rPr>
                          <w:rFonts w:ascii="Segoe UI" w:hAnsi="Segoe UI" w:cs="Segoe UI"/>
                          <w:smallCaps/>
                          <w:color w:val="262626" w:themeColor="text1" w:themeTint="D9"/>
                          <w:sz w:val="32"/>
                          <w:szCs w:val="32"/>
                        </w:rPr>
                      </w:pPr>
                      <w:r w:rsidRPr="000A7789">
                        <w:rPr>
                          <w:rFonts w:ascii="Segoe UI" w:hAnsi="Segoe UI" w:cs="Segoe UI"/>
                          <w:smallCaps/>
                          <w:color w:val="262626" w:themeColor="text1" w:themeTint="D9"/>
                          <w:sz w:val="32"/>
                          <w:szCs w:val="32"/>
                        </w:rPr>
                        <w:tab/>
                        <w:t>Client :</w:t>
                      </w:r>
                      <w:r w:rsidRPr="000A7789">
                        <w:rPr>
                          <w:rFonts w:ascii="Segoe UI" w:hAnsi="Segoe UI" w:cs="Segoe UI"/>
                          <w:smallCaps/>
                          <w:color w:val="262626" w:themeColor="text1" w:themeTint="D9"/>
                          <w:sz w:val="32"/>
                          <w:szCs w:val="32"/>
                        </w:rPr>
                        <w:tab/>
                      </w:r>
                      <w:r w:rsidRPr="000017A5">
                        <w:rPr>
                          <w:rFonts w:ascii="Segoe UI" w:hAnsi="Segoe UI" w:cs="Segoe UI"/>
                          <w:smallCaps/>
                          <w:color w:val="262626" w:themeColor="text1" w:themeTint="D9"/>
                          <w:sz w:val="32"/>
                          <w:szCs w:val="32"/>
                        </w:rPr>
                        <w:t>Hydro Energie Pouligny Saint Pierre</w:t>
                      </w:r>
                    </w:p>
                    <w:p w14:paraId="1000F888" w14:textId="77777777" w:rsidR="000017A5" w:rsidRPr="000A7789" w:rsidRDefault="000017A5" w:rsidP="000017A5">
                      <w:pPr>
                        <w:tabs>
                          <w:tab w:val="left" w:pos="2268"/>
                          <w:tab w:val="left" w:pos="4678"/>
                        </w:tabs>
                        <w:rPr>
                          <w:rFonts w:ascii="Segoe UI" w:hAnsi="Segoe UI" w:cs="Segoe UI"/>
                          <w:b/>
                          <w:smallCaps/>
                          <w:color w:val="262626" w:themeColor="text1" w:themeTint="D9"/>
                          <w:sz w:val="32"/>
                          <w:szCs w:val="32"/>
                        </w:rPr>
                      </w:pPr>
                      <w:r w:rsidRPr="000A7789">
                        <w:rPr>
                          <w:rFonts w:ascii="Segoe UI" w:hAnsi="Segoe UI" w:cs="Segoe UI"/>
                          <w:smallCaps/>
                          <w:color w:val="262626" w:themeColor="text1" w:themeTint="D9"/>
                          <w:sz w:val="32"/>
                          <w:szCs w:val="32"/>
                        </w:rPr>
                        <w:tab/>
                      </w:r>
                    </w:p>
                    <w:p w14:paraId="0C19F1D5" w14:textId="65D73826" w:rsidR="009E6415" w:rsidRPr="00C64C95" w:rsidRDefault="001E309D" w:rsidP="00A61200">
                      <w:pPr>
                        <w:jc w:val="right"/>
                        <w:rPr>
                          <w:rFonts w:ascii="Segoe UI" w:hAnsi="Segoe UI" w:cs="Segoe UI"/>
                          <w:smallCaps/>
                          <w:color w:val="404040" w:themeColor="text1" w:themeTint="BF"/>
                        </w:rPr>
                      </w:pPr>
                      <w:r>
                        <w:rPr>
                          <w:rFonts w:ascii="Segoe UI" w:hAnsi="Segoe UI" w:cs="Segoe UI"/>
                          <w:smallCaps/>
                          <w:color w:val="262626" w:themeColor="text1" w:themeTint="D9"/>
                          <w:sz w:val="28"/>
                          <w:szCs w:val="28"/>
                        </w:rPr>
                        <w:t>Mai</w:t>
                      </w:r>
                      <w:r w:rsidR="000017A5">
                        <w:rPr>
                          <w:rFonts w:ascii="Segoe UI" w:hAnsi="Segoe UI" w:cs="Segoe UI"/>
                          <w:smallCaps/>
                          <w:color w:val="262626" w:themeColor="text1" w:themeTint="D9"/>
                          <w:sz w:val="28"/>
                          <w:szCs w:val="28"/>
                        </w:rPr>
                        <w:t xml:space="preserve"> 2023</w:t>
                      </w:r>
                    </w:p>
                  </w:txbxContent>
                </v:textbox>
              </v:shape>
            </w:pict>
          </mc:Fallback>
        </mc:AlternateContent>
      </w:r>
      <w:r w:rsidR="00D15DBE" w:rsidRPr="00813964">
        <w:rPr>
          <w:rFonts w:ascii="Segoe UI" w:hAnsi="Segoe UI" w:cs="Segoe UI"/>
          <w:color w:val="262626" w:themeColor="text1" w:themeTint="D9"/>
        </w:rPr>
        <w:br w:type="page"/>
      </w:r>
    </w:p>
    <w:p w14:paraId="5AFCD1B3" w14:textId="01425D9E" w:rsidR="0014397E" w:rsidRPr="00813964" w:rsidRDefault="000017A5" w:rsidP="000017A5">
      <w:pPr>
        <w:tabs>
          <w:tab w:val="left" w:pos="4410"/>
        </w:tabs>
        <w:jc w:val="center"/>
        <w:rPr>
          <w:rFonts w:ascii="Segoe UI" w:hAnsi="Segoe UI" w:cs="Segoe UI"/>
          <w:color w:val="262626" w:themeColor="text1" w:themeTint="D9"/>
          <w:sz w:val="52"/>
          <w:szCs w:val="52"/>
        </w:rPr>
        <w:sectPr w:rsidR="0014397E" w:rsidRPr="00813964" w:rsidSect="00C60CF2">
          <w:headerReference w:type="default" r:id="rId12"/>
          <w:footerReference w:type="first" r:id="rId13"/>
          <w:type w:val="continuous"/>
          <w:pgSz w:w="11906" w:h="16838" w:code="9"/>
          <w:pgMar w:top="1134" w:right="1134" w:bottom="1134" w:left="284" w:header="709" w:footer="380" w:gutter="0"/>
          <w:pgNumType w:start="2"/>
          <w:cols w:space="708"/>
          <w:docGrid w:linePitch="360"/>
        </w:sectPr>
      </w:pPr>
      <w:r>
        <w:rPr>
          <w:rFonts w:ascii="Segoe UI" w:hAnsi="Segoe UI" w:cs="Segoe UI"/>
          <w:color w:val="262626" w:themeColor="text1" w:themeTint="D9"/>
          <w:sz w:val="52"/>
          <w:szCs w:val="52"/>
        </w:rPr>
        <w:lastRenderedPageBreak/>
        <w:tab/>
      </w:r>
    </w:p>
    <w:p w14:paraId="3005ADB9" w14:textId="5FDDE97C" w:rsidR="00B90DA0" w:rsidRPr="00813964" w:rsidRDefault="0038291A" w:rsidP="00A3389C">
      <w:pPr>
        <w:pStyle w:val="Titre20"/>
        <w:pBdr>
          <w:bottom w:val="single" w:sz="24" w:space="1" w:color="BFBFBF" w:themeColor="background1" w:themeShade="BF"/>
        </w:pBdr>
        <w:jc w:val="right"/>
        <w:rPr>
          <w:rFonts w:ascii="Segoe UI" w:hAnsi="Segoe UI" w:cs="Segoe UI"/>
          <w:b w:val="0"/>
          <w:color w:val="262626" w:themeColor="text1" w:themeTint="D9"/>
          <w:sz w:val="48"/>
          <w:szCs w:val="48"/>
        </w:rPr>
      </w:pPr>
      <w:bookmarkStart w:id="1" w:name="_Toc92286356"/>
      <w:bookmarkStart w:id="2" w:name="_Toc133313984"/>
      <w:bookmarkStart w:id="3" w:name="_Toc135752119"/>
      <w:r w:rsidRPr="00813964">
        <w:rPr>
          <w:rFonts w:ascii="Segoe UI" w:hAnsi="Segoe UI" w:cs="Segoe UI"/>
          <w:b w:val="0"/>
          <w:color w:val="262626" w:themeColor="text1" w:themeTint="D9"/>
          <w:sz w:val="48"/>
          <w:szCs w:val="48"/>
        </w:rPr>
        <w:t>SOMMAIRE</w:t>
      </w:r>
      <w:bookmarkEnd w:id="1"/>
      <w:bookmarkEnd w:id="2"/>
      <w:bookmarkEnd w:id="3"/>
    </w:p>
    <w:p w14:paraId="2E704397" w14:textId="5578DF86" w:rsidR="00776277" w:rsidRPr="00776277" w:rsidRDefault="00F234EB">
      <w:pPr>
        <w:pStyle w:val="TM2"/>
        <w:rPr>
          <w:rFonts w:asciiTheme="minorHAnsi" w:eastAsiaTheme="minorEastAsia" w:hAnsiTheme="minorHAnsi" w:cstheme="minorBidi"/>
          <w:b w:val="0"/>
          <w:bCs w:val="0"/>
          <w:color w:val="262626" w:themeColor="text1" w:themeTint="D9"/>
          <w:kern w:val="2"/>
          <w:sz w:val="22"/>
          <w:szCs w:val="22"/>
          <w:lang w:eastAsia="fr-FR"/>
          <w14:ligatures w14:val="standardContextual"/>
        </w:rPr>
      </w:pPr>
      <w:r w:rsidRPr="00776277">
        <w:rPr>
          <w:color w:val="262626" w:themeColor="text1" w:themeTint="D9"/>
        </w:rPr>
        <w:fldChar w:fldCharType="begin"/>
      </w:r>
      <w:r w:rsidR="006E0A28" w:rsidRPr="00776277">
        <w:rPr>
          <w:color w:val="262626" w:themeColor="text1" w:themeTint="D9"/>
        </w:rPr>
        <w:instrText xml:space="preserve"> TOC \o "1-3" \h \z \u </w:instrText>
      </w:r>
      <w:r w:rsidRPr="00776277">
        <w:rPr>
          <w:color w:val="262626" w:themeColor="text1" w:themeTint="D9"/>
        </w:rPr>
        <w:fldChar w:fldCharType="separate"/>
      </w:r>
      <w:hyperlink w:anchor="_Toc135752119" w:history="1">
        <w:r w:rsidR="00D25E63" w:rsidRPr="00D25E63">
          <w:rPr>
            <w:rStyle w:val="Lienhypertexte"/>
            <w:rFonts w:ascii="Segoe UI Light" w:hAnsi="Segoe UI Light" w:cstheme="minorBidi"/>
            <w:b w:val="0"/>
            <w:bCs w:val="0"/>
            <w:noProof w:val="0"/>
            <w:sz w:val="22"/>
            <w:szCs w:val="22"/>
          </w:rPr>
          <w:t>_Toc135752119</w:t>
        </w:r>
      </w:hyperlink>
    </w:p>
    <w:p w14:paraId="23DDCBDA" w14:textId="0CFBE0DC" w:rsidR="00776277" w:rsidRPr="00776277" w:rsidRDefault="00000000">
      <w:pPr>
        <w:pStyle w:val="TM2"/>
        <w:rPr>
          <w:rFonts w:asciiTheme="minorHAnsi" w:eastAsiaTheme="minorEastAsia" w:hAnsiTheme="minorHAnsi" w:cstheme="minorBidi"/>
          <w:b w:val="0"/>
          <w:bCs w:val="0"/>
          <w:color w:val="262626" w:themeColor="text1" w:themeTint="D9"/>
          <w:kern w:val="2"/>
          <w:sz w:val="22"/>
          <w:szCs w:val="22"/>
          <w:lang w:eastAsia="fr-FR"/>
          <w14:ligatures w14:val="standardContextual"/>
        </w:rPr>
      </w:pPr>
      <w:hyperlink w:anchor="_Toc135752120" w:history="1">
        <w:r w:rsidR="00776277" w:rsidRPr="00776277">
          <w:rPr>
            <w:rStyle w:val="Lienhypertexte"/>
            <w:color w:val="262626" w:themeColor="text1" w:themeTint="D9"/>
          </w:rPr>
          <w:t>Préambule</w:t>
        </w:r>
        <w:r w:rsidR="00776277" w:rsidRPr="00776277">
          <w:rPr>
            <w:webHidden/>
            <w:color w:val="262626" w:themeColor="text1" w:themeTint="D9"/>
          </w:rPr>
          <w:tab/>
        </w:r>
        <w:r w:rsidR="00776277" w:rsidRPr="00776277">
          <w:rPr>
            <w:webHidden/>
            <w:color w:val="262626" w:themeColor="text1" w:themeTint="D9"/>
          </w:rPr>
          <w:fldChar w:fldCharType="begin"/>
        </w:r>
        <w:r w:rsidR="00776277" w:rsidRPr="00776277">
          <w:rPr>
            <w:webHidden/>
            <w:color w:val="262626" w:themeColor="text1" w:themeTint="D9"/>
          </w:rPr>
          <w:instrText xml:space="preserve"> PAGEREF _Toc135752120 \h </w:instrText>
        </w:r>
        <w:r w:rsidR="00776277" w:rsidRPr="00776277">
          <w:rPr>
            <w:webHidden/>
            <w:color w:val="262626" w:themeColor="text1" w:themeTint="D9"/>
          </w:rPr>
        </w:r>
        <w:r w:rsidR="00776277" w:rsidRPr="00776277">
          <w:rPr>
            <w:webHidden/>
            <w:color w:val="262626" w:themeColor="text1" w:themeTint="D9"/>
          </w:rPr>
          <w:fldChar w:fldCharType="separate"/>
        </w:r>
        <w:r w:rsidR="00D25E63">
          <w:rPr>
            <w:webHidden/>
            <w:color w:val="262626" w:themeColor="text1" w:themeTint="D9"/>
          </w:rPr>
          <w:t>4</w:t>
        </w:r>
        <w:r w:rsidR="00776277" w:rsidRPr="00776277">
          <w:rPr>
            <w:webHidden/>
            <w:color w:val="262626" w:themeColor="text1" w:themeTint="D9"/>
          </w:rPr>
          <w:fldChar w:fldCharType="end"/>
        </w:r>
      </w:hyperlink>
    </w:p>
    <w:p w14:paraId="0EE2356D" w14:textId="2017E571" w:rsidR="00776277" w:rsidRPr="00776277" w:rsidRDefault="00000000">
      <w:pPr>
        <w:pStyle w:val="TM2"/>
        <w:rPr>
          <w:rFonts w:asciiTheme="minorHAnsi" w:eastAsiaTheme="minorEastAsia" w:hAnsiTheme="minorHAnsi" w:cstheme="minorBidi"/>
          <w:b w:val="0"/>
          <w:bCs w:val="0"/>
          <w:color w:val="262626" w:themeColor="text1" w:themeTint="D9"/>
          <w:kern w:val="2"/>
          <w:sz w:val="22"/>
          <w:szCs w:val="22"/>
          <w:lang w:eastAsia="fr-FR"/>
          <w14:ligatures w14:val="standardContextual"/>
        </w:rPr>
      </w:pPr>
      <w:hyperlink w:anchor="_Toc135752121" w:history="1">
        <w:r w:rsidR="00776277" w:rsidRPr="00776277">
          <w:rPr>
            <w:rStyle w:val="Lienhypertexte"/>
            <w:color w:val="262626" w:themeColor="text1" w:themeTint="D9"/>
          </w:rPr>
          <w:t>A-</w:t>
        </w:r>
        <w:r w:rsidR="00776277" w:rsidRPr="00776277">
          <w:rPr>
            <w:rFonts w:asciiTheme="minorHAnsi" w:eastAsiaTheme="minorEastAsia" w:hAnsiTheme="minorHAnsi" w:cstheme="minorBidi"/>
            <w:b w:val="0"/>
            <w:bCs w:val="0"/>
            <w:color w:val="262626" w:themeColor="text1" w:themeTint="D9"/>
            <w:kern w:val="2"/>
            <w:sz w:val="22"/>
            <w:szCs w:val="22"/>
            <w:lang w:eastAsia="fr-FR"/>
            <w14:ligatures w14:val="standardContextual"/>
          </w:rPr>
          <w:tab/>
        </w:r>
        <w:r w:rsidR="00776277" w:rsidRPr="00776277">
          <w:rPr>
            <w:rStyle w:val="Lienhypertexte"/>
            <w:color w:val="262626" w:themeColor="text1" w:themeTint="D9"/>
          </w:rPr>
          <w:t>DESCRIPTION DE L'ETAT ACTUEL DU SITE ET DE SON ENVIRONNEMENT</w:t>
        </w:r>
        <w:r w:rsidR="00776277" w:rsidRPr="00776277">
          <w:rPr>
            <w:webHidden/>
            <w:color w:val="262626" w:themeColor="text1" w:themeTint="D9"/>
          </w:rPr>
          <w:tab/>
        </w:r>
        <w:r w:rsidR="00776277" w:rsidRPr="00776277">
          <w:rPr>
            <w:webHidden/>
            <w:color w:val="262626" w:themeColor="text1" w:themeTint="D9"/>
          </w:rPr>
          <w:fldChar w:fldCharType="begin"/>
        </w:r>
        <w:r w:rsidR="00776277" w:rsidRPr="00776277">
          <w:rPr>
            <w:webHidden/>
            <w:color w:val="262626" w:themeColor="text1" w:themeTint="D9"/>
          </w:rPr>
          <w:instrText xml:space="preserve"> PAGEREF _Toc135752121 \h </w:instrText>
        </w:r>
        <w:r w:rsidR="00776277" w:rsidRPr="00776277">
          <w:rPr>
            <w:webHidden/>
            <w:color w:val="262626" w:themeColor="text1" w:themeTint="D9"/>
          </w:rPr>
        </w:r>
        <w:r w:rsidR="00776277" w:rsidRPr="00776277">
          <w:rPr>
            <w:webHidden/>
            <w:color w:val="262626" w:themeColor="text1" w:themeTint="D9"/>
          </w:rPr>
          <w:fldChar w:fldCharType="separate"/>
        </w:r>
        <w:r w:rsidR="00D25E63">
          <w:rPr>
            <w:webHidden/>
            <w:color w:val="262626" w:themeColor="text1" w:themeTint="D9"/>
          </w:rPr>
          <w:t>5</w:t>
        </w:r>
        <w:r w:rsidR="00776277" w:rsidRPr="00776277">
          <w:rPr>
            <w:webHidden/>
            <w:color w:val="262626" w:themeColor="text1" w:themeTint="D9"/>
          </w:rPr>
          <w:fldChar w:fldCharType="end"/>
        </w:r>
      </w:hyperlink>
    </w:p>
    <w:p w14:paraId="1728582A" w14:textId="44E70451"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22" w:history="1">
        <w:r w:rsidR="00776277" w:rsidRPr="00776277">
          <w:rPr>
            <w:rStyle w:val="Lienhypertexte"/>
            <w:rFonts w:ascii="Segoe UI" w:eastAsiaTheme="majorEastAsia" w:hAnsi="Segoe UI" w:cs="Segoe UI"/>
            <w:noProof/>
            <w:color w:val="262626" w:themeColor="text1" w:themeTint="D9"/>
          </w:rPr>
          <w:t>1.</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Rappel de la localisation de l'aménagement et des caractéristiques physiques des ouvrages</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_Toc135752122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5</w:t>
        </w:r>
        <w:r w:rsidR="00776277" w:rsidRPr="00776277">
          <w:rPr>
            <w:noProof/>
            <w:webHidden/>
            <w:color w:val="262626" w:themeColor="text1" w:themeTint="D9"/>
          </w:rPr>
          <w:fldChar w:fldCharType="end"/>
        </w:r>
      </w:hyperlink>
    </w:p>
    <w:p w14:paraId="01CAF444" w14:textId="70C500A2"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23" w:history="1">
        <w:r w:rsidR="00776277" w:rsidRPr="00776277">
          <w:rPr>
            <w:rStyle w:val="Lienhypertexte"/>
            <w:rFonts w:ascii="Segoe UI" w:eastAsiaTheme="majorEastAsia" w:hAnsi="Segoe UI" w:cs="Segoe UI"/>
            <w:noProof/>
            <w:color w:val="262626" w:themeColor="text1" w:themeTint="D9"/>
          </w:rPr>
          <w:t>1.1.</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Localisation de l'aménagement</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_Toc135752123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5</w:t>
        </w:r>
        <w:r w:rsidR="00776277" w:rsidRPr="00776277">
          <w:rPr>
            <w:noProof/>
            <w:webHidden/>
            <w:color w:val="262626" w:themeColor="text1" w:themeTint="D9"/>
          </w:rPr>
          <w:fldChar w:fldCharType="end"/>
        </w:r>
      </w:hyperlink>
    </w:p>
    <w:p w14:paraId="6209803C" w14:textId="51BCA625"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24" w:history="1">
        <w:r w:rsidR="00776277" w:rsidRPr="00776277">
          <w:rPr>
            <w:rStyle w:val="Lienhypertexte"/>
            <w:rFonts w:ascii="Segoe UI" w:eastAsiaTheme="majorEastAsia" w:hAnsi="Segoe UI" w:cs="Segoe UI"/>
            <w:noProof/>
            <w:color w:val="262626" w:themeColor="text1" w:themeTint="D9"/>
          </w:rPr>
          <w:t>1.2.</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Caractéristiques physiques des ouvrages actuels</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_Toc135752124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6</w:t>
        </w:r>
        <w:r w:rsidR="00776277" w:rsidRPr="00776277">
          <w:rPr>
            <w:noProof/>
            <w:webHidden/>
            <w:color w:val="262626" w:themeColor="text1" w:themeTint="D9"/>
          </w:rPr>
          <w:fldChar w:fldCharType="end"/>
        </w:r>
      </w:hyperlink>
    </w:p>
    <w:p w14:paraId="21896C19" w14:textId="563CF8E9"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25" w:history="1">
        <w:r w:rsidR="00776277" w:rsidRPr="00776277">
          <w:rPr>
            <w:rStyle w:val="Lienhypertexte"/>
            <w:rFonts w:ascii="Segoe UI" w:eastAsiaTheme="majorEastAsia" w:hAnsi="Segoe UI" w:cs="Segoe UI"/>
            <w:noProof/>
            <w:color w:val="262626" w:themeColor="text1" w:themeTint="D9"/>
          </w:rPr>
          <w:t>2.</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Caractérisation physique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_Toc135752125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7</w:t>
        </w:r>
        <w:r w:rsidR="00776277" w:rsidRPr="00776277">
          <w:rPr>
            <w:noProof/>
            <w:webHidden/>
            <w:color w:val="262626" w:themeColor="text1" w:themeTint="D9"/>
          </w:rPr>
          <w:fldChar w:fldCharType="end"/>
        </w:r>
      </w:hyperlink>
    </w:p>
    <w:p w14:paraId="3004AD96" w14:textId="326A767C"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26" w:history="1">
        <w:r w:rsidR="00776277" w:rsidRPr="00776277">
          <w:rPr>
            <w:rStyle w:val="Lienhypertexte"/>
            <w:rFonts w:ascii="Segoe UI" w:eastAsiaTheme="majorEastAsia" w:hAnsi="Segoe UI" w:cs="Segoe UI"/>
            <w:noProof/>
            <w:color w:val="262626" w:themeColor="text1" w:themeTint="D9"/>
          </w:rPr>
          <w:t>2.1.</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Zones humides</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_Toc135752126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7</w:t>
        </w:r>
        <w:r w:rsidR="00776277" w:rsidRPr="00776277">
          <w:rPr>
            <w:noProof/>
            <w:webHidden/>
            <w:color w:val="262626" w:themeColor="text1" w:themeTint="D9"/>
          </w:rPr>
          <w:fldChar w:fldCharType="end"/>
        </w:r>
      </w:hyperlink>
    </w:p>
    <w:p w14:paraId="3E84174D" w14:textId="78B6A90B"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27" w:history="1">
        <w:r w:rsidR="00776277" w:rsidRPr="00776277">
          <w:rPr>
            <w:rStyle w:val="Lienhypertexte"/>
            <w:rFonts w:ascii="Segoe UI" w:eastAsiaTheme="majorEastAsia" w:hAnsi="Segoe UI" w:cs="Segoe UI"/>
            <w:noProof/>
            <w:color w:val="262626" w:themeColor="text1" w:themeTint="D9"/>
          </w:rPr>
          <w:t>2.2.</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Géologie et hydrogéologie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_Toc135752127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8</w:t>
        </w:r>
        <w:r w:rsidR="00776277" w:rsidRPr="00776277">
          <w:rPr>
            <w:noProof/>
            <w:webHidden/>
            <w:color w:val="262626" w:themeColor="text1" w:themeTint="D9"/>
          </w:rPr>
          <w:fldChar w:fldCharType="end"/>
        </w:r>
      </w:hyperlink>
    </w:p>
    <w:p w14:paraId="6C7ECD92" w14:textId="670BBF38"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28" w:history="1">
        <w:r w:rsidR="00776277" w:rsidRPr="00776277">
          <w:rPr>
            <w:rStyle w:val="Lienhypertexte"/>
            <w:rFonts w:ascii="Segoe UI" w:eastAsiaTheme="majorEastAsia" w:hAnsi="Segoe UI" w:cs="Segoe UI"/>
            <w:noProof/>
            <w:color w:val="262626" w:themeColor="text1" w:themeTint="D9"/>
          </w:rPr>
          <w:t>2.2.1.</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Géologie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_Toc135752128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8</w:t>
        </w:r>
        <w:r w:rsidR="00776277" w:rsidRPr="00776277">
          <w:rPr>
            <w:noProof/>
            <w:webHidden/>
            <w:color w:val="262626" w:themeColor="text1" w:themeTint="D9"/>
          </w:rPr>
          <w:fldChar w:fldCharType="end"/>
        </w:r>
      </w:hyperlink>
    </w:p>
    <w:p w14:paraId="57A149C2" w14:textId="37B75242"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29" w:history="1">
        <w:r w:rsidR="00776277" w:rsidRPr="00776277">
          <w:rPr>
            <w:rStyle w:val="Lienhypertexte"/>
            <w:rFonts w:ascii="Segoe UI" w:eastAsiaTheme="majorEastAsia" w:hAnsi="Segoe UI" w:cs="Segoe UI"/>
            <w:noProof/>
            <w:color w:val="262626" w:themeColor="text1" w:themeTint="D9"/>
          </w:rPr>
          <w:t>2.2.2.</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Hydrogéologie – Masses d’eau souterraines</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_Toc135752129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8</w:t>
        </w:r>
        <w:r w:rsidR="00776277" w:rsidRPr="00776277">
          <w:rPr>
            <w:noProof/>
            <w:webHidden/>
            <w:color w:val="262626" w:themeColor="text1" w:themeTint="D9"/>
          </w:rPr>
          <w:fldChar w:fldCharType="end"/>
        </w:r>
      </w:hyperlink>
    </w:p>
    <w:p w14:paraId="61976AB8" w14:textId="23624FE2"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30" w:history="1">
        <w:r w:rsidR="00776277" w:rsidRPr="00776277">
          <w:rPr>
            <w:rStyle w:val="Lienhypertexte"/>
            <w:rFonts w:ascii="Segoe UI" w:eastAsiaTheme="majorEastAsia" w:hAnsi="Segoe UI" w:cs="Segoe UI"/>
            <w:noProof/>
            <w:color w:val="262626" w:themeColor="text1" w:themeTint="D9"/>
          </w:rPr>
          <w:t>2.2.3.</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Masse d’eau superficielle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_Toc135752130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9</w:t>
        </w:r>
        <w:r w:rsidR="00776277" w:rsidRPr="00776277">
          <w:rPr>
            <w:noProof/>
            <w:webHidden/>
            <w:color w:val="262626" w:themeColor="text1" w:themeTint="D9"/>
          </w:rPr>
          <w:fldChar w:fldCharType="end"/>
        </w:r>
      </w:hyperlink>
    </w:p>
    <w:p w14:paraId="08E60D7B" w14:textId="2A99ECDA"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31" w:history="1">
        <w:r w:rsidR="00776277" w:rsidRPr="00776277">
          <w:rPr>
            <w:rStyle w:val="Lienhypertexte"/>
            <w:rFonts w:ascii="Segoe UI" w:eastAsiaTheme="majorEastAsia" w:hAnsi="Segoe UI" w:cs="Segoe UI"/>
            <w:noProof/>
            <w:color w:val="262626" w:themeColor="text1" w:themeTint="D9"/>
          </w:rPr>
          <w:t>2.3.</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Hydrologie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_Toc135752131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10</w:t>
        </w:r>
        <w:r w:rsidR="00776277" w:rsidRPr="00776277">
          <w:rPr>
            <w:noProof/>
            <w:webHidden/>
            <w:color w:val="262626" w:themeColor="text1" w:themeTint="D9"/>
          </w:rPr>
          <w:fldChar w:fldCharType="end"/>
        </w:r>
      </w:hyperlink>
    </w:p>
    <w:p w14:paraId="7C9FEC17" w14:textId="3A20498D"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32" w:history="1">
        <w:r w:rsidR="00776277" w:rsidRPr="00776277">
          <w:rPr>
            <w:rStyle w:val="Lienhypertexte"/>
            <w:rFonts w:ascii="Segoe UI" w:eastAsiaTheme="majorEastAsia" w:hAnsi="Segoe UI" w:cs="Segoe UI"/>
            <w:noProof/>
            <w:color w:val="262626" w:themeColor="text1" w:themeTint="D9"/>
          </w:rPr>
          <w:t>2.4.</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Risques naturels</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_Toc135752132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12</w:t>
        </w:r>
        <w:r w:rsidR="00776277" w:rsidRPr="00776277">
          <w:rPr>
            <w:noProof/>
            <w:webHidden/>
            <w:color w:val="262626" w:themeColor="text1" w:themeTint="D9"/>
          </w:rPr>
          <w:fldChar w:fldCharType="end"/>
        </w:r>
      </w:hyperlink>
    </w:p>
    <w:p w14:paraId="1E312857" w14:textId="2B51E478"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33" w:history="1">
        <w:r w:rsidR="00776277" w:rsidRPr="00776277">
          <w:rPr>
            <w:rStyle w:val="Lienhypertexte"/>
            <w:rFonts w:ascii="Segoe UI" w:eastAsiaTheme="majorEastAsia" w:hAnsi="Segoe UI" w:cs="Segoe UI"/>
            <w:noProof/>
            <w:color w:val="262626" w:themeColor="text1" w:themeTint="D9"/>
          </w:rPr>
          <w:t>3.</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Caractéristiques anthropiques</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_Toc135752133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13</w:t>
        </w:r>
        <w:r w:rsidR="00776277" w:rsidRPr="00776277">
          <w:rPr>
            <w:noProof/>
            <w:webHidden/>
            <w:color w:val="262626" w:themeColor="text1" w:themeTint="D9"/>
          </w:rPr>
          <w:fldChar w:fldCharType="end"/>
        </w:r>
      </w:hyperlink>
    </w:p>
    <w:p w14:paraId="5EE5605B" w14:textId="58A2FAE0"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34" w:history="1">
        <w:r w:rsidR="00776277" w:rsidRPr="00776277">
          <w:rPr>
            <w:rStyle w:val="Lienhypertexte"/>
            <w:rFonts w:ascii="Segoe UI" w:hAnsi="Segoe UI" w:cs="Segoe UI"/>
            <w:noProof/>
            <w:color w:val="262626" w:themeColor="text1" w:themeTint="D9"/>
          </w:rPr>
          <w:t>3.1.</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hAnsi="Segoe UI" w:cs="Segoe UI"/>
            <w:noProof/>
            <w:color w:val="262626" w:themeColor="text1" w:themeTint="D9"/>
          </w:rPr>
          <w:t>Urbanisme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_Toc135752134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13</w:t>
        </w:r>
        <w:r w:rsidR="00776277" w:rsidRPr="00776277">
          <w:rPr>
            <w:noProof/>
            <w:webHidden/>
            <w:color w:val="262626" w:themeColor="text1" w:themeTint="D9"/>
          </w:rPr>
          <w:fldChar w:fldCharType="end"/>
        </w:r>
      </w:hyperlink>
    </w:p>
    <w:p w14:paraId="20AE593A" w14:textId="5744D590"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35" w:history="1">
        <w:r w:rsidR="00776277" w:rsidRPr="00776277">
          <w:rPr>
            <w:rStyle w:val="Lienhypertexte"/>
            <w:rFonts w:ascii="Segoe UI" w:hAnsi="Segoe UI" w:cs="Segoe UI"/>
            <w:noProof/>
            <w:color w:val="262626" w:themeColor="text1" w:themeTint="D9"/>
          </w:rPr>
          <w:t>3.2.</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hAnsi="Segoe UI" w:cs="Segoe UI"/>
            <w:noProof/>
            <w:color w:val="262626" w:themeColor="text1" w:themeTint="D9"/>
          </w:rPr>
          <w:t>Usages de l’eau au niveau du seuil</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_Toc135752135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14</w:t>
        </w:r>
        <w:r w:rsidR="00776277" w:rsidRPr="00776277">
          <w:rPr>
            <w:noProof/>
            <w:webHidden/>
            <w:color w:val="262626" w:themeColor="text1" w:themeTint="D9"/>
          </w:rPr>
          <w:fldChar w:fldCharType="end"/>
        </w:r>
      </w:hyperlink>
    </w:p>
    <w:p w14:paraId="5BA1DB90" w14:textId="03E44FA0"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36" w:history="1">
        <w:r w:rsidR="00776277" w:rsidRPr="00776277">
          <w:rPr>
            <w:rStyle w:val="Lienhypertexte"/>
            <w:rFonts w:ascii="Segoe UI" w:hAnsi="Segoe UI" w:cs="Segoe UI"/>
            <w:noProof/>
            <w:color w:val="262626" w:themeColor="text1" w:themeTint="D9"/>
          </w:rPr>
          <w:t>3.2.1.</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Patrimoine historique et culturel</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_Toc135752136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14</w:t>
        </w:r>
        <w:r w:rsidR="00776277" w:rsidRPr="00776277">
          <w:rPr>
            <w:noProof/>
            <w:webHidden/>
            <w:color w:val="262626" w:themeColor="text1" w:themeTint="D9"/>
          </w:rPr>
          <w:fldChar w:fldCharType="end"/>
        </w:r>
      </w:hyperlink>
    </w:p>
    <w:p w14:paraId="6B7106D1" w14:textId="51D5F861"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37" w:history="1">
        <w:r w:rsidR="00776277" w:rsidRPr="00776277">
          <w:rPr>
            <w:rStyle w:val="Lienhypertexte"/>
            <w:rFonts w:ascii="Segoe UI" w:eastAsiaTheme="majorEastAsia" w:hAnsi="Segoe UI" w:cs="Segoe UI"/>
            <w:noProof/>
            <w:color w:val="262626" w:themeColor="text1" w:themeTint="D9"/>
          </w:rPr>
          <w:t>4.</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Caractérisation écologique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_Toc135752137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16</w:t>
        </w:r>
        <w:r w:rsidR="00776277" w:rsidRPr="00776277">
          <w:rPr>
            <w:noProof/>
            <w:webHidden/>
            <w:color w:val="262626" w:themeColor="text1" w:themeTint="D9"/>
          </w:rPr>
          <w:fldChar w:fldCharType="end"/>
        </w:r>
      </w:hyperlink>
    </w:p>
    <w:p w14:paraId="6A1F6228" w14:textId="31F37A12"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38" w:history="1">
        <w:r w:rsidR="00776277" w:rsidRPr="00776277">
          <w:rPr>
            <w:rStyle w:val="Lienhypertexte"/>
            <w:rFonts w:ascii="Segoe UI" w:hAnsi="Segoe UI" w:cs="Segoe UI"/>
            <w:noProof/>
            <w:color w:val="262626" w:themeColor="text1" w:themeTint="D9"/>
          </w:rPr>
          <w:t>4.1.</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hAnsi="Segoe UI" w:cs="Segoe UI"/>
            <w:noProof/>
            <w:color w:val="262626" w:themeColor="text1" w:themeTint="D9"/>
          </w:rPr>
          <w:t>Éléments de contexte local concernant la gestion des eaux</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_Toc135752138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16</w:t>
        </w:r>
        <w:r w:rsidR="00776277" w:rsidRPr="00776277">
          <w:rPr>
            <w:noProof/>
            <w:webHidden/>
            <w:color w:val="262626" w:themeColor="text1" w:themeTint="D9"/>
          </w:rPr>
          <w:fldChar w:fldCharType="end"/>
        </w:r>
      </w:hyperlink>
    </w:p>
    <w:p w14:paraId="51057777" w14:textId="16E1B96F"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39" w:history="1">
        <w:r w:rsidR="00776277" w:rsidRPr="00776277">
          <w:rPr>
            <w:rStyle w:val="Lienhypertexte"/>
            <w:rFonts w:ascii="Segoe UI" w:hAnsi="Segoe UI" w:cs="Segoe UI"/>
            <w:noProof/>
            <w:color w:val="262626" w:themeColor="text1" w:themeTint="D9"/>
          </w:rPr>
          <w:t>4.2.</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hAnsi="Segoe UI" w:cs="Segoe UI"/>
            <w:noProof/>
            <w:color w:val="262626" w:themeColor="text1" w:themeTint="D9"/>
          </w:rPr>
          <w:t>Classement écologique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_Toc135752139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16</w:t>
        </w:r>
        <w:r w:rsidR="00776277" w:rsidRPr="00776277">
          <w:rPr>
            <w:noProof/>
            <w:webHidden/>
            <w:color w:val="262626" w:themeColor="text1" w:themeTint="D9"/>
          </w:rPr>
          <w:fldChar w:fldCharType="end"/>
        </w:r>
      </w:hyperlink>
    </w:p>
    <w:p w14:paraId="59C4EF63" w14:textId="18D49F1A"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40" w:history="1">
        <w:r w:rsidR="00776277" w:rsidRPr="00776277">
          <w:rPr>
            <w:rStyle w:val="Lienhypertexte"/>
            <w:rFonts w:ascii="Segoe UI" w:hAnsi="Segoe UI" w:cs="Segoe UI"/>
            <w:noProof/>
            <w:color w:val="262626" w:themeColor="text1" w:themeTint="D9"/>
          </w:rPr>
          <w:t>4.3.</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hAnsi="Segoe UI" w:cs="Segoe UI"/>
            <w:noProof/>
            <w:color w:val="262626" w:themeColor="text1" w:themeTint="D9"/>
          </w:rPr>
          <w:t>Contexte patrimonial – Espèces et Habitats</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_Toc135752140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17</w:t>
        </w:r>
        <w:r w:rsidR="00776277" w:rsidRPr="00776277">
          <w:rPr>
            <w:noProof/>
            <w:webHidden/>
            <w:color w:val="262626" w:themeColor="text1" w:themeTint="D9"/>
          </w:rPr>
          <w:fldChar w:fldCharType="end"/>
        </w:r>
      </w:hyperlink>
    </w:p>
    <w:p w14:paraId="73209D07" w14:textId="52841A40"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41" w:history="1">
        <w:r w:rsidR="00776277" w:rsidRPr="00776277">
          <w:rPr>
            <w:rStyle w:val="Lienhypertexte"/>
            <w:rFonts w:ascii="Segoe UI" w:eastAsiaTheme="majorEastAsia" w:hAnsi="Segoe UI" w:cs="Segoe UI"/>
            <w:noProof/>
            <w:color w:val="262626" w:themeColor="text1" w:themeTint="D9"/>
          </w:rPr>
          <w:t>4.3.1.</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ZNIEFF</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_Toc135752141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17</w:t>
        </w:r>
        <w:r w:rsidR="00776277" w:rsidRPr="00776277">
          <w:rPr>
            <w:noProof/>
            <w:webHidden/>
            <w:color w:val="262626" w:themeColor="text1" w:themeTint="D9"/>
          </w:rPr>
          <w:fldChar w:fldCharType="end"/>
        </w:r>
      </w:hyperlink>
    </w:p>
    <w:p w14:paraId="4534FD3E" w14:textId="1D84D48C"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42" w:history="1">
        <w:r w:rsidR="00776277" w:rsidRPr="00776277">
          <w:rPr>
            <w:rStyle w:val="Lienhypertexte"/>
            <w:rFonts w:ascii="Segoe UI" w:eastAsiaTheme="majorEastAsia" w:hAnsi="Segoe UI" w:cs="Segoe UI"/>
            <w:noProof/>
            <w:color w:val="262626" w:themeColor="text1" w:themeTint="D9"/>
          </w:rPr>
          <w:t>4.3.2.</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Natura 2000 – Espèces et Habitats d’intérêt communautaire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_Toc135752142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18</w:t>
        </w:r>
        <w:r w:rsidR="00776277" w:rsidRPr="00776277">
          <w:rPr>
            <w:noProof/>
            <w:webHidden/>
            <w:color w:val="262626" w:themeColor="text1" w:themeTint="D9"/>
          </w:rPr>
          <w:fldChar w:fldCharType="end"/>
        </w:r>
      </w:hyperlink>
    </w:p>
    <w:p w14:paraId="1CE41C5A" w14:textId="4C95047A"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43" w:history="1">
        <w:r w:rsidR="00776277" w:rsidRPr="00776277">
          <w:rPr>
            <w:rStyle w:val="Lienhypertexte"/>
            <w:rFonts w:ascii="Segoe UI" w:eastAsiaTheme="majorEastAsia" w:hAnsi="Segoe UI" w:cs="Segoe UI"/>
            <w:noProof/>
            <w:color w:val="262626" w:themeColor="text1" w:themeTint="D9"/>
          </w:rPr>
          <w:t>4.3.3.</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Arrêté de biotope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_Toc135752143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21</w:t>
        </w:r>
        <w:r w:rsidR="00776277" w:rsidRPr="00776277">
          <w:rPr>
            <w:noProof/>
            <w:webHidden/>
            <w:color w:val="262626" w:themeColor="text1" w:themeTint="D9"/>
          </w:rPr>
          <w:fldChar w:fldCharType="end"/>
        </w:r>
      </w:hyperlink>
    </w:p>
    <w:p w14:paraId="76206097" w14:textId="79BA9D62"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44" w:history="1">
        <w:r w:rsidR="00776277" w:rsidRPr="00776277">
          <w:rPr>
            <w:rStyle w:val="Lienhypertexte"/>
            <w:rFonts w:ascii="Segoe UI" w:eastAsiaTheme="majorEastAsia" w:hAnsi="Segoe UI" w:cs="Segoe UI"/>
            <w:noProof/>
            <w:color w:val="262626" w:themeColor="text1" w:themeTint="D9"/>
          </w:rPr>
          <w:t>4.3.4.</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Arrêté de frayères</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_Toc135752144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22</w:t>
        </w:r>
        <w:r w:rsidR="00776277" w:rsidRPr="00776277">
          <w:rPr>
            <w:noProof/>
            <w:webHidden/>
            <w:color w:val="262626" w:themeColor="text1" w:themeTint="D9"/>
          </w:rPr>
          <w:fldChar w:fldCharType="end"/>
        </w:r>
      </w:hyperlink>
    </w:p>
    <w:p w14:paraId="53266E06" w14:textId="34E1C35C"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45" w:history="1">
        <w:r w:rsidR="00776277" w:rsidRPr="00776277">
          <w:rPr>
            <w:rStyle w:val="Lienhypertexte"/>
            <w:rFonts w:ascii="Segoe UI" w:eastAsiaTheme="majorEastAsia" w:hAnsi="Segoe UI" w:cs="Segoe UI"/>
            <w:noProof/>
            <w:color w:val="262626" w:themeColor="text1" w:themeTint="D9"/>
          </w:rPr>
          <w:t>4.3.5.</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Parc Naturel Régional</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_Toc135752145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22</w:t>
        </w:r>
        <w:r w:rsidR="00776277" w:rsidRPr="00776277">
          <w:rPr>
            <w:noProof/>
            <w:webHidden/>
            <w:color w:val="262626" w:themeColor="text1" w:themeTint="D9"/>
          </w:rPr>
          <w:fldChar w:fldCharType="end"/>
        </w:r>
      </w:hyperlink>
    </w:p>
    <w:p w14:paraId="0457CF0C" w14:textId="63C319B1"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46" w:history="1">
        <w:r w:rsidR="00776277" w:rsidRPr="00776277">
          <w:rPr>
            <w:rStyle w:val="Lienhypertexte"/>
            <w:rFonts w:ascii="Segoe UI" w:eastAsiaTheme="majorEastAsia" w:hAnsi="Segoe UI" w:cs="Segoe UI"/>
            <w:noProof/>
            <w:color w:val="262626" w:themeColor="text1" w:themeTint="D9"/>
          </w:rPr>
          <w:t>4.3.6.</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Réserve Naturelle Régionale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_Toc135752146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22</w:t>
        </w:r>
        <w:r w:rsidR="00776277" w:rsidRPr="00776277">
          <w:rPr>
            <w:noProof/>
            <w:webHidden/>
            <w:color w:val="262626" w:themeColor="text1" w:themeTint="D9"/>
          </w:rPr>
          <w:fldChar w:fldCharType="end"/>
        </w:r>
      </w:hyperlink>
    </w:p>
    <w:p w14:paraId="37AEC44B" w14:textId="52299040"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47" w:history="1">
        <w:r w:rsidR="00776277" w:rsidRPr="00776277">
          <w:rPr>
            <w:rStyle w:val="Lienhypertexte"/>
            <w:rFonts w:ascii="Segoe UI" w:eastAsiaTheme="majorEastAsia" w:hAnsi="Segoe UI" w:cs="Segoe UI"/>
            <w:noProof/>
            <w:color w:val="262626" w:themeColor="text1" w:themeTint="D9"/>
          </w:rPr>
          <w:t>4.3.7.</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Autres inventaires et zones de protection</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_Toc135752147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24</w:t>
        </w:r>
        <w:r w:rsidR="00776277" w:rsidRPr="00776277">
          <w:rPr>
            <w:noProof/>
            <w:webHidden/>
            <w:color w:val="262626" w:themeColor="text1" w:themeTint="D9"/>
          </w:rPr>
          <w:fldChar w:fldCharType="end"/>
        </w:r>
      </w:hyperlink>
    </w:p>
    <w:p w14:paraId="46AD4F48" w14:textId="71EF5F47"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48" w:history="1">
        <w:r w:rsidR="00776277" w:rsidRPr="00776277">
          <w:rPr>
            <w:rStyle w:val="Lienhypertexte"/>
            <w:rFonts w:ascii="Segoe UI" w:hAnsi="Segoe UI" w:cs="Segoe UI"/>
            <w:noProof/>
            <w:color w:val="262626" w:themeColor="text1" w:themeTint="D9"/>
          </w:rPr>
          <w:t>4.4.</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hAnsi="Segoe UI" w:cs="Segoe UI"/>
            <w:noProof/>
            <w:color w:val="262626" w:themeColor="text1" w:themeTint="D9"/>
          </w:rPr>
          <w:t>Hydrobiologie et caractérisation des masses d’eau</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_Toc135752148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25</w:t>
        </w:r>
        <w:r w:rsidR="00776277" w:rsidRPr="00776277">
          <w:rPr>
            <w:noProof/>
            <w:webHidden/>
            <w:color w:val="262626" w:themeColor="text1" w:themeTint="D9"/>
          </w:rPr>
          <w:fldChar w:fldCharType="end"/>
        </w:r>
      </w:hyperlink>
    </w:p>
    <w:p w14:paraId="01C7556D" w14:textId="5E2E7FD6"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49" w:history="1">
        <w:r w:rsidR="00776277" w:rsidRPr="00776277">
          <w:rPr>
            <w:rStyle w:val="Lienhypertexte"/>
            <w:rFonts w:ascii="Segoe UI" w:eastAsiaTheme="majorEastAsia" w:hAnsi="Segoe UI" w:cs="Segoe UI"/>
            <w:noProof/>
            <w:color w:val="262626" w:themeColor="text1" w:themeTint="D9"/>
          </w:rPr>
          <w:t>4.4.1.</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Données générales</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_Toc135752149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25</w:t>
        </w:r>
        <w:r w:rsidR="00776277" w:rsidRPr="00776277">
          <w:rPr>
            <w:noProof/>
            <w:webHidden/>
            <w:color w:val="262626" w:themeColor="text1" w:themeTint="D9"/>
          </w:rPr>
          <w:fldChar w:fldCharType="end"/>
        </w:r>
      </w:hyperlink>
    </w:p>
    <w:p w14:paraId="5724E906" w14:textId="3C7FCE8F"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50" w:history="1">
        <w:r w:rsidR="00776277" w:rsidRPr="00776277">
          <w:rPr>
            <w:rStyle w:val="Lienhypertexte"/>
            <w:rFonts w:ascii="Segoe UI" w:eastAsiaTheme="majorEastAsia" w:hAnsi="Segoe UI" w:cs="Segoe UI"/>
            <w:noProof/>
            <w:color w:val="262626" w:themeColor="text1" w:themeTint="D9"/>
          </w:rPr>
          <w:t>4.4.2.</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Données hydrobiologiques – Recensements piscicoles</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_Toc135752150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26</w:t>
        </w:r>
        <w:r w:rsidR="00776277" w:rsidRPr="00776277">
          <w:rPr>
            <w:noProof/>
            <w:webHidden/>
            <w:color w:val="262626" w:themeColor="text1" w:themeTint="D9"/>
          </w:rPr>
          <w:fldChar w:fldCharType="end"/>
        </w:r>
      </w:hyperlink>
    </w:p>
    <w:p w14:paraId="3E0C6E63" w14:textId="4EAB78C9"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51" w:history="1">
        <w:r w:rsidR="00776277" w:rsidRPr="00776277">
          <w:rPr>
            <w:rStyle w:val="Lienhypertexte"/>
            <w:rFonts w:ascii="Segoe UI" w:eastAsiaTheme="majorEastAsia" w:hAnsi="Segoe UI" w:cs="Segoe UI"/>
            <w:noProof/>
            <w:color w:val="262626" w:themeColor="text1" w:themeTint="D9"/>
          </w:rPr>
          <w:t>4.4.3.</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Mollusque d’eau douce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_Toc135752151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30</w:t>
        </w:r>
        <w:r w:rsidR="00776277" w:rsidRPr="00776277">
          <w:rPr>
            <w:noProof/>
            <w:webHidden/>
            <w:color w:val="262626" w:themeColor="text1" w:themeTint="D9"/>
          </w:rPr>
          <w:fldChar w:fldCharType="end"/>
        </w:r>
      </w:hyperlink>
    </w:p>
    <w:p w14:paraId="7DF3A952" w14:textId="4541331F"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52" w:history="1">
        <w:r w:rsidR="00776277" w:rsidRPr="00776277">
          <w:rPr>
            <w:rStyle w:val="Lienhypertexte"/>
            <w:rFonts w:ascii="Segoe UI" w:hAnsi="Segoe UI" w:cs="Segoe UI"/>
            <w:noProof/>
            <w:color w:val="262626" w:themeColor="text1" w:themeTint="D9"/>
          </w:rPr>
          <w:t>4.5.</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hAnsi="Segoe UI" w:cs="Segoe UI"/>
            <w:noProof/>
            <w:color w:val="262626" w:themeColor="text1" w:themeTint="D9"/>
          </w:rPr>
          <w:t>Faune et flore terrestre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_Toc135752152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31</w:t>
        </w:r>
        <w:r w:rsidR="00776277" w:rsidRPr="00776277">
          <w:rPr>
            <w:noProof/>
            <w:webHidden/>
            <w:color w:val="262626" w:themeColor="text1" w:themeTint="D9"/>
          </w:rPr>
          <w:fldChar w:fldCharType="end"/>
        </w:r>
      </w:hyperlink>
    </w:p>
    <w:p w14:paraId="07B3BB6F" w14:textId="6780452A"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53" w:history="1">
        <w:r w:rsidR="00776277" w:rsidRPr="00776277">
          <w:rPr>
            <w:rStyle w:val="Lienhypertexte"/>
            <w:rFonts w:ascii="Segoe UI" w:eastAsiaTheme="majorEastAsia" w:hAnsi="Segoe UI" w:cs="Segoe UI"/>
            <w:noProof/>
            <w:color w:val="262626" w:themeColor="text1" w:themeTint="D9"/>
          </w:rPr>
          <w:t>5.</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Santé et environnement sonore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_Toc135752153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31</w:t>
        </w:r>
        <w:r w:rsidR="00776277" w:rsidRPr="00776277">
          <w:rPr>
            <w:noProof/>
            <w:webHidden/>
            <w:color w:val="262626" w:themeColor="text1" w:themeTint="D9"/>
          </w:rPr>
          <w:fldChar w:fldCharType="end"/>
        </w:r>
      </w:hyperlink>
    </w:p>
    <w:p w14:paraId="152A428E" w14:textId="3EAB7779"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54" w:history="1">
        <w:r w:rsidR="00776277" w:rsidRPr="00776277">
          <w:rPr>
            <w:rStyle w:val="Lienhypertexte"/>
            <w:rFonts w:ascii="Segoe UI" w:eastAsiaTheme="majorEastAsia" w:hAnsi="Segoe UI" w:cs="Segoe UI"/>
            <w:noProof/>
            <w:color w:val="262626" w:themeColor="text1" w:themeTint="D9"/>
          </w:rPr>
          <w:t>6.</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Synthèse des enjeux principaux</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_Toc135752154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32</w:t>
        </w:r>
        <w:r w:rsidR="00776277" w:rsidRPr="00776277">
          <w:rPr>
            <w:noProof/>
            <w:webHidden/>
            <w:color w:val="262626" w:themeColor="text1" w:themeTint="D9"/>
          </w:rPr>
          <w:fldChar w:fldCharType="end"/>
        </w:r>
      </w:hyperlink>
    </w:p>
    <w:p w14:paraId="3B3182F0" w14:textId="77777777" w:rsidR="00D25E63" w:rsidRDefault="00D25E63">
      <w:pPr>
        <w:spacing w:after="200" w:line="276" w:lineRule="auto"/>
        <w:jc w:val="left"/>
        <w:rPr>
          <w:rFonts w:ascii="Segoe UI" w:hAnsi="Segoe UI" w:cs="Segoe UI"/>
          <w:b/>
          <w:bCs/>
          <w:noProof/>
          <w:sz w:val="20"/>
          <w:szCs w:val="20"/>
        </w:rPr>
      </w:pPr>
      <w:r>
        <w:br w:type="page"/>
      </w:r>
    </w:p>
    <w:p w14:paraId="11480207" w14:textId="6ACFA673" w:rsidR="00776277" w:rsidRPr="00776277" w:rsidRDefault="00000000">
      <w:pPr>
        <w:pStyle w:val="TM2"/>
        <w:rPr>
          <w:rFonts w:asciiTheme="minorHAnsi" w:eastAsiaTheme="minorEastAsia" w:hAnsiTheme="minorHAnsi" w:cstheme="minorBidi"/>
          <w:b w:val="0"/>
          <w:bCs w:val="0"/>
          <w:color w:val="262626" w:themeColor="text1" w:themeTint="D9"/>
          <w:kern w:val="2"/>
          <w:sz w:val="22"/>
          <w:szCs w:val="22"/>
          <w:lang w:eastAsia="fr-FR"/>
          <w14:ligatures w14:val="standardContextual"/>
        </w:rPr>
      </w:pPr>
      <w:hyperlink w:anchor="_Toc135752155" w:history="1">
        <w:r w:rsidR="00776277" w:rsidRPr="00776277">
          <w:rPr>
            <w:rStyle w:val="Lienhypertexte"/>
            <w:color w:val="262626" w:themeColor="text1" w:themeTint="D9"/>
          </w:rPr>
          <w:t>B-</w:t>
        </w:r>
        <w:r w:rsidR="00776277" w:rsidRPr="00776277">
          <w:rPr>
            <w:rFonts w:asciiTheme="minorHAnsi" w:eastAsiaTheme="minorEastAsia" w:hAnsiTheme="minorHAnsi" w:cstheme="minorBidi"/>
            <w:b w:val="0"/>
            <w:bCs w:val="0"/>
            <w:color w:val="262626" w:themeColor="text1" w:themeTint="D9"/>
            <w:kern w:val="2"/>
            <w:sz w:val="22"/>
            <w:szCs w:val="22"/>
            <w:lang w:eastAsia="fr-FR"/>
            <w14:ligatures w14:val="standardContextual"/>
          </w:rPr>
          <w:tab/>
        </w:r>
        <w:r w:rsidR="00776277" w:rsidRPr="00776277">
          <w:rPr>
            <w:rStyle w:val="Lienhypertexte"/>
            <w:color w:val="262626" w:themeColor="text1" w:themeTint="D9"/>
          </w:rPr>
          <w:t>DESCRIPTION DES INCIDENCES</w:t>
        </w:r>
        <w:r w:rsidR="00776277" w:rsidRPr="00776277">
          <w:rPr>
            <w:webHidden/>
            <w:color w:val="262626" w:themeColor="text1" w:themeTint="D9"/>
          </w:rPr>
          <w:tab/>
        </w:r>
        <w:r w:rsidR="00776277" w:rsidRPr="00776277">
          <w:rPr>
            <w:webHidden/>
            <w:color w:val="262626" w:themeColor="text1" w:themeTint="D9"/>
          </w:rPr>
          <w:fldChar w:fldCharType="begin"/>
        </w:r>
        <w:r w:rsidR="00776277" w:rsidRPr="00776277">
          <w:rPr>
            <w:webHidden/>
            <w:color w:val="262626" w:themeColor="text1" w:themeTint="D9"/>
          </w:rPr>
          <w:instrText xml:space="preserve"> PAGEREF _Toc135752155 \h </w:instrText>
        </w:r>
        <w:r w:rsidR="00776277" w:rsidRPr="00776277">
          <w:rPr>
            <w:webHidden/>
            <w:color w:val="262626" w:themeColor="text1" w:themeTint="D9"/>
          </w:rPr>
        </w:r>
        <w:r w:rsidR="00776277" w:rsidRPr="00776277">
          <w:rPr>
            <w:webHidden/>
            <w:color w:val="262626" w:themeColor="text1" w:themeTint="D9"/>
          </w:rPr>
          <w:fldChar w:fldCharType="separate"/>
        </w:r>
        <w:r w:rsidR="00D25E63">
          <w:rPr>
            <w:webHidden/>
            <w:color w:val="262626" w:themeColor="text1" w:themeTint="D9"/>
          </w:rPr>
          <w:t>33</w:t>
        </w:r>
        <w:r w:rsidR="00776277" w:rsidRPr="00776277">
          <w:rPr>
            <w:webHidden/>
            <w:color w:val="262626" w:themeColor="text1" w:themeTint="D9"/>
          </w:rPr>
          <w:fldChar w:fldCharType="end"/>
        </w:r>
      </w:hyperlink>
    </w:p>
    <w:p w14:paraId="1282821D" w14:textId="385F2CA4"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56" w:history="1">
        <w:r w:rsidR="00776277" w:rsidRPr="00776277">
          <w:rPr>
            <w:rStyle w:val="Lienhypertexte"/>
            <w:rFonts w:ascii="Segoe UI" w:eastAsiaTheme="majorEastAsia" w:hAnsi="Segoe UI" w:cs="Segoe UI"/>
            <w:noProof/>
            <w:color w:val="262626" w:themeColor="text1" w:themeTint="D9"/>
          </w:rPr>
          <w:t>1.</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Incidences de l’aménagement en phases de travaux</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_Toc135752156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33</w:t>
        </w:r>
        <w:r w:rsidR="00776277" w:rsidRPr="00776277">
          <w:rPr>
            <w:noProof/>
            <w:webHidden/>
            <w:color w:val="262626" w:themeColor="text1" w:themeTint="D9"/>
          </w:rPr>
          <w:fldChar w:fldCharType="end"/>
        </w:r>
      </w:hyperlink>
    </w:p>
    <w:p w14:paraId="33C65586" w14:textId="4F5F5E94"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57" w:history="1">
        <w:r w:rsidR="00776277" w:rsidRPr="00776277">
          <w:rPr>
            <w:rStyle w:val="Lienhypertexte"/>
            <w:rFonts w:ascii="Segoe UI" w:hAnsi="Segoe UI" w:cs="Segoe UI"/>
            <w:noProof/>
            <w:color w:val="262626" w:themeColor="text1" w:themeTint="D9"/>
          </w:rPr>
          <w:t>1.1.</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hAnsi="Segoe UI" w:cs="Segoe UI"/>
            <w:noProof/>
            <w:color w:val="262626" w:themeColor="text1" w:themeTint="D9"/>
          </w:rPr>
          <w:t>Incidence environnementale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_Toc135752157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33</w:t>
        </w:r>
        <w:r w:rsidR="00776277" w:rsidRPr="00776277">
          <w:rPr>
            <w:noProof/>
            <w:webHidden/>
            <w:color w:val="262626" w:themeColor="text1" w:themeTint="D9"/>
          </w:rPr>
          <w:fldChar w:fldCharType="end"/>
        </w:r>
      </w:hyperlink>
    </w:p>
    <w:p w14:paraId="5ACBB7FD" w14:textId="2B843EF2"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58" w:history="1">
        <w:r w:rsidR="00776277" w:rsidRPr="00776277">
          <w:rPr>
            <w:rStyle w:val="Lienhypertexte"/>
            <w:rFonts w:ascii="Segoe UI" w:eastAsiaTheme="majorEastAsia" w:hAnsi="Segoe UI" w:cs="Segoe UI"/>
            <w:noProof/>
            <w:color w:val="262626" w:themeColor="text1" w:themeTint="D9"/>
          </w:rPr>
          <w:t>1.1.1.</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Incidence sur le milieu aquatique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_Toc135752158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33</w:t>
        </w:r>
        <w:r w:rsidR="00776277" w:rsidRPr="00776277">
          <w:rPr>
            <w:noProof/>
            <w:webHidden/>
            <w:color w:val="262626" w:themeColor="text1" w:themeTint="D9"/>
          </w:rPr>
          <w:fldChar w:fldCharType="end"/>
        </w:r>
      </w:hyperlink>
    </w:p>
    <w:p w14:paraId="545E5B98" w14:textId="4BFD6E47"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59" w:history="1">
        <w:r w:rsidR="00776277" w:rsidRPr="00776277">
          <w:rPr>
            <w:rStyle w:val="Lienhypertexte"/>
            <w:rFonts w:ascii="Segoe UI" w:eastAsiaTheme="majorEastAsia" w:hAnsi="Segoe UI" w:cs="Segoe UI"/>
            <w:noProof/>
            <w:color w:val="262626" w:themeColor="text1" w:themeTint="D9"/>
          </w:rPr>
          <w:t>1.1.2.</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Incidence sur la continuité écologique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_Toc135752159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34</w:t>
        </w:r>
        <w:r w:rsidR="00776277" w:rsidRPr="00776277">
          <w:rPr>
            <w:noProof/>
            <w:webHidden/>
            <w:color w:val="262626" w:themeColor="text1" w:themeTint="D9"/>
          </w:rPr>
          <w:fldChar w:fldCharType="end"/>
        </w:r>
      </w:hyperlink>
    </w:p>
    <w:p w14:paraId="42ECCBA2" w14:textId="79D0D370"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60" w:history="1">
        <w:r w:rsidR="00776277" w:rsidRPr="00776277">
          <w:rPr>
            <w:rStyle w:val="Lienhypertexte"/>
            <w:rFonts w:ascii="Segoe UI" w:eastAsiaTheme="majorEastAsia" w:hAnsi="Segoe UI" w:cs="Segoe UI"/>
            <w:noProof/>
            <w:color w:val="262626" w:themeColor="text1" w:themeTint="D9"/>
          </w:rPr>
          <w:t>1.1.3.</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Incidence sur l’écologie générale du cours d’eau et des milieux traversés</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_Toc135752160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34</w:t>
        </w:r>
        <w:r w:rsidR="00776277" w:rsidRPr="00776277">
          <w:rPr>
            <w:noProof/>
            <w:webHidden/>
            <w:color w:val="262626" w:themeColor="text1" w:themeTint="D9"/>
          </w:rPr>
          <w:fldChar w:fldCharType="end"/>
        </w:r>
      </w:hyperlink>
    </w:p>
    <w:p w14:paraId="114CD188" w14:textId="16D1FB6F"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61" w:history="1">
        <w:r w:rsidR="00776277" w:rsidRPr="00776277">
          <w:rPr>
            <w:rStyle w:val="Lienhypertexte"/>
            <w:rFonts w:ascii="Segoe UI" w:hAnsi="Segoe UI" w:cs="Segoe UI"/>
            <w:noProof/>
            <w:color w:val="262626" w:themeColor="text1" w:themeTint="D9"/>
          </w:rPr>
          <w:t>1.2.</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hAnsi="Segoe UI" w:cs="Segoe UI"/>
            <w:noProof/>
            <w:color w:val="262626" w:themeColor="text1" w:themeTint="D9"/>
          </w:rPr>
          <w:t>Incidence économique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_Toc135752161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35</w:t>
        </w:r>
        <w:r w:rsidR="00776277" w:rsidRPr="00776277">
          <w:rPr>
            <w:noProof/>
            <w:webHidden/>
            <w:color w:val="262626" w:themeColor="text1" w:themeTint="D9"/>
          </w:rPr>
          <w:fldChar w:fldCharType="end"/>
        </w:r>
      </w:hyperlink>
    </w:p>
    <w:p w14:paraId="4B0F136A" w14:textId="40C714CE"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62" w:history="1">
        <w:r w:rsidR="00776277" w:rsidRPr="00776277">
          <w:rPr>
            <w:rStyle w:val="Lienhypertexte"/>
            <w:rFonts w:ascii="Segoe UI" w:hAnsi="Segoe UI" w:cs="Segoe UI"/>
            <w:noProof/>
            <w:color w:val="262626" w:themeColor="text1" w:themeTint="D9"/>
          </w:rPr>
          <w:t>1.3.</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hAnsi="Segoe UI" w:cs="Segoe UI"/>
            <w:noProof/>
            <w:color w:val="262626" w:themeColor="text1" w:themeTint="D9"/>
          </w:rPr>
          <w:t>Incidence sociale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_Toc135752162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35</w:t>
        </w:r>
        <w:r w:rsidR="00776277" w:rsidRPr="00776277">
          <w:rPr>
            <w:noProof/>
            <w:webHidden/>
            <w:color w:val="262626" w:themeColor="text1" w:themeTint="D9"/>
          </w:rPr>
          <w:fldChar w:fldCharType="end"/>
        </w:r>
      </w:hyperlink>
    </w:p>
    <w:p w14:paraId="1C68AE83" w14:textId="7E442E76"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63" w:history="1">
        <w:r w:rsidR="00776277" w:rsidRPr="00776277">
          <w:rPr>
            <w:rStyle w:val="Lienhypertexte"/>
            <w:rFonts w:ascii="Segoe UI" w:eastAsiaTheme="majorEastAsia" w:hAnsi="Segoe UI" w:cs="Segoe UI"/>
            <w:noProof/>
            <w:color w:val="262626" w:themeColor="text1" w:themeTint="D9"/>
          </w:rPr>
          <w:t>1.3.1.</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Incidence sur les usages de l’eau</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_Toc135752163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35</w:t>
        </w:r>
        <w:r w:rsidR="00776277" w:rsidRPr="00776277">
          <w:rPr>
            <w:noProof/>
            <w:webHidden/>
            <w:color w:val="262626" w:themeColor="text1" w:themeTint="D9"/>
          </w:rPr>
          <w:fldChar w:fldCharType="end"/>
        </w:r>
      </w:hyperlink>
    </w:p>
    <w:p w14:paraId="76FBABBB" w14:textId="573B5783"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64" w:history="1">
        <w:r w:rsidR="00776277" w:rsidRPr="00776277">
          <w:rPr>
            <w:rStyle w:val="Lienhypertexte"/>
            <w:rFonts w:ascii="Segoe UI" w:eastAsiaTheme="majorEastAsia" w:hAnsi="Segoe UI" w:cs="Segoe UI"/>
            <w:noProof/>
            <w:color w:val="262626" w:themeColor="text1" w:themeTint="D9"/>
          </w:rPr>
          <w:t>1.3.2.</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Incidence sur la sécurité publique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_Toc135752164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35</w:t>
        </w:r>
        <w:r w:rsidR="00776277" w:rsidRPr="00776277">
          <w:rPr>
            <w:noProof/>
            <w:webHidden/>
            <w:color w:val="262626" w:themeColor="text1" w:themeTint="D9"/>
          </w:rPr>
          <w:fldChar w:fldCharType="end"/>
        </w:r>
      </w:hyperlink>
    </w:p>
    <w:p w14:paraId="2FF82476" w14:textId="0C9E5A30"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65" w:history="1">
        <w:r w:rsidR="00776277" w:rsidRPr="00776277">
          <w:rPr>
            <w:rStyle w:val="Lienhypertexte"/>
            <w:rFonts w:ascii="Segoe UI" w:eastAsiaTheme="majorEastAsia" w:hAnsi="Segoe UI" w:cs="Segoe UI"/>
            <w:noProof/>
            <w:color w:val="262626" w:themeColor="text1" w:themeTint="D9"/>
          </w:rPr>
          <w:t>1.3.3.</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Incidence sur le Patrimoine historique et culturel</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_Toc135752165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35</w:t>
        </w:r>
        <w:r w:rsidR="00776277" w:rsidRPr="00776277">
          <w:rPr>
            <w:noProof/>
            <w:webHidden/>
            <w:color w:val="262626" w:themeColor="text1" w:themeTint="D9"/>
          </w:rPr>
          <w:fldChar w:fldCharType="end"/>
        </w:r>
      </w:hyperlink>
    </w:p>
    <w:p w14:paraId="5D9BA2B3" w14:textId="390C94D8"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66" w:history="1">
        <w:r w:rsidR="00776277" w:rsidRPr="00776277">
          <w:rPr>
            <w:rStyle w:val="Lienhypertexte"/>
            <w:rFonts w:ascii="Segoe UI" w:eastAsiaTheme="majorEastAsia" w:hAnsi="Segoe UI" w:cs="Segoe UI"/>
            <w:noProof/>
            <w:color w:val="262626" w:themeColor="text1" w:themeTint="D9"/>
          </w:rPr>
          <w:t>2.</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Incidences de l’aménagement en phase d’exploitation</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_Toc135752166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36</w:t>
        </w:r>
        <w:r w:rsidR="00776277" w:rsidRPr="00776277">
          <w:rPr>
            <w:noProof/>
            <w:webHidden/>
            <w:color w:val="262626" w:themeColor="text1" w:themeTint="D9"/>
          </w:rPr>
          <w:fldChar w:fldCharType="end"/>
        </w:r>
      </w:hyperlink>
    </w:p>
    <w:p w14:paraId="36BD9315" w14:textId="0484528C"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67" w:history="1">
        <w:r w:rsidR="00776277" w:rsidRPr="00776277">
          <w:rPr>
            <w:rStyle w:val="Lienhypertexte"/>
            <w:rFonts w:ascii="Segoe UI" w:hAnsi="Segoe UI" w:cs="Segoe UI"/>
            <w:noProof/>
            <w:color w:val="262626" w:themeColor="text1" w:themeTint="D9"/>
          </w:rPr>
          <w:t>2.1.</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hAnsi="Segoe UI" w:cs="Segoe UI"/>
            <w:noProof/>
            <w:color w:val="262626" w:themeColor="text1" w:themeTint="D9"/>
          </w:rPr>
          <w:t>Incidence environnementale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_Toc135752167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36</w:t>
        </w:r>
        <w:r w:rsidR="00776277" w:rsidRPr="00776277">
          <w:rPr>
            <w:noProof/>
            <w:webHidden/>
            <w:color w:val="262626" w:themeColor="text1" w:themeTint="D9"/>
          </w:rPr>
          <w:fldChar w:fldCharType="end"/>
        </w:r>
      </w:hyperlink>
    </w:p>
    <w:p w14:paraId="21C04F3E" w14:textId="2CE69E6D"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68" w:history="1">
        <w:r w:rsidR="00776277" w:rsidRPr="00776277">
          <w:rPr>
            <w:rStyle w:val="Lienhypertexte"/>
            <w:rFonts w:ascii="Segoe UI" w:eastAsiaTheme="majorEastAsia" w:hAnsi="Segoe UI" w:cs="Segoe UI"/>
            <w:noProof/>
            <w:color w:val="262626" w:themeColor="text1" w:themeTint="D9"/>
          </w:rPr>
          <w:t>2.1.1.</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Incidence sur le milieu aquatique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_Toc135752168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36</w:t>
        </w:r>
        <w:r w:rsidR="00776277" w:rsidRPr="00776277">
          <w:rPr>
            <w:noProof/>
            <w:webHidden/>
            <w:color w:val="262626" w:themeColor="text1" w:themeTint="D9"/>
          </w:rPr>
          <w:fldChar w:fldCharType="end"/>
        </w:r>
      </w:hyperlink>
    </w:p>
    <w:p w14:paraId="69ACC35B" w14:textId="437F58ED"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69" w:history="1">
        <w:r w:rsidR="00776277" w:rsidRPr="00776277">
          <w:rPr>
            <w:rStyle w:val="Lienhypertexte"/>
            <w:rFonts w:ascii="Segoe UI" w:eastAsiaTheme="majorEastAsia" w:hAnsi="Segoe UI" w:cs="Segoe UI"/>
            <w:noProof/>
            <w:color w:val="262626" w:themeColor="text1" w:themeTint="D9"/>
          </w:rPr>
          <w:t>2.1.2.</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Incidence sur la continuité écologique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_Toc135752169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36</w:t>
        </w:r>
        <w:r w:rsidR="00776277" w:rsidRPr="00776277">
          <w:rPr>
            <w:noProof/>
            <w:webHidden/>
            <w:color w:val="262626" w:themeColor="text1" w:themeTint="D9"/>
          </w:rPr>
          <w:fldChar w:fldCharType="end"/>
        </w:r>
      </w:hyperlink>
    </w:p>
    <w:p w14:paraId="23CF5EFD" w14:textId="65CE9D1F"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70" w:history="1">
        <w:r w:rsidR="00776277" w:rsidRPr="00776277">
          <w:rPr>
            <w:rStyle w:val="Lienhypertexte"/>
            <w:rFonts w:ascii="Segoe UI" w:eastAsiaTheme="majorEastAsia" w:hAnsi="Segoe UI" w:cs="Segoe UI"/>
            <w:noProof/>
            <w:color w:val="262626" w:themeColor="text1" w:themeTint="D9"/>
          </w:rPr>
          <w:t>2.1.3.</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Incidence sur l’écologie générale des cours d’eau et des milieux traversés</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_Toc135752170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36</w:t>
        </w:r>
        <w:r w:rsidR="00776277" w:rsidRPr="00776277">
          <w:rPr>
            <w:noProof/>
            <w:webHidden/>
            <w:color w:val="262626" w:themeColor="text1" w:themeTint="D9"/>
          </w:rPr>
          <w:fldChar w:fldCharType="end"/>
        </w:r>
      </w:hyperlink>
    </w:p>
    <w:p w14:paraId="657BDD16" w14:textId="4F8EC2B5"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71" w:history="1">
        <w:r w:rsidR="00776277" w:rsidRPr="00776277">
          <w:rPr>
            <w:rStyle w:val="Lienhypertexte"/>
            <w:rFonts w:ascii="Segoe UI" w:eastAsiaTheme="majorEastAsia" w:hAnsi="Segoe UI" w:cs="Segoe UI"/>
            <w:noProof/>
            <w:color w:val="262626" w:themeColor="text1" w:themeTint="D9"/>
          </w:rPr>
          <w:t>2.1.4.</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Incidence sur la production d’énergie renouvelable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_Toc135752171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36</w:t>
        </w:r>
        <w:r w:rsidR="00776277" w:rsidRPr="00776277">
          <w:rPr>
            <w:noProof/>
            <w:webHidden/>
            <w:color w:val="262626" w:themeColor="text1" w:themeTint="D9"/>
          </w:rPr>
          <w:fldChar w:fldCharType="end"/>
        </w:r>
      </w:hyperlink>
    </w:p>
    <w:p w14:paraId="5BDD7247" w14:textId="3C6A0001"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72" w:history="1">
        <w:r w:rsidR="00776277" w:rsidRPr="00776277">
          <w:rPr>
            <w:rStyle w:val="Lienhypertexte"/>
            <w:rFonts w:ascii="Segoe UI" w:hAnsi="Segoe UI" w:cs="Segoe UI"/>
            <w:noProof/>
            <w:color w:val="262626" w:themeColor="text1" w:themeTint="D9"/>
          </w:rPr>
          <w:t>2.2.</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hAnsi="Segoe UI" w:cs="Segoe UI"/>
            <w:noProof/>
            <w:color w:val="262626" w:themeColor="text1" w:themeTint="D9"/>
          </w:rPr>
          <w:t>Incidence économique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_Toc135752172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37</w:t>
        </w:r>
        <w:r w:rsidR="00776277" w:rsidRPr="00776277">
          <w:rPr>
            <w:noProof/>
            <w:webHidden/>
            <w:color w:val="262626" w:themeColor="text1" w:themeTint="D9"/>
          </w:rPr>
          <w:fldChar w:fldCharType="end"/>
        </w:r>
      </w:hyperlink>
    </w:p>
    <w:p w14:paraId="5975ED1A" w14:textId="7913E155"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73" w:history="1">
        <w:r w:rsidR="00776277" w:rsidRPr="00776277">
          <w:rPr>
            <w:rStyle w:val="Lienhypertexte"/>
            <w:rFonts w:ascii="Segoe UI" w:hAnsi="Segoe UI" w:cs="Segoe UI"/>
            <w:noProof/>
            <w:color w:val="262626" w:themeColor="text1" w:themeTint="D9"/>
          </w:rPr>
          <w:t>2.3.</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hAnsi="Segoe UI" w:cs="Segoe UI"/>
            <w:noProof/>
            <w:color w:val="262626" w:themeColor="text1" w:themeTint="D9"/>
          </w:rPr>
          <w:t>Incidence sociale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_Toc135752173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37</w:t>
        </w:r>
        <w:r w:rsidR="00776277" w:rsidRPr="00776277">
          <w:rPr>
            <w:noProof/>
            <w:webHidden/>
            <w:color w:val="262626" w:themeColor="text1" w:themeTint="D9"/>
          </w:rPr>
          <w:fldChar w:fldCharType="end"/>
        </w:r>
      </w:hyperlink>
    </w:p>
    <w:p w14:paraId="1C15DA16" w14:textId="6310A0AE"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74" w:history="1">
        <w:r w:rsidR="00776277" w:rsidRPr="00776277">
          <w:rPr>
            <w:rStyle w:val="Lienhypertexte"/>
            <w:rFonts w:ascii="Segoe UI" w:eastAsiaTheme="majorEastAsia" w:hAnsi="Segoe UI" w:cs="Segoe UI"/>
            <w:noProof/>
            <w:color w:val="262626" w:themeColor="text1" w:themeTint="D9"/>
          </w:rPr>
          <w:t>2.3.1.</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Incidence sur les usages de l’eau</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_Toc135752174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37</w:t>
        </w:r>
        <w:r w:rsidR="00776277" w:rsidRPr="00776277">
          <w:rPr>
            <w:noProof/>
            <w:webHidden/>
            <w:color w:val="262626" w:themeColor="text1" w:themeTint="D9"/>
          </w:rPr>
          <w:fldChar w:fldCharType="end"/>
        </w:r>
      </w:hyperlink>
    </w:p>
    <w:p w14:paraId="0D5C3717" w14:textId="73240559"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75" w:history="1">
        <w:r w:rsidR="00776277" w:rsidRPr="00776277">
          <w:rPr>
            <w:rStyle w:val="Lienhypertexte"/>
            <w:rFonts w:ascii="Segoe UI" w:eastAsiaTheme="majorEastAsia" w:hAnsi="Segoe UI" w:cs="Segoe UI"/>
            <w:noProof/>
            <w:color w:val="262626" w:themeColor="text1" w:themeTint="D9"/>
          </w:rPr>
          <w:t>2.3.2.</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Incidence sur les usages tiers au voisinage de l’aménagement</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_Toc135752175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37</w:t>
        </w:r>
        <w:r w:rsidR="00776277" w:rsidRPr="00776277">
          <w:rPr>
            <w:noProof/>
            <w:webHidden/>
            <w:color w:val="262626" w:themeColor="text1" w:themeTint="D9"/>
          </w:rPr>
          <w:fldChar w:fldCharType="end"/>
        </w:r>
      </w:hyperlink>
    </w:p>
    <w:p w14:paraId="25BA3091" w14:textId="0E8C6CF3"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76" w:history="1">
        <w:r w:rsidR="00776277" w:rsidRPr="00776277">
          <w:rPr>
            <w:rStyle w:val="Lienhypertexte"/>
            <w:rFonts w:ascii="Segoe UI" w:eastAsiaTheme="majorEastAsia" w:hAnsi="Segoe UI" w:cs="Segoe UI"/>
            <w:noProof/>
            <w:color w:val="262626" w:themeColor="text1" w:themeTint="D9"/>
          </w:rPr>
          <w:t>2.3.3.</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Incidence sur la sécurité publique et la sûreté des ouvrages</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_Toc135752176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37</w:t>
        </w:r>
        <w:r w:rsidR="00776277" w:rsidRPr="00776277">
          <w:rPr>
            <w:noProof/>
            <w:webHidden/>
            <w:color w:val="262626" w:themeColor="text1" w:themeTint="D9"/>
          </w:rPr>
          <w:fldChar w:fldCharType="end"/>
        </w:r>
      </w:hyperlink>
    </w:p>
    <w:p w14:paraId="72E601E4" w14:textId="651D3855"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77" w:history="1">
        <w:r w:rsidR="00776277" w:rsidRPr="00776277">
          <w:rPr>
            <w:rStyle w:val="Lienhypertexte"/>
            <w:rFonts w:ascii="Segoe UI" w:eastAsiaTheme="majorEastAsia" w:hAnsi="Segoe UI" w:cs="Segoe UI"/>
            <w:noProof/>
            <w:color w:val="262626" w:themeColor="text1" w:themeTint="D9"/>
          </w:rPr>
          <w:t>3.</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Tableau récapitulatif des incidences potentielles retenues</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_Toc135752177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38</w:t>
        </w:r>
        <w:r w:rsidR="00776277" w:rsidRPr="00776277">
          <w:rPr>
            <w:noProof/>
            <w:webHidden/>
            <w:color w:val="262626" w:themeColor="text1" w:themeTint="D9"/>
          </w:rPr>
          <w:fldChar w:fldCharType="end"/>
        </w:r>
      </w:hyperlink>
    </w:p>
    <w:p w14:paraId="7CE37226" w14:textId="7FD4E3AA" w:rsidR="00776277" w:rsidRPr="00776277" w:rsidRDefault="00000000">
      <w:pPr>
        <w:pStyle w:val="TM2"/>
        <w:rPr>
          <w:rFonts w:asciiTheme="minorHAnsi" w:eastAsiaTheme="minorEastAsia" w:hAnsiTheme="minorHAnsi" w:cstheme="minorBidi"/>
          <w:b w:val="0"/>
          <w:bCs w:val="0"/>
          <w:color w:val="262626" w:themeColor="text1" w:themeTint="D9"/>
          <w:kern w:val="2"/>
          <w:sz w:val="22"/>
          <w:szCs w:val="22"/>
          <w:lang w:eastAsia="fr-FR"/>
          <w14:ligatures w14:val="standardContextual"/>
        </w:rPr>
      </w:pPr>
      <w:hyperlink w:anchor="_Toc135752178" w:history="1">
        <w:r w:rsidR="00776277" w:rsidRPr="00776277">
          <w:rPr>
            <w:rStyle w:val="Lienhypertexte"/>
            <w:color w:val="262626" w:themeColor="text1" w:themeTint="D9"/>
          </w:rPr>
          <w:t>C-</w:t>
        </w:r>
        <w:r w:rsidR="00776277" w:rsidRPr="00776277">
          <w:rPr>
            <w:rFonts w:asciiTheme="minorHAnsi" w:eastAsiaTheme="minorEastAsia" w:hAnsiTheme="minorHAnsi" w:cstheme="minorBidi"/>
            <w:b w:val="0"/>
            <w:bCs w:val="0"/>
            <w:color w:val="262626" w:themeColor="text1" w:themeTint="D9"/>
            <w:kern w:val="2"/>
            <w:sz w:val="22"/>
            <w:szCs w:val="22"/>
            <w:lang w:eastAsia="fr-FR"/>
            <w14:ligatures w14:val="standardContextual"/>
          </w:rPr>
          <w:tab/>
        </w:r>
        <w:r w:rsidR="00776277" w:rsidRPr="00776277">
          <w:rPr>
            <w:rStyle w:val="Lienhypertexte"/>
            <w:color w:val="262626" w:themeColor="text1" w:themeTint="D9"/>
          </w:rPr>
          <w:t>Alternatives étudiées et raisons pour lesquelles le projet envisagé a été retenu</w:t>
        </w:r>
        <w:r w:rsidR="00776277" w:rsidRPr="00776277">
          <w:rPr>
            <w:webHidden/>
            <w:color w:val="262626" w:themeColor="text1" w:themeTint="D9"/>
          </w:rPr>
          <w:tab/>
        </w:r>
        <w:r w:rsidR="00776277" w:rsidRPr="00776277">
          <w:rPr>
            <w:webHidden/>
            <w:color w:val="262626" w:themeColor="text1" w:themeTint="D9"/>
          </w:rPr>
          <w:fldChar w:fldCharType="begin"/>
        </w:r>
        <w:r w:rsidR="00776277" w:rsidRPr="00776277">
          <w:rPr>
            <w:webHidden/>
            <w:color w:val="262626" w:themeColor="text1" w:themeTint="D9"/>
          </w:rPr>
          <w:instrText xml:space="preserve"> PAGEREF _Toc135752178 \h </w:instrText>
        </w:r>
        <w:r w:rsidR="00776277" w:rsidRPr="00776277">
          <w:rPr>
            <w:webHidden/>
            <w:color w:val="262626" w:themeColor="text1" w:themeTint="D9"/>
          </w:rPr>
        </w:r>
        <w:r w:rsidR="00776277" w:rsidRPr="00776277">
          <w:rPr>
            <w:webHidden/>
            <w:color w:val="262626" w:themeColor="text1" w:themeTint="D9"/>
          </w:rPr>
          <w:fldChar w:fldCharType="separate"/>
        </w:r>
        <w:r w:rsidR="00D25E63">
          <w:rPr>
            <w:webHidden/>
            <w:color w:val="262626" w:themeColor="text1" w:themeTint="D9"/>
          </w:rPr>
          <w:t>39</w:t>
        </w:r>
        <w:r w:rsidR="00776277" w:rsidRPr="00776277">
          <w:rPr>
            <w:webHidden/>
            <w:color w:val="262626" w:themeColor="text1" w:themeTint="D9"/>
          </w:rPr>
          <w:fldChar w:fldCharType="end"/>
        </w:r>
      </w:hyperlink>
    </w:p>
    <w:p w14:paraId="3C9F126B" w14:textId="5EA98BE1" w:rsidR="00776277" w:rsidRPr="00776277" w:rsidRDefault="00000000">
      <w:pPr>
        <w:pStyle w:val="TM2"/>
        <w:rPr>
          <w:rFonts w:asciiTheme="minorHAnsi" w:eastAsiaTheme="minorEastAsia" w:hAnsiTheme="minorHAnsi" w:cstheme="minorBidi"/>
          <w:b w:val="0"/>
          <w:bCs w:val="0"/>
          <w:color w:val="262626" w:themeColor="text1" w:themeTint="D9"/>
          <w:kern w:val="2"/>
          <w:sz w:val="22"/>
          <w:szCs w:val="22"/>
          <w:lang w:eastAsia="fr-FR"/>
          <w14:ligatures w14:val="standardContextual"/>
        </w:rPr>
      </w:pPr>
      <w:hyperlink w:anchor="_Toc135752179" w:history="1">
        <w:r w:rsidR="00776277" w:rsidRPr="00776277">
          <w:rPr>
            <w:rStyle w:val="Lienhypertexte"/>
            <w:color w:val="262626" w:themeColor="text1" w:themeTint="D9"/>
          </w:rPr>
          <w:t>D-</w:t>
        </w:r>
        <w:r w:rsidR="00776277" w:rsidRPr="00776277">
          <w:rPr>
            <w:rFonts w:asciiTheme="minorHAnsi" w:eastAsiaTheme="minorEastAsia" w:hAnsiTheme="minorHAnsi" w:cstheme="minorBidi"/>
            <w:b w:val="0"/>
            <w:bCs w:val="0"/>
            <w:color w:val="262626" w:themeColor="text1" w:themeTint="D9"/>
            <w:kern w:val="2"/>
            <w:sz w:val="22"/>
            <w:szCs w:val="22"/>
            <w:lang w:eastAsia="fr-FR"/>
            <w14:ligatures w14:val="standardContextual"/>
          </w:rPr>
          <w:tab/>
        </w:r>
        <w:r w:rsidR="00776277" w:rsidRPr="00776277">
          <w:rPr>
            <w:rStyle w:val="Lienhypertexte"/>
            <w:color w:val="262626" w:themeColor="text1" w:themeTint="D9"/>
          </w:rPr>
          <w:t>PRESENTATION DES MESURES ERC</w:t>
        </w:r>
        <w:r w:rsidR="00776277" w:rsidRPr="00776277">
          <w:rPr>
            <w:webHidden/>
            <w:color w:val="262626" w:themeColor="text1" w:themeTint="D9"/>
          </w:rPr>
          <w:tab/>
        </w:r>
        <w:r w:rsidR="00776277" w:rsidRPr="00776277">
          <w:rPr>
            <w:webHidden/>
            <w:color w:val="262626" w:themeColor="text1" w:themeTint="D9"/>
          </w:rPr>
          <w:fldChar w:fldCharType="begin"/>
        </w:r>
        <w:r w:rsidR="00776277" w:rsidRPr="00776277">
          <w:rPr>
            <w:webHidden/>
            <w:color w:val="262626" w:themeColor="text1" w:themeTint="D9"/>
          </w:rPr>
          <w:instrText xml:space="preserve"> PAGEREF _Toc135752179 \h </w:instrText>
        </w:r>
        <w:r w:rsidR="00776277" w:rsidRPr="00776277">
          <w:rPr>
            <w:webHidden/>
            <w:color w:val="262626" w:themeColor="text1" w:themeTint="D9"/>
          </w:rPr>
        </w:r>
        <w:r w:rsidR="00776277" w:rsidRPr="00776277">
          <w:rPr>
            <w:webHidden/>
            <w:color w:val="262626" w:themeColor="text1" w:themeTint="D9"/>
          </w:rPr>
          <w:fldChar w:fldCharType="separate"/>
        </w:r>
        <w:r w:rsidR="00D25E63">
          <w:rPr>
            <w:webHidden/>
            <w:color w:val="262626" w:themeColor="text1" w:themeTint="D9"/>
          </w:rPr>
          <w:t>40</w:t>
        </w:r>
        <w:r w:rsidR="00776277" w:rsidRPr="00776277">
          <w:rPr>
            <w:webHidden/>
            <w:color w:val="262626" w:themeColor="text1" w:themeTint="D9"/>
          </w:rPr>
          <w:fldChar w:fldCharType="end"/>
        </w:r>
      </w:hyperlink>
    </w:p>
    <w:p w14:paraId="3D925B07" w14:textId="440B4946"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80" w:history="1">
        <w:r w:rsidR="00776277" w:rsidRPr="00776277">
          <w:rPr>
            <w:rStyle w:val="Lienhypertexte"/>
            <w:rFonts w:ascii="Segoe UI" w:eastAsiaTheme="majorEastAsia" w:hAnsi="Segoe UI" w:cs="Segoe UI"/>
            <w:noProof/>
            <w:color w:val="262626" w:themeColor="text1" w:themeTint="D9"/>
          </w:rPr>
          <w:t>1.</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Incidences de l’aménagement en phases étude et de travaux</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_Toc135752180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40</w:t>
        </w:r>
        <w:r w:rsidR="00776277" w:rsidRPr="00776277">
          <w:rPr>
            <w:noProof/>
            <w:webHidden/>
            <w:color w:val="262626" w:themeColor="text1" w:themeTint="D9"/>
          </w:rPr>
          <w:fldChar w:fldCharType="end"/>
        </w:r>
      </w:hyperlink>
    </w:p>
    <w:p w14:paraId="32BAF250" w14:textId="3882C9F6"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81" w:history="1">
        <w:r w:rsidR="00776277" w:rsidRPr="00776277">
          <w:rPr>
            <w:rStyle w:val="Lienhypertexte"/>
            <w:rFonts w:ascii="Segoe UI" w:hAnsi="Segoe UI" w:cs="Segoe UI"/>
            <w:noProof/>
            <w:color w:val="262626" w:themeColor="text1" w:themeTint="D9"/>
          </w:rPr>
          <w:t>1.1.</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hAnsi="Segoe UI" w:cs="Segoe UI"/>
            <w:noProof/>
            <w:color w:val="262626" w:themeColor="text1" w:themeTint="D9"/>
          </w:rPr>
          <w:t>Incidence environnementale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_Toc135752181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40</w:t>
        </w:r>
        <w:r w:rsidR="00776277" w:rsidRPr="00776277">
          <w:rPr>
            <w:noProof/>
            <w:webHidden/>
            <w:color w:val="262626" w:themeColor="text1" w:themeTint="D9"/>
          </w:rPr>
          <w:fldChar w:fldCharType="end"/>
        </w:r>
      </w:hyperlink>
    </w:p>
    <w:p w14:paraId="48EEA793" w14:textId="7396D7D7"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82" w:history="1">
        <w:r w:rsidR="00776277" w:rsidRPr="00776277">
          <w:rPr>
            <w:rStyle w:val="Lienhypertexte"/>
            <w:rFonts w:ascii="Segoe UI" w:eastAsiaTheme="majorEastAsia" w:hAnsi="Segoe UI" w:cs="Segoe UI"/>
            <w:noProof/>
            <w:color w:val="262626" w:themeColor="text1" w:themeTint="D9"/>
          </w:rPr>
          <w:t>1.1.1.</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Incidence sur le milieu aquatique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_Toc135752182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40</w:t>
        </w:r>
        <w:r w:rsidR="00776277" w:rsidRPr="00776277">
          <w:rPr>
            <w:noProof/>
            <w:webHidden/>
            <w:color w:val="262626" w:themeColor="text1" w:themeTint="D9"/>
          </w:rPr>
          <w:fldChar w:fldCharType="end"/>
        </w:r>
      </w:hyperlink>
    </w:p>
    <w:p w14:paraId="069F9B4E" w14:textId="77801352"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83" w:history="1">
        <w:r w:rsidR="00776277" w:rsidRPr="00776277">
          <w:rPr>
            <w:rStyle w:val="Lienhypertexte"/>
            <w:rFonts w:ascii="Segoe UI" w:eastAsiaTheme="majorEastAsia" w:hAnsi="Segoe UI" w:cs="Segoe UI"/>
            <w:noProof/>
            <w:color w:val="262626" w:themeColor="text1" w:themeTint="D9"/>
          </w:rPr>
          <w:t>1.1.2.</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Incidence sur la continuité écologique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_Toc135752183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41</w:t>
        </w:r>
        <w:r w:rsidR="00776277" w:rsidRPr="00776277">
          <w:rPr>
            <w:noProof/>
            <w:webHidden/>
            <w:color w:val="262626" w:themeColor="text1" w:themeTint="D9"/>
          </w:rPr>
          <w:fldChar w:fldCharType="end"/>
        </w:r>
      </w:hyperlink>
    </w:p>
    <w:p w14:paraId="3415BE34" w14:textId="2CB0F6FD"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84" w:history="1">
        <w:r w:rsidR="00776277" w:rsidRPr="00776277">
          <w:rPr>
            <w:rStyle w:val="Lienhypertexte"/>
            <w:rFonts w:ascii="Segoe UI" w:eastAsiaTheme="majorEastAsia" w:hAnsi="Segoe UI" w:cs="Segoe UI"/>
            <w:noProof/>
            <w:color w:val="262626" w:themeColor="text1" w:themeTint="D9"/>
          </w:rPr>
          <w:t>1.1.3.</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Incidence sur l’écologie générale du cours d’eau et des milieux traversés</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_Toc135752184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41</w:t>
        </w:r>
        <w:r w:rsidR="00776277" w:rsidRPr="00776277">
          <w:rPr>
            <w:noProof/>
            <w:webHidden/>
            <w:color w:val="262626" w:themeColor="text1" w:themeTint="D9"/>
          </w:rPr>
          <w:fldChar w:fldCharType="end"/>
        </w:r>
      </w:hyperlink>
    </w:p>
    <w:p w14:paraId="412E9394" w14:textId="35A07BC7"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85" w:history="1">
        <w:r w:rsidR="00776277" w:rsidRPr="00776277">
          <w:rPr>
            <w:rStyle w:val="Lienhypertexte"/>
            <w:rFonts w:ascii="Segoe UI" w:eastAsiaTheme="majorEastAsia" w:hAnsi="Segoe UI" w:cs="Segoe UI"/>
            <w:noProof/>
            <w:color w:val="262626" w:themeColor="text1" w:themeTint="D9"/>
          </w:rPr>
          <w:t>1.1.4.</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Incidence sur la production d’énergie renouvelable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_Toc135752185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43</w:t>
        </w:r>
        <w:r w:rsidR="00776277" w:rsidRPr="00776277">
          <w:rPr>
            <w:noProof/>
            <w:webHidden/>
            <w:color w:val="262626" w:themeColor="text1" w:themeTint="D9"/>
          </w:rPr>
          <w:fldChar w:fldCharType="end"/>
        </w:r>
      </w:hyperlink>
    </w:p>
    <w:p w14:paraId="32E06191" w14:textId="0247BC9D"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86" w:history="1">
        <w:r w:rsidR="00776277" w:rsidRPr="00776277">
          <w:rPr>
            <w:rStyle w:val="Lienhypertexte"/>
            <w:rFonts w:ascii="Segoe UI" w:hAnsi="Segoe UI" w:cs="Segoe UI"/>
            <w:noProof/>
            <w:color w:val="262626" w:themeColor="text1" w:themeTint="D9"/>
          </w:rPr>
          <w:t>1.2.</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hAnsi="Segoe UI" w:cs="Segoe UI"/>
            <w:noProof/>
            <w:color w:val="262626" w:themeColor="text1" w:themeTint="D9"/>
          </w:rPr>
          <w:t>Incidence économiques</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_Toc135752186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43</w:t>
        </w:r>
        <w:r w:rsidR="00776277" w:rsidRPr="00776277">
          <w:rPr>
            <w:noProof/>
            <w:webHidden/>
            <w:color w:val="262626" w:themeColor="text1" w:themeTint="D9"/>
          </w:rPr>
          <w:fldChar w:fldCharType="end"/>
        </w:r>
      </w:hyperlink>
    </w:p>
    <w:p w14:paraId="650BD87B" w14:textId="515E0CE1"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87" w:history="1">
        <w:r w:rsidR="00776277" w:rsidRPr="00776277">
          <w:rPr>
            <w:rStyle w:val="Lienhypertexte"/>
            <w:rFonts w:ascii="Segoe UI" w:hAnsi="Segoe UI" w:cs="Segoe UI"/>
            <w:noProof/>
            <w:color w:val="262626" w:themeColor="text1" w:themeTint="D9"/>
          </w:rPr>
          <w:t>1.3.</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hAnsi="Segoe UI" w:cs="Segoe UI"/>
            <w:noProof/>
            <w:color w:val="262626" w:themeColor="text1" w:themeTint="D9"/>
          </w:rPr>
          <w:t>Incidence sociale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_Toc135752187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43</w:t>
        </w:r>
        <w:r w:rsidR="00776277" w:rsidRPr="00776277">
          <w:rPr>
            <w:noProof/>
            <w:webHidden/>
            <w:color w:val="262626" w:themeColor="text1" w:themeTint="D9"/>
          </w:rPr>
          <w:fldChar w:fldCharType="end"/>
        </w:r>
      </w:hyperlink>
    </w:p>
    <w:p w14:paraId="127CDA9A" w14:textId="62CC9633"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88" w:history="1">
        <w:r w:rsidR="00776277" w:rsidRPr="00776277">
          <w:rPr>
            <w:rStyle w:val="Lienhypertexte"/>
            <w:rFonts w:ascii="Segoe UI" w:eastAsiaTheme="majorEastAsia" w:hAnsi="Segoe UI" w:cs="Segoe UI"/>
            <w:noProof/>
            <w:color w:val="262626" w:themeColor="text1" w:themeTint="D9"/>
          </w:rPr>
          <w:t>2.</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Incidences de l’aménagement en phase d’exploitation</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_Toc135752188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43</w:t>
        </w:r>
        <w:r w:rsidR="00776277" w:rsidRPr="00776277">
          <w:rPr>
            <w:noProof/>
            <w:webHidden/>
            <w:color w:val="262626" w:themeColor="text1" w:themeTint="D9"/>
          </w:rPr>
          <w:fldChar w:fldCharType="end"/>
        </w:r>
      </w:hyperlink>
    </w:p>
    <w:p w14:paraId="5ADAF958" w14:textId="7ACFFDEE"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89" w:history="1">
        <w:r w:rsidR="00776277" w:rsidRPr="00776277">
          <w:rPr>
            <w:rStyle w:val="Lienhypertexte"/>
            <w:rFonts w:ascii="Segoe UI" w:eastAsiaTheme="majorEastAsia" w:hAnsi="Segoe UI" w:cs="Segoe UI"/>
            <w:noProof/>
            <w:color w:val="262626" w:themeColor="text1" w:themeTint="D9"/>
          </w:rPr>
          <w:t>2.1.1.</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Incidence sur le milieu aquatique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_Toc135752189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43</w:t>
        </w:r>
        <w:r w:rsidR="00776277" w:rsidRPr="00776277">
          <w:rPr>
            <w:noProof/>
            <w:webHidden/>
            <w:color w:val="262626" w:themeColor="text1" w:themeTint="D9"/>
          </w:rPr>
          <w:fldChar w:fldCharType="end"/>
        </w:r>
      </w:hyperlink>
    </w:p>
    <w:p w14:paraId="1D9C960A" w14:textId="3F23E351"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90" w:history="1">
        <w:r w:rsidR="00776277" w:rsidRPr="00776277">
          <w:rPr>
            <w:rStyle w:val="Lienhypertexte"/>
            <w:rFonts w:ascii="Segoe UI" w:eastAsiaTheme="majorEastAsia" w:hAnsi="Segoe UI" w:cs="Segoe UI"/>
            <w:noProof/>
            <w:color w:val="262626" w:themeColor="text1" w:themeTint="D9"/>
          </w:rPr>
          <w:t>2.1.2.</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Incidence sur la continuité écologique</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_Toc135752190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43</w:t>
        </w:r>
        <w:r w:rsidR="00776277" w:rsidRPr="00776277">
          <w:rPr>
            <w:noProof/>
            <w:webHidden/>
            <w:color w:val="262626" w:themeColor="text1" w:themeTint="D9"/>
          </w:rPr>
          <w:fldChar w:fldCharType="end"/>
        </w:r>
      </w:hyperlink>
    </w:p>
    <w:p w14:paraId="1B34B4C8" w14:textId="4BA302F0" w:rsidR="00776277" w:rsidRPr="00776277" w:rsidRDefault="00000000">
      <w:pPr>
        <w:pStyle w:val="TM3"/>
        <w:rPr>
          <w:rFonts w:eastAsiaTheme="minorEastAsia"/>
          <w:noProof/>
          <w:color w:val="262626" w:themeColor="text1" w:themeTint="D9"/>
          <w:kern w:val="2"/>
          <w:sz w:val="22"/>
          <w:szCs w:val="22"/>
          <w:lang w:eastAsia="fr-FR"/>
          <w14:ligatures w14:val="standardContextual"/>
        </w:rPr>
      </w:pPr>
      <w:hyperlink w:anchor="_Toc135752191" w:history="1">
        <w:r w:rsidR="00776277" w:rsidRPr="00776277">
          <w:rPr>
            <w:rStyle w:val="Lienhypertexte"/>
            <w:rFonts w:ascii="Segoe UI" w:eastAsiaTheme="majorEastAsia" w:hAnsi="Segoe UI" w:cs="Segoe UI"/>
            <w:noProof/>
            <w:color w:val="262626" w:themeColor="text1" w:themeTint="D9"/>
          </w:rPr>
          <w:t>3.</w:t>
        </w:r>
        <w:r w:rsidR="00776277" w:rsidRPr="00776277">
          <w:rPr>
            <w:rFonts w:eastAsiaTheme="minorEastAsia"/>
            <w:noProof/>
            <w:color w:val="262626" w:themeColor="text1" w:themeTint="D9"/>
            <w:kern w:val="2"/>
            <w:sz w:val="22"/>
            <w:szCs w:val="22"/>
            <w:lang w:eastAsia="fr-FR"/>
            <w14:ligatures w14:val="standardContextual"/>
          </w:rPr>
          <w:tab/>
        </w:r>
        <w:r w:rsidR="00776277" w:rsidRPr="00776277">
          <w:rPr>
            <w:rStyle w:val="Lienhypertexte"/>
            <w:rFonts w:ascii="Segoe UI" w:eastAsiaTheme="majorEastAsia" w:hAnsi="Segoe UI" w:cs="Segoe UI"/>
            <w:noProof/>
            <w:color w:val="262626" w:themeColor="text1" w:themeTint="D9"/>
          </w:rPr>
          <w:t>Synthèse des incidences et des mesures adoptées</w:t>
        </w:r>
        <w:r w:rsidR="00776277" w:rsidRPr="00776277">
          <w:rPr>
            <w:noProof/>
            <w:webHidden/>
            <w:color w:val="262626" w:themeColor="text1" w:themeTint="D9"/>
          </w:rPr>
          <w:tab/>
        </w:r>
        <w:r w:rsidR="00776277" w:rsidRPr="00776277">
          <w:rPr>
            <w:noProof/>
            <w:webHidden/>
            <w:color w:val="262626" w:themeColor="text1" w:themeTint="D9"/>
          </w:rPr>
          <w:fldChar w:fldCharType="begin"/>
        </w:r>
        <w:r w:rsidR="00776277" w:rsidRPr="00776277">
          <w:rPr>
            <w:noProof/>
            <w:webHidden/>
            <w:color w:val="262626" w:themeColor="text1" w:themeTint="D9"/>
          </w:rPr>
          <w:instrText xml:space="preserve"> PAGEREF _Toc135752191 \h </w:instrText>
        </w:r>
        <w:r w:rsidR="00776277" w:rsidRPr="00776277">
          <w:rPr>
            <w:noProof/>
            <w:webHidden/>
            <w:color w:val="262626" w:themeColor="text1" w:themeTint="D9"/>
          </w:rPr>
        </w:r>
        <w:r w:rsidR="00776277" w:rsidRPr="00776277">
          <w:rPr>
            <w:noProof/>
            <w:webHidden/>
            <w:color w:val="262626" w:themeColor="text1" w:themeTint="D9"/>
          </w:rPr>
          <w:fldChar w:fldCharType="separate"/>
        </w:r>
        <w:r w:rsidR="00D25E63">
          <w:rPr>
            <w:noProof/>
            <w:webHidden/>
            <w:color w:val="262626" w:themeColor="text1" w:themeTint="D9"/>
          </w:rPr>
          <w:t>45</w:t>
        </w:r>
        <w:r w:rsidR="00776277" w:rsidRPr="00776277">
          <w:rPr>
            <w:noProof/>
            <w:webHidden/>
            <w:color w:val="262626" w:themeColor="text1" w:themeTint="D9"/>
          </w:rPr>
          <w:fldChar w:fldCharType="end"/>
        </w:r>
      </w:hyperlink>
    </w:p>
    <w:p w14:paraId="41D5E44B" w14:textId="50082A82" w:rsidR="006E0A28" w:rsidRPr="00776277" w:rsidRDefault="00F234EB" w:rsidP="006E0A28">
      <w:pPr>
        <w:rPr>
          <w:rFonts w:ascii="Segoe UI" w:hAnsi="Segoe UI" w:cs="Segoe UI"/>
          <w:color w:val="262626" w:themeColor="text1" w:themeTint="D9"/>
        </w:rPr>
      </w:pPr>
      <w:r w:rsidRPr="00776277">
        <w:rPr>
          <w:rFonts w:ascii="Segoe UI" w:hAnsi="Segoe UI" w:cs="Segoe UI"/>
          <w:color w:val="262626" w:themeColor="text1" w:themeTint="D9"/>
        </w:rPr>
        <w:fldChar w:fldCharType="end"/>
      </w:r>
    </w:p>
    <w:p w14:paraId="45A3E9A9" w14:textId="77777777" w:rsidR="006E0A28" w:rsidRPr="00A61200" w:rsidRDefault="004E1C3C" w:rsidP="006E0A28">
      <w:pPr>
        <w:rPr>
          <w:rFonts w:ascii="Segoe UI" w:hAnsi="Segoe UI" w:cs="Segoe UI"/>
          <w:color w:val="262626" w:themeColor="text1" w:themeTint="D9"/>
        </w:rPr>
      </w:pPr>
      <w:r w:rsidRPr="0067392B">
        <w:rPr>
          <w:rFonts w:ascii="Segoe UI" w:hAnsi="Segoe UI" w:cs="Segoe UI"/>
          <w:color w:val="262626" w:themeColor="text1" w:themeTint="D9"/>
        </w:rPr>
        <w:br w:type="page"/>
      </w:r>
    </w:p>
    <w:p w14:paraId="3C47DF1F" w14:textId="77777777" w:rsidR="006E0A28" w:rsidRPr="00813964" w:rsidRDefault="006E0A28" w:rsidP="006E0A28">
      <w:pPr>
        <w:rPr>
          <w:rFonts w:ascii="Segoe UI" w:hAnsi="Segoe UI" w:cs="Segoe UI"/>
          <w:color w:val="262626" w:themeColor="text1" w:themeTint="D9"/>
        </w:rPr>
      </w:pPr>
    </w:p>
    <w:p w14:paraId="2C47833A" w14:textId="77777777" w:rsidR="00EC10B6" w:rsidRPr="00813964" w:rsidRDefault="00EC10B6" w:rsidP="003957C4">
      <w:pPr>
        <w:rPr>
          <w:rFonts w:ascii="Segoe UI" w:hAnsi="Segoe UI" w:cs="Segoe UI"/>
          <w:color w:val="262626" w:themeColor="text1" w:themeTint="D9"/>
        </w:rPr>
      </w:pPr>
    </w:p>
    <w:p w14:paraId="70470257" w14:textId="450E338E" w:rsidR="006F3A0F" w:rsidRPr="006F3A0F" w:rsidRDefault="006F3A0F" w:rsidP="006F3A0F">
      <w:pPr>
        <w:pStyle w:val="Titre20"/>
        <w:pBdr>
          <w:bottom w:val="single" w:sz="24" w:space="1" w:color="BFBFBF" w:themeColor="background1" w:themeShade="BF"/>
        </w:pBdr>
        <w:jc w:val="center"/>
        <w:rPr>
          <w:rFonts w:ascii="Segoe UI" w:hAnsi="Segoe UI" w:cs="Segoe UI"/>
          <w:b w:val="0"/>
          <w:color w:val="262626" w:themeColor="text1" w:themeTint="D9"/>
          <w:sz w:val="48"/>
          <w:szCs w:val="48"/>
        </w:rPr>
      </w:pPr>
      <w:bookmarkStart w:id="4" w:name="_Toc135752120"/>
      <w:bookmarkStart w:id="5" w:name="_Hlk133265009"/>
      <w:r w:rsidRPr="006F3A0F">
        <w:rPr>
          <w:rFonts w:ascii="Segoe UI" w:hAnsi="Segoe UI" w:cs="Segoe UI"/>
          <w:b w:val="0"/>
          <w:color w:val="262626" w:themeColor="text1" w:themeTint="D9"/>
          <w:sz w:val="48"/>
          <w:szCs w:val="48"/>
        </w:rPr>
        <w:t>Préambule</w:t>
      </w:r>
      <w:bookmarkEnd w:id="4"/>
    </w:p>
    <w:p w14:paraId="6A7F29B1" w14:textId="77777777" w:rsidR="006F3A0F" w:rsidRDefault="006F3A0F" w:rsidP="006F3A0F">
      <w:pPr>
        <w:rPr>
          <w:rFonts w:ascii="Segoe UI" w:hAnsi="Segoe UI" w:cs="Segoe UI"/>
          <w:color w:val="262626" w:themeColor="text1" w:themeTint="D9"/>
        </w:rPr>
      </w:pPr>
    </w:p>
    <w:p w14:paraId="203F0DBD" w14:textId="06778A32" w:rsidR="006F3A0F" w:rsidRDefault="0081472B" w:rsidP="006F3A0F">
      <w:pPr>
        <w:rPr>
          <w:rFonts w:ascii="Segoe UI" w:hAnsi="Segoe UI" w:cs="Segoe UI"/>
          <w:color w:val="262626" w:themeColor="text1" w:themeTint="D9"/>
        </w:rPr>
      </w:pPr>
      <w:r>
        <w:rPr>
          <w:rFonts w:ascii="Segoe UI" w:hAnsi="Segoe UI" w:cs="Segoe UI"/>
          <w:color w:val="262626" w:themeColor="text1" w:themeTint="D9"/>
        </w:rPr>
        <w:t xml:space="preserve">Le société </w:t>
      </w:r>
      <w:bookmarkStart w:id="6" w:name="_Hlk133265162"/>
      <w:r w:rsidRPr="0081472B">
        <w:rPr>
          <w:rFonts w:ascii="Segoe UI" w:hAnsi="Segoe UI" w:cs="Segoe UI"/>
          <w:color w:val="262626" w:themeColor="text1" w:themeTint="D9"/>
        </w:rPr>
        <w:t>HYDRO ENERGIE POULIGNY SAINT PIERRE</w:t>
      </w:r>
      <w:r>
        <w:rPr>
          <w:rFonts w:ascii="Segoe UI" w:hAnsi="Segoe UI" w:cs="Segoe UI"/>
          <w:color w:val="262626" w:themeColor="text1" w:themeTint="D9"/>
        </w:rPr>
        <w:t xml:space="preserve"> </w:t>
      </w:r>
      <w:bookmarkEnd w:id="6"/>
      <w:r>
        <w:rPr>
          <w:rFonts w:ascii="Segoe UI" w:hAnsi="Segoe UI" w:cs="Segoe UI"/>
          <w:color w:val="262626" w:themeColor="text1" w:themeTint="D9"/>
        </w:rPr>
        <w:t xml:space="preserve">envisage de </w:t>
      </w:r>
      <w:r w:rsidR="00B85A7E">
        <w:rPr>
          <w:rFonts w:ascii="Segoe UI" w:hAnsi="Segoe UI" w:cs="Segoe UI"/>
          <w:color w:val="262626" w:themeColor="text1" w:themeTint="D9"/>
        </w:rPr>
        <w:t>rééquiper</w:t>
      </w:r>
      <w:r>
        <w:rPr>
          <w:rFonts w:ascii="Segoe UI" w:hAnsi="Segoe UI" w:cs="Segoe UI"/>
          <w:color w:val="262626" w:themeColor="text1" w:themeTint="D9"/>
        </w:rPr>
        <w:t xml:space="preserve"> le moulin de Bénavent, </w:t>
      </w:r>
      <w:r w:rsidR="000870A2">
        <w:rPr>
          <w:rFonts w:ascii="Segoe UI" w:hAnsi="Segoe UI" w:cs="Segoe UI"/>
          <w:color w:val="262626" w:themeColor="text1" w:themeTint="D9"/>
        </w:rPr>
        <w:t>avec la mise en place d’une centrale hydroélectrique.</w:t>
      </w:r>
    </w:p>
    <w:p w14:paraId="3F44AD07" w14:textId="77777777" w:rsidR="000870A2" w:rsidRDefault="000870A2" w:rsidP="006F3A0F">
      <w:pPr>
        <w:rPr>
          <w:rFonts w:ascii="Segoe UI" w:hAnsi="Segoe UI" w:cs="Segoe UI"/>
          <w:color w:val="262626" w:themeColor="text1" w:themeTint="D9"/>
        </w:rPr>
      </w:pPr>
    </w:p>
    <w:p w14:paraId="7297C848" w14:textId="47A17593" w:rsidR="000870A2" w:rsidRDefault="000870A2" w:rsidP="006F3A0F">
      <w:pPr>
        <w:rPr>
          <w:rFonts w:ascii="Segoe UI" w:hAnsi="Segoe UI" w:cs="Segoe UI"/>
          <w:color w:val="262626" w:themeColor="text1" w:themeTint="D9"/>
        </w:rPr>
      </w:pPr>
      <w:r>
        <w:rPr>
          <w:rFonts w:ascii="Segoe UI" w:hAnsi="Segoe UI" w:cs="Segoe UI"/>
          <w:color w:val="262626" w:themeColor="text1" w:themeTint="D9"/>
        </w:rPr>
        <w:t>Les travaux envisagés sont présentés dans le mémoire technique joint.</w:t>
      </w:r>
    </w:p>
    <w:p w14:paraId="0698C282" w14:textId="77777777" w:rsidR="000870A2" w:rsidRDefault="000870A2" w:rsidP="006F3A0F">
      <w:pPr>
        <w:rPr>
          <w:rFonts w:ascii="Segoe UI" w:hAnsi="Segoe UI" w:cs="Segoe UI"/>
          <w:color w:val="262626" w:themeColor="text1" w:themeTint="D9"/>
        </w:rPr>
      </w:pPr>
    </w:p>
    <w:p w14:paraId="71A2BE5E" w14:textId="75AD7D2D" w:rsidR="000870A2" w:rsidRDefault="000870A2" w:rsidP="006F3A0F">
      <w:pPr>
        <w:rPr>
          <w:rFonts w:ascii="Segoe UI" w:hAnsi="Segoe UI" w:cs="Segoe UI"/>
          <w:color w:val="262626" w:themeColor="text1" w:themeTint="D9"/>
        </w:rPr>
      </w:pPr>
      <w:r>
        <w:rPr>
          <w:rFonts w:ascii="Segoe UI" w:hAnsi="Segoe UI" w:cs="Segoe UI"/>
          <w:color w:val="262626" w:themeColor="text1" w:themeTint="D9"/>
        </w:rPr>
        <w:t>Le travaux comportent aussi la mise en place des ouvrages pour la continuité écologique, aujourd’hui inexistant</w:t>
      </w:r>
      <w:r w:rsidR="000017A5">
        <w:rPr>
          <w:rFonts w:ascii="Segoe UI" w:hAnsi="Segoe UI" w:cs="Segoe UI"/>
          <w:color w:val="262626" w:themeColor="text1" w:themeTint="D9"/>
        </w:rPr>
        <w:t>s</w:t>
      </w:r>
      <w:r>
        <w:rPr>
          <w:rFonts w:ascii="Segoe UI" w:hAnsi="Segoe UI" w:cs="Segoe UI"/>
          <w:color w:val="262626" w:themeColor="text1" w:themeTint="D9"/>
        </w:rPr>
        <w:t xml:space="preserve"> au niveau du seuil de </w:t>
      </w:r>
      <w:r w:rsidR="00B85A7E">
        <w:rPr>
          <w:rFonts w:ascii="Segoe UI" w:hAnsi="Segoe UI" w:cs="Segoe UI"/>
          <w:color w:val="262626" w:themeColor="text1" w:themeTint="D9"/>
        </w:rPr>
        <w:t>Bénavent</w:t>
      </w:r>
      <w:r>
        <w:rPr>
          <w:rFonts w:ascii="Segoe UI" w:hAnsi="Segoe UI" w:cs="Segoe UI"/>
          <w:color w:val="262626" w:themeColor="text1" w:themeTint="D9"/>
        </w:rPr>
        <w:t>.</w:t>
      </w:r>
    </w:p>
    <w:p w14:paraId="10CFAD5C" w14:textId="77777777" w:rsidR="00453D4D" w:rsidRDefault="00453D4D" w:rsidP="006F3A0F">
      <w:pPr>
        <w:rPr>
          <w:rFonts w:ascii="Segoe UI" w:hAnsi="Segoe UI" w:cs="Segoe UI"/>
          <w:color w:val="262626" w:themeColor="text1" w:themeTint="D9"/>
        </w:rPr>
      </w:pPr>
    </w:p>
    <w:p w14:paraId="4CB50D18" w14:textId="1BA81A37" w:rsidR="00453D4D" w:rsidRPr="00F45ECD" w:rsidRDefault="00453D4D" w:rsidP="00453D4D">
      <w:pPr>
        <w:rPr>
          <w:rFonts w:ascii="Segoe UI" w:hAnsi="Segoe UI" w:cs="Segoe UI"/>
          <w:color w:val="262626" w:themeColor="text1" w:themeTint="D9"/>
        </w:rPr>
      </w:pPr>
      <w:r>
        <w:rPr>
          <w:rFonts w:ascii="Segoe UI" w:hAnsi="Segoe UI" w:cs="Segoe UI"/>
          <w:color w:val="262626" w:themeColor="text1" w:themeTint="D9"/>
        </w:rPr>
        <w:t>A cet effet, l</w:t>
      </w:r>
      <w:r w:rsidRPr="00F45ECD">
        <w:rPr>
          <w:rFonts w:ascii="Segoe UI" w:hAnsi="Segoe UI" w:cs="Segoe UI"/>
          <w:color w:val="262626" w:themeColor="text1" w:themeTint="D9"/>
        </w:rPr>
        <w:t>’ouvrage est franchissable avec risque de retard pour le saumon, l’anguille et la lamproie et difficilement franchissable pour l’Alose.</w:t>
      </w:r>
      <w:r w:rsidR="009F3A81">
        <w:rPr>
          <w:rFonts w:ascii="Segoe UI" w:hAnsi="Segoe UI" w:cs="Segoe UI"/>
          <w:color w:val="262626" w:themeColor="text1" w:themeTint="D9"/>
        </w:rPr>
        <w:t xml:space="preserve"> </w:t>
      </w:r>
      <w:r w:rsidRPr="00F45ECD">
        <w:rPr>
          <w:rFonts w:ascii="Segoe UI" w:hAnsi="Segoe UI" w:cs="Segoe UI"/>
          <w:color w:val="262626" w:themeColor="text1" w:themeTint="D9"/>
        </w:rPr>
        <w:t>Le seuil fait partie des ouvrages prioritaires identifiés (dit « Grenelle ») au niveau du bassin versant Loire Bretagne.</w:t>
      </w:r>
    </w:p>
    <w:p w14:paraId="58C43200" w14:textId="391E666B" w:rsidR="00453D4D" w:rsidRPr="00F45ECD" w:rsidRDefault="00453D4D" w:rsidP="00453D4D">
      <w:pPr>
        <w:rPr>
          <w:rFonts w:ascii="Segoe UI" w:hAnsi="Segoe UI" w:cs="Segoe UI"/>
          <w:color w:val="262626" w:themeColor="text1" w:themeTint="D9"/>
        </w:rPr>
      </w:pPr>
    </w:p>
    <w:p w14:paraId="79BF137F" w14:textId="77777777" w:rsidR="00453D4D" w:rsidRPr="00F45ECD" w:rsidRDefault="00453D4D" w:rsidP="00453D4D">
      <w:pPr>
        <w:jc w:val="center"/>
        <w:rPr>
          <w:rFonts w:ascii="Segoe UI" w:hAnsi="Segoe UI" w:cs="Segoe UI"/>
          <w:b/>
          <w:bCs/>
          <w:color w:val="262626" w:themeColor="text1" w:themeTint="D9"/>
          <w:sz w:val="18"/>
          <w:szCs w:val="18"/>
        </w:rPr>
      </w:pPr>
      <w:r w:rsidRPr="00F45ECD">
        <w:rPr>
          <w:rFonts w:ascii="Segoe UI" w:hAnsi="Segoe UI" w:cs="Segoe UI"/>
          <w:b/>
          <w:bCs/>
          <w:noProof/>
          <w:color w:val="262626" w:themeColor="text1" w:themeTint="D9"/>
          <w:sz w:val="18"/>
          <w:szCs w:val="18"/>
        </w:rPr>
        <w:drawing>
          <wp:inline distT="0" distB="0" distL="0" distR="0" wp14:anchorId="06A978F2" wp14:editId="2E91831A">
            <wp:extent cx="6386830" cy="895350"/>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86830" cy="895350"/>
                    </a:xfrm>
                    <a:prstGeom prst="rect">
                      <a:avLst/>
                    </a:prstGeom>
                    <a:noFill/>
                    <a:ln>
                      <a:noFill/>
                    </a:ln>
                  </pic:spPr>
                </pic:pic>
              </a:graphicData>
            </a:graphic>
          </wp:inline>
        </w:drawing>
      </w:r>
    </w:p>
    <w:p w14:paraId="325BE5C0" w14:textId="77777777" w:rsidR="00453D4D" w:rsidRPr="00F45ECD" w:rsidRDefault="00453D4D" w:rsidP="00453D4D">
      <w:pPr>
        <w:jc w:val="center"/>
        <w:rPr>
          <w:rFonts w:ascii="Segoe UI" w:hAnsi="Segoe UI" w:cs="Segoe UI"/>
          <w:b/>
          <w:bCs/>
          <w:color w:val="262626" w:themeColor="text1" w:themeTint="D9"/>
          <w:sz w:val="18"/>
          <w:szCs w:val="18"/>
        </w:rPr>
      </w:pPr>
      <w:r w:rsidRPr="00F45ECD">
        <w:rPr>
          <w:rFonts w:ascii="Segoe UI" w:hAnsi="Segoe UI" w:cs="Segoe UI"/>
          <w:b/>
          <w:bCs/>
          <w:noProof/>
          <w:color w:val="262626" w:themeColor="text1" w:themeTint="D9"/>
          <w:sz w:val="18"/>
          <w:szCs w:val="18"/>
        </w:rPr>
        <w:drawing>
          <wp:inline distT="0" distB="0" distL="0" distR="0" wp14:anchorId="1F5F5636" wp14:editId="277B2053">
            <wp:extent cx="4667250" cy="1600200"/>
            <wp:effectExtent l="0" t="0" r="0" b="0"/>
            <wp:docPr id="19" name="Image 19"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 19" descr="Une image contenant texte&#10;&#10;Description générée automatiquemen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67250" cy="1600200"/>
                    </a:xfrm>
                    <a:prstGeom prst="rect">
                      <a:avLst/>
                    </a:prstGeom>
                    <a:noFill/>
                    <a:ln>
                      <a:noFill/>
                    </a:ln>
                  </pic:spPr>
                </pic:pic>
              </a:graphicData>
            </a:graphic>
          </wp:inline>
        </w:drawing>
      </w:r>
    </w:p>
    <w:p w14:paraId="0A89BEE9" w14:textId="77777777" w:rsidR="00453D4D" w:rsidRPr="00F45ECD" w:rsidRDefault="00453D4D" w:rsidP="00453D4D">
      <w:pPr>
        <w:jc w:val="center"/>
        <w:rPr>
          <w:rFonts w:ascii="Segoe UI" w:hAnsi="Segoe UI" w:cs="Segoe UI"/>
          <w:b/>
          <w:bCs/>
          <w:color w:val="262626" w:themeColor="text1" w:themeTint="D9"/>
          <w:sz w:val="18"/>
          <w:szCs w:val="18"/>
        </w:rPr>
      </w:pPr>
      <w:r w:rsidRPr="00F45ECD">
        <w:rPr>
          <w:rFonts w:ascii="Segoe UI" w:hAnsi="Segoe UI" w:cs="Segoe UI"/>
          <w:b/>
          <w:bCs/>
          <w:color w:val="262626" w:themeColor="text1" w:themeTint="D9"/>
          <w:sz w:val="18"/>
          <w:szCs w:val="18"/>
        </w:rPr>
        <w:t>Tableau : Franchissabilité des ouvrages et fronts de migration par espèce. D’après Boutet-Berry, 2010, Logrami, FDAAPPMA et CIAE (https://www.smabcac.fr/wp-content/uploads/2021/01/Rapports-CTCreuse-diag-synthesev4.pdf)</w:t>
      </w:r>
    </w:p>
    <w:p w14:paraId="45C8303C" w14:textId="77777777" w:rsidR="00453D4D" w:rsidRPr="00F45ECD" w:rsidRDefault="00453D4D" w:rsidP="00453D4D">
      <w:pPr>
        <w:rPr>
          <w:rFonts w:ascii="Segoe UI" w:hAnsi="Segoe UI" w:cs="Segoe UI"/>
          <w:color w:val="262626" w:themeColor="text1" w:themeTint="D9"/>
        </w:rPr>
      </w:pPr>
    </w:p>
    <w:p w14:paraId="2BEF56B3" w14:textId="77777777" w:rsidR="00453D4D" w:rsidRPr="00F45ECD" w:rsidRDefault="00453D4D" w:rsidP="00453D4D">
      <w:pPr>
        <w:jc w:val="center"/>
        <w:rPr>
          <w:rFonts w:ascii="Segoe UI" w:hAnsi="Segoe UI" w:cs="Segoe UI"/>
          <w:b/>
          <w:bCs/>
          <w:color w:val="262626" w:themeColor="text1" w:themeTint="D9"/>
          <w:sz w:val="18"/>
          <w:szCs w:val="18"/>
        </w:rPr>
      </w:pPr>
      <w:r w:rsidRPr="00F45ECD">
        <w:rPr>
          <w:rFonts w:ascii="Segoe UI" w:hAnsi="Segoe UI" w:cs="Segoe UI"/>
          <w:b/>
          <w:bCs/>
          <w:noProof/>
          <w:color w:val="262626" w:themeColor="text1" w:themeTint="D9"/>
          <w:sz w:val="18"/>
          <w:szCs w:val="18"/>
        </w:rPr>
        <w:drawing>
          <wp:inline distT="0" distB="0" distL="0" distR="0" wp14:anchorId="3993C74D" wp14:editId="7551A2D2">
            <wp:extent cx="6485890" cy="748761"/>
            <wp:effectExtent l="0" t="0" r="0" b="0"/>
            <wp:docPr id="1315255231" name="Image 1315255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533815" cy="754294"/>
                    </a:xfrm>
                    <a:prstGeom prst="rect">
                      <a:avLst/>
                    </a:prstGeom>
                    <a:noFill/>
                    <a:ln>
                      <a:noFill/>
                    </a:ln>
                  </pic:spPr>
                </pic:pic>
              </a:graphicData>
            </a:graphic>
          </wp:inline>
        </w:drawing>
      </w:r>
    </w:p>
    <w:p w14:paraId="17DDCFE5" w14:textId="77777777" w:rsidR="00453D4D" w:rsidRPr="00F45ECD" w:rsidRDefault="00453D4D" w:rsidP="00453D4D">
      <w:pPr>
        <w:jc w:val="center"/>
        <w:rPr>
          <w:rFonts w:ascii="Segoe UI" w:hAnsi="Segoe UI" w:cs="Segoe UI"/>
          <w:b/>
          <w:bCs/>
          <w:color w:val="262626" w:themeColor="text1" w:themeTint="D9"/>
          <w:sz w:val="18"/>
          <w:szCs w:val="18"/>
        </w:rPr>
      </w:pPr>
    </w:p>
    <w:p w14:paraId="337D46E1" w14:textId="77777777" w:rsidR="00453D4D" w:rsidRPr="00F45ECD" w:rsidRDefault="00453D4D" w:rsidP="00453D4D">
      <w:pPr>
        <w:jc w:val="center"/>
        <w:rPr>
          <w:rFonts w:ascii="Segoe UI" w:hAnsi="Segoe UI" w:cs="Segoe UI"/>
          <w:b/>
          <w:bCs/>
          <w:color w:val="262626" w:themeColor="text1" w:themeTint="D9"/>
          <w:sz w:val="18"/>
          <w:szCs w:val="18"/>
        </w:rPr>
      </w:pPr>
      <w:r w:rsidRPr="00F45ECD">
        <w:rPr>
          <w:rFonts w:ascii="Segoe UI" w:hAnsi="Segoe UI" w:cs="Segoe UI"/>
          <w:b/>
          <w:bCs/>
          <w:color w:val="262626" w:themeColor="text1" w:themeTint="D9"/>
          <w:sz w:val="18"/>
          <w:szCs w:val="18"/>
        </w:rPr>
        <w:t>Tableau :Extrait de la liste des ouvrages prioritaires du bassin Loire-Bretagne - version finale octobre 2020</w:t>
      </w:r>
    </w:p>
    <w:p w14:paraId="019BA186" w14:textId="172743A0" w:rsidR="006F3A0F" w:rsidRPr="0015680C" w:rsidRDefault="006F3A0F" w:rsidP="006F3A0F">
      <w:pPr>
        <w:rPr>
          <w:rFonts w:ascii="Segoe UI" w:hAnsi="Segoe UI" w:cs="Segoe UI"/>
          <w:color w:val="262626" w:themeColor="text1" w:themeTint="D9"/>
        </w:rPr>
      </w:pPr>
    </w:p>
    <w:p w14:paraId="3F20738C" w14:textId="2C6E8D25" w:rsidR="006F3A0F" w:rsidRDefault="006F3A0F" w:rsidP="009F3A81">
      <w:pPr>
        <w:rPr>
          <w:rFonts w:ascii="Segoe UI" w:hAnsi="Segoe UI" w:cs="Segoe UI"/>
          <w:color w:val="262626" w:themeColor="text1" w:themeTint="D9"/>
        </w:rPr>
      </w:pPr>
      <w:r w:rsidRPr="0015680C">
        <w:rPr>
          <w:rFonts w:ascii="Segoe UI" w:hAnsi="Segoe UI" w:cs="Segoe UI"/>
          <w:color w:val="262626" w:themeColor="text1" w:themeTint="D9"/>
        </w:rPr>
        <w:t>La présente pièce</w:t>
      </w:r>
      <w:r w:rsidR="009F3A81">
        <w:rPr>
          <w:rFonts w:ascii="Segoe UI" w:hAnsi="Segoe UI" w:cs="Segoe UI"/>
          <w:color w:val="262626" w:themeColor="text1" w:themeTint="D9"/>
        </w:rPr>
        <w:t>, destinée à accompagner la demande de cas par cas,</w:t>
      </w:r>
      <w:r w:rsidRPr="0015680C">
        <w:rPr>
          <w:rFonts w:ascii="Segoe UI" w:hAnsi="Segoe UI" w:cs="Segoe UI"/>
          <w:color w:val="262626" w:themeColor="text1" w:themeTint="D9"/>
        </w:rPr>
        <w:t xml:space="preserve"> est </w:t>
      </w:r>
      <w:r w:rsidR="009F3A81">
        <w:rPr>
          <w:rFonts w:ascii="Segoe UI" w:hAnsi="Segoe UI" w:cs="Segoe UI"/>
          <w:color w:val="262626" w:themeColor="text1" w:themeTint="D9"/>
        </w:rPr>
        <w:t xml:space="preserve">une étude de sensibilité de la zone et la présentation des mesures réductrices et compensatrices envisagées. Des expertises </w:t>
      </w:r>
      <w:r w:rsidR="00B85A7E">
        <w:rPr>
          <w:rFonts w:ascii="Segoe UI" w:hAnsi="Segoe UI" w:cs="Segoe UI"/>
          <w:color w:val="262626" w:themeColor="text1" w:themeTint="D9"/>
        </w:rPr>
        <w:t>additionnelles</w:t>
      </w:r>
      <w:r w:rsidR="009F3A81">
        <w:rPr>
          <w:rFonts w:ascii="Segoe UI" w:hAnsi="Segoe UI" w:cs="Segoe UI"/>
          <w:color w:val="262626" w:themeColor="text1" w:themeTint="D9"/>
        </w:rPr>
        <w:t xml:space="preserve"> sont en cours de réalisation (Inventaire</w:t>
      </w:r>
      <w:r w:rsidR="000017A5">
        <w:rPr>
          <w:rFonts w:ascii="Segoe UI" w:hAnsi="Segoe UI" w:cs="Segoe UI"/>
          <w:color w:val="262626" w:themeColor="text1" w:themeTint="D9"/>
        </w:rPr>
        <w:t>s</w:t>
      </w:r>
      <w:r w:rsidR="009F3A81">
        <w:rPr>
          <w:rFonts w:ascii="Segoe UI" w:hAnsi="Segoe UI" w:cs="Segoe UI"/>
          <w:color w:val="262626" w:themeColor="text1" w:themeTint="D9"/>
        </w:rPr>
        <w:t xml:space="preserve"> faune flore, </w:t>
      </w:r>
      <w:r w:rsidR="001E7E54">
        <w:rPr>
          <w:rFonts w:ascii="Segoe UI" w:hAnsi="Segoe UI" w:cs="Segoe UI"/>
          <w:color w:val="262626" w:themeColor="text1" w:themeTint="D9"/>
        </w:rPr>
        <w:t>analyse des sédiments,</w:t>
      </w:r>
      <w:r w:rsidR="00D25E63">
        <w:rPr>
          <w:rFonts w:ascii="Segoe UI" w:hAnsi="Segoe UI" w:cs="Segoe UI"/>
          <w:color w:val="262626" w:themeColor="text1" w:themeTint="D9"/>
        </w:rPr>
        <w:t xml:space="preserve"> prospection Mulette épaisse</w:t>
      </w:r>
      <w:r w:rsidR="009F3A81">
        <w:rPr>
          <w:rFonts w:ascii="Segoe UI" w:hAnsi="Segoe UI" w:cs="Segoe UI"/>
          <w:color w:val="262626" w:themeColor="text1" w:themeTint="D9"/>
        </w:rPr>
        <w:t>) et viendront compléter le dossier Loi sur l’Eau qui sera déposé.</w:t>
      </w:r>
    </w:p>
    <w:p w14:paraId="1FF1E6B5" w14:textId="77777777" w:rsidR="00A61200" w:rsidRDefault="00A61200" w:rsidP="006F3A0F">
      <w:pPr>
        <w:rPr>
          <w:rFonts w:ascii="Segoe UI" w:hAnsi="Segoe UI" w:cs="Segoe UI"/>
          <w:color w:val="262626" w:themeColor="text1" w:themeTint="D9"/>
        </w:rPr>
      </w:pPr>
    </w:p>
    <w:p w14:paraId="42415318" w14:textId="74F09963" w:rsidR="006F3A0F" w:rsidRPr="006F3A0F" w:rsidRDefault="006F3A0F">
      <w:pPr>
        <w:pStyle w:val="Titre20"/>
        <w:numPr>
          <w:ilvl w:val="0"/>
          <w:numId w:val="26"/>
        </w:numPr>
        <w:pBdr>
          <w:bottom w:val="single" w:sz="24" w:space="1" w:color="BFBFBF" w:themeColor="background1" w:themeShade="BF"/>
        </w:pBdr>
        <w:jc w:val="right"/>
        <w:rPr>
          <w:rFonts w:ascii="Segoe UI" w:hAnsi="Segoe UI" w:cs="Segoe UI"/>
          <w:b w:val="0"/>
          <w:color w:val="262626" w:themeColor="text1" w:themeTint="D9"/>
          <w:sz w:val="48"/>
          <w:szCs w:val="48"/>
        </w:rPr>
      </w:pPr>
      <w:bookmarkStart w:id="7" w:name="_Toc135752121"/>
      <w:bookmarkEnd w:id="5"/>
      <w:r w:rsidRPr="006F3A0F">
        <w:rPr>
          <w:rFonts w:ascii="Segoe UI" w:hAnsi="Segoe UI" w:cs="Segoe UI"/>
          <w:b w:val="0"/>
          <w:color w:val="262626" w:themeColor="text1" w:themeTint="D9"/>
          <w:sz w:val="48"/>
          <w:szCs w:val="48"/>
        </w:rPr>
        <w:lastRenderedPageBreak/>
        <w:t>DESCRIPTION DE L'ETAT ACTUEL DU SITE ET DE SON ENVIRONNEMENT</w:t>
      </w:r>
      <w:bookmarkEnd w:id="7"/>
      <w:r w:rsidRPr="006F3A0F">
        <w:rPr>
          <w:rFonts w:ascii="Segoe UI" w:hAnsi="Segoe UI" w:cs="Segoe UI"/>
          <w:b w:val="0"/>
          <w:color w:val="262626" w:themeColor="text1" w:themeTint="D9"/>
          <w:sz w:val="48"/>
          <w:szCs w:val="48"/>
        </w:rPr>
        <w:t xml:space="preserve"> </w:t>
      </w:r>
    </w:p>
    <w:p w14:paraId="1A96F40F" w14:textId="77777777" w:rsidR="006F3A0F" w:rsidRDefault="006F3A0F" w:rsidP="006F3A0F">
      <w:pPr>
        <w:rPr>
          <w:rFonts w:ascii="Segoe UI" w:hAnsi="Segoe UI" w:cs="Segoe UI"/>
          <w:color w:val="262626" w:themeColor="text1" w:themeTint="D9"/>
        </w:rPr>
      </w:pPr>
    </w:p>
    <w:p w14:paraId="5F1D9596" w14:textId="79AA6FFB" w:rsidR="006F3A0F" w:rsidRPr="006F3A0F" w:rsidRDefault="006F3A0F" w:rsidP="006F3A0F">
      <w:pPr>
        <w:pStyle w:val="Titre3"/>
        <w:keepLines/>
        <w:numPr>
          <w:ilvl w:val="0"/>
          <w:numId w:val="16"/>
        </w:numPr>
        <w:pBdr>
          <w:bottom w:val="single" w:sz="2" w:space="1" w:color="BFBFBF" w:themeColor="background1" w:themeShade="BF"/>
        </w:pBdr>
        <w:spacing w:before="200"/>
        <w:ind w:left="1134" w:hanging="1134"/>
        <w:rPr>
          <w:rFonts w:ascii="Segoe UI" w:eastAsiaTheme="majorEastAsia" w:hAnsi="Segoe UI" w:cs="Segoe UI"/>
          <w:b w:val="0"/>
          <w:color w:val="262626" w:themeColor="text1" w:themeTint="D9"/>
          <w:sz w:val="32"/>
          <w:szCs w:val="32"/>
        </w:rPr>
      </w:pPr>
      <w:bookmarkStart w:id="8" w:name="_Toc135752122"/>
      <w:r w:rsidRPr="006F3A0F">
        <w:rPr>
          <w:rFonts w:ascii="Segoe UI" w:eastAsiaTheme="majorEastAsia" w:hAnsi="Segoe UI" w:cs="Segoe UI"/>
          <w:b w:val="0"/>
          <w:color w:val="262626" w:themeColor="text1" w:themeTint="D9"/>
          <w:sz w:val="32"/>
          <w:szCs w:val="32"/>
        </w:rPr>
        <w:t>Rappel de la localisation de l'aménagement et des caractéristiques physiques des ouvrages</w:t>
      </w:r>
      <w:bookmarkEnd w:id="8"/>
      <w:r w:rsidRPr="006F3A0F">
        <w:rPr>
          <w:rFonts w:ascii="Segoe UI" w:eastAsiaTheme="majorEastAsia" w:hAnsi="Segoe UI" w:cs="Segoe UI"/>
          <w:b w:val="0"/>
          <w:color w:val="262626" w:themeColor="text1" w:themeTint="D9"/>
          <w:sz w:val="32"/>
          <w:szCs w:val="32"/>
        </w:rPr>
        <w:t xml:space="preserve"> </w:t>
      </w:r>
    </w:p>
    <w:p w14:paraId="3AFE76C8" w14:textId="77777777" w:rsidR="006F3A0F" w:rsidRDefault="006F3A0F" w:rsidP="006F3A0F">
      <w:pPr>
        <w:rPr>
          <w:rFonts w:ascii="Segoe UI" w:hAnsi="Segoe UI" w:cs="Segoe UI"/>
          <w:color w:val="262626" w:themeColor="text1" w:themeTint="D9"/>
        </w:rPr>
      </w:pPr>
    </w:p>
    <w:p w14:paraId="0D007B7B" w14:textId="07008BC3" w:rsidR="006F3A0F" w:rsidRPr="006F3A0F" w:rsidRDefault="006F3A0F" w:rsidP="006F3A0F">
      <w:pPr>
        <w:pStyle w:val="Titre3"/>
        <w:keepLines/>
        <w:numPr>
          <w:ilvl w:val="1"/>
          <w:numId w:val="16"/>
        </w:numPr>
        <w:pBdr>
          <w:bottom w:val="single" w:sz="2" w:space="1" w:color="BFBFBF" w:themeColor="background1" w:themeShade="BF"/>
        </w:pBdr>
        <w:spacing w:before="200"/>
        <w:rPr>
          <w:rFonts w:ascii="Segoe UI" w:eastAsiaTheme="majorEastAsia" w:hAnsi="Segoe UI" w:cs="Segoe UI"/>
          <w:b w:val="0"/>
          <w:color w:val="262626" w:themeColor="text1" w:themeTint="D9"/>
          <w:sz w:val="32"/>
          <w:szCs w:val="32"/>
        </w:rPr>
      </w:pPr>
      <w:bookmarkStart w:id="9" w:name="_Toc135752123"/>
      <w:r w:rsidRPr="006F3A0F">
        <w:rPr>
          <w:rFonts w:ascii="Segoe UI" w:eastAsiaTheme="majorEastAsia" w:hAnsi="Segoe UI" w:cs="Segoe UI"/>
          <w:b w:val="0"/>
          <w:color w:val="262626" w:themeColor="text1" w:themeTint="D9"/>
          <w:sz w:val="32"/>
          <w:szCs w:val="32"/>
        </w:rPr>
        <w:t>Localisation de l'aménagement</w:t>
      </w:r>
      <w:bookmarkEnd w:id="9"/>
      <w:r w:rsidRPr="006F3A0F">
        <w:rPr>
          <w:rFonts w:ascii="Segoe UI" w:eastAsiaTheme="majorEastAsia" w:hAnsi="Segoe UI" w:cs="Segoe UI"/>
          <w:b w:val="0"/>
          <w:color w:val="262626" w:themeColor="text1" w:themeTint="D9"/>
          <w:sz w:val="32"/>
          <w:szCs w:val="32"/>
        </w:rPr>
        <w:t xml:space="preserve"> </w:t>
      </w:r>
    </w:p>
    <w:p w14:paraId="0B55E5BF" w14:textId="77777777" w:rsidR="006F3A0F" w:rsidRDefault="006F3A0F" w:rsidP="006F3A0F">
      <w:pPr>
        <w:rPr>
          <w:rFonts w:ascii="Segoe UI" w:hAnsi="Segoe UI" w:cs="Segoe UI"/>
          <w:color w:val="262626" w:themeColor="text1" w:themeTint="D9"/>
        </w:rPr>
      </w:pPr>
    </w:p>
    <w:p w14:paraId="668DC4F2" w14:textId="7913BC09" w:rsidR="006F3A0F" w:rsidRDefault="006F3A0F" w:rsidP="006F3A0F">
      <w:pPr>
        <w:rPr>
          <w:rFonts w:ascii="Segoe UI" w:hAnsi="Segoe UI" w:cs="Segoe UI"/>
          <w:color w:val="262626" w:themeColor="text1" w:themeTint="D9"/>
        </w:rPr>
      </w:pPr>
      <w:r w:rsidRPr="006F3A0F">
        <w:rPr>
          <w:rFonts w:ascii="Segoe UI" w:hAnsi="Segoe UI" w:cs="Segoe UI"/>
          <w:color w:val="262626" w:themeColor="text1" w:themeTint="D9"/>
        </w:rPr>
        <w:t xml:space="preserve">L’aménagement hydroélectrique </w:t>
      </w:r>
      <w:r w:rsidR="009F3A81">
        <w:rPr>
          <w:rFonts w:ascii="Segoe UI" w:hAnsi="Segoe UI" w:cs="Segoe UI"/>
          <w:color w:val="262626" w:themeColor="text1" w:themeTint="D9"/>
        </w:rPr>
        <w:t>du Moulin de Bénavent</w:t>
      </w:r>
      <w:r w:rsidRPr="006F3A0F">
        <w:rPr>
          <w:rFonts w:ascii="Segoe UI" w:hAnsi="Segoe UI" w:cs="Segoe UI"/>
          <w:color w:val="262626" w:themeColor="text1" w:themeTint="D9"/>
        </w:rPr>
        <w:t xml:space="preserve"> se trouve dans le département de l</w:t>
      </w:r>
      <w:r w:rsidR="009F3A81">
        <w:rPr>
          <w:rFonts w:ascii="Segoe UI" w:hAnsi="Segoe UI" w:cs="Segoe UI"/>
          <w:color w:val="262626" w:themeColor="text1" w:themeTint="D9"/>
        </w:rPr>
        <w:t>’Indre</w:t>
      </w:r>
      <w:r w:rsidRPr="006F3A0F">
        <w:rPr>
          <w:rFonts w:ascii="Segoe UI" w:hAnsi="Segoe UI" w:cs="Segoe UI"/>
          <w:color w:val="262626" w:themeColor="text1" w:themeTint="D9"/>
        </w:rPr>
        <w:t>, en</w:t>
      </w:r>
      <w:r w:rsidR="009F3A81">
        <w:rPr>
          <w:rFonts w:ascii="Segoe UI" w:hAnsi="Segoe UI" w:cs="Segoe UI"/>
          <w:color w:val="262626" w:themeColor="text1" w:themeTint="D9"/>
        </w:rPr>
        <w:t xml:space="preserve"> région</w:t>
      </w:r>
      <w:r w:rsidRPr="006F3A0F">
        <w:rPr>
          <w:rFonts w:ascii="Segoe UI" w:hAnsi="Segoe UI" w:cs="Segoe UI"/>
          <w:color w:val="262626" w:themeColor="text1" w:themeTint="D9"/>
        </w:rPr>
        <w:t xml:space="preserve"> </w:t>
      </w:r>
      <w:r w:rsidR="009F3A81" w:rsidRPr="009F3A81">
        <w:rPr>
          <w:rFonts w:ascii="Segoe UI" w:hAnsi="Segoe UI" w:cs="Segoe UI"/>
          <w:color w:val="262626" w:themeColor="text1" w:themeTint="D9"/>
        </w:rPr>
        <w:t>Centre-Val de Loire</w:t>
      </w:r>
      <w:r w:rsidR="009F3A81">
        <w:rPr>
          <w:rFonts w:ascii="Segoe UI" w:hAnsi="Segoe UI" w:cs="Segoe UI"/>
          <w:color w:val="262626" w:themeColor="text1" w:themeTint="D9"/>
        </w:rPr>
        <w:t xml:space="preserve">, </w:t>
      </w:r>
      <w:r w:rsidRPr="006F3A0F">
        <w:rPr>
          <w:rFonts w:ascii="Segoe UI" w:hAnsi="Segoe UI" w:cs="Segoe UI"/>
          <w:color w:val="262626" w:themeColor="text1" w:themeTint="D9"/>
        </w:rPr>
        <w:t xml:space="preserve">sur la rivière </w:t>
      </w:r>
      <w:r w:rsidR="009F3A81">
        <w:rPr>
          <w:rFonts w:ascii="Segoe UI" w:hAnsi="Segoe UI" w:cs="Segoe UI"/>
          <w:color w:val="262626" w:themeColor="text1" w:themeTint="D9"/>
        </w:rPr>
        <w:t xml:space="preserve">Creuse. </w:t>
      </w:r>
      <w:r w:rsidRPr="006F3A0F">
        <w:rPr>
          <w:rFonts w:ascii="Segoe UI" w:hAnsi="Segoe UI" w:cs="Segoe UI"/>
          <w:color w:val="262626" w:themeColor="text1" w:themeTint="D9"/>
        </w:rPr>
        <w:t xml:space="preserve">Cet aménagement chevauche le territoire des communes de </w:t>
      </w:r>
      <w:r w:rsidR="009F3A81">
        <w:rPr>
          <w:rFonts w:ascii="Segoe UI" w:hAnsi="Segoe UI" w:cs="Segoe UI"/>
          <w:color w:val="262626" w:themeColor="text1" w:themeTint="D9"/>
        </w:rPr>
        <w:t>Pouligny Saint Pierre</w:t>
      </w:r>
      <w:r w:rsidRPr="006F3A0F">
        <w:rPr>
          <w:rFonts w:ascii="Segoe UI" w:hAnsi="Segoe UI" w:cs="Segoe UI"/>
          <w:color w:val="262626" w:themeColor="text1" w:themeTint="D9"/>
        </w:rPr>
        <w:t xml:space="preserve"> sur la rive </w:t>
      </w:r>
      <w:r w:rsidR="009F3A81">
        <w:rPr>
          <w:rFonts w:ascii="Segoe UI" w:hAnsi="Segoe UI" w:cs="Segoe UI"/>
          <w:color w:val="262626" w:themeColor="text1" w:themeTint="D9"/>
        </w:rPr>
        <w:t>droite</w:t>
      </w:r>
      <w:r w:rsidRPr="006F3A0F">
        <w:rPr>
          <w:rFonts w:ascii="Segoe UI" w:hAnsi="Segoe UI" w:cs="Segoe UI"/>
          <w:color w:val="262626" w:themeColor="text1" w:themeTint="D9"/>
        </w:rPr>
        <w:t xml:space="preserve">, où se situe l’usine, et de </w:t>
      </w:r>
      <w:r w:rsidR="009F3A81">
        <w:rPr>
          <w:rFonts w:ascii="Segoe UI" w:hAnsi="Segoe UI" w:cs="Segoe UI"/>
          <w:color w:val="262626" w:themeColor="text1" w:themeTint="D9"/>
        </w:rPr>
        <w:t>Sauzelles</w:t>
      </w:r>
      <w:r w:rsidRPr="006F3A0F">
        <w:rPr>
          <w:rFonts w:ascii="Segoe UI" w:hAnsi="Segoe UI" w:cs="Segoe UI"/>
          <w:color w:val="262626" w:themeColor="text1" w:themeTint="D9"/>
        </w:rPr>
        <w:t xml:space="preserve"> sur la berge droite. </w:t>
      </w:r>
    </w:p>
    <w:p w14:paraId="119C84FE" w14:textId="77777777" w:rsidR="00FB1D4C" w:rsidRPr="006F3A0F" w:rsidRDefault="00FB1D4C" w:rsidP="006F3A0F">
      <w:pPr>
        <w:rPr>
          <w:rFonts w:ascii="Segoe UI" w:hAnsi="Segoe UI" w:cs="Segoe UI"/>
          <w:color w:val="262626" w:themeColor="text1" w:themeTint="D9"/>
        </w:rPr>
      </w:pPr>
    </w:p>
    <w:p w14:paraId="58E7BA45" w14:textId="03C614A0" w:rsidR="003A57D3" w:rsidRDefault="006F3A0F" w:rsidP="006F3A0F">
      <w:pPr>
        <w:rPr>
          <w:rFonts w:ascii="Segoe UI" w:hAnsi="Segoe UI" w:cs="Segoe UI"/>
          <w:color w:val="262626" w:themeColor="text1" w:themeTint="D9"/>
        </w:rPr>
      </w:pPr>
      <w:r w:rsidRPr="006F3A0F">
        <w:rPr>
          <w:rFonts w:ascii="Segoe UI" w:hAnsi="Segoe UI" w:cs="Segoe UI"/>
          <w:color w:val="262626" w:themeColor="text1" w:themeTint="D9"/>
        </w:rPr>
        <w:t>L</w:t>
      </w:r>
      <w:r w:rsidR="009F3A81">
        <w:rPr>
          <w:rFonts w:ascii="Segoe UI" w:hAnsi="Segoe UI" w:cs="Segoe UI"/>
          <w:color w:val="262626" w:themeColor="text1" w:themeTint="D9"/>
        </w:rPr>
        <w:t xml:space="preserve">a Creuse </w:t>
      </w:r>
      <w:r w:rsidRPr="006F3A0F">
        <w:rPr>
          <w:rFonts w:ascii="Segoe UI" w:hAnsi="Segoe UI" w:cs="Segoe UI"/>
          <w:color w:val="262626" w:themeColor="text1" w:themeTint="D9"/>
        </w:rPr>
        <w:t>est un affluent de</w:t>
      </w:r>
      <w:r w:rsidR="00361C91">
        <w:rPr>
          <w:rFonts w:ascii="Segoe UI" w:hAnsi="Segoe UI" w:cs="Segoe UI"/>
          <w:color w:val="262626" w:themeColor="text1" w:themeTint="D9"/>
        </w:rPr>
        <w:t xml:space="preserve"> la Vienne</w:t>
      </w:r>
      <w:r w:rsidRPr="006F3A0F">
        <w:rPr>
          <w:rFonts w:ascii="Segoe UI" w:hAnsi="Segoe UI" w:cs="Segoe UI"/>
          <w:color w:val="262626" w:themeColor="text1" w:themeTint="D9"/>
        </w:rPr>
        <w:t xml:space="preserve">. L’installation se trouve au niveau du Moulin de </w:t>
      </w:r>
      <w:r w:rsidR="00361C91">
        <w:rPr>
          <w:rFonts w:ascii="Segoe UI" w:hAnsi="Segoe UI" w:cs="Segoe UI"/>
          <w:color w:val="262626" w:themeColor="text1" w:themeTint="D9"/>
        </w:rPr>
        <w:t>Bénavent</w:t>
      </w:r>
      <w:r w:rsidRPr="006F3A0F">
        <w:rPr>
          <w:rFonts w:ascii="Segoe UI" w:hAnsi="Segoe UI" w:cs="Segoe UI"/>
          <w:color w:val="262626" w:themeColor="text1" w:themeTint="D9"/>
        </w:rPr>
        <w:t xml:space="preserve">, </w:t>
      </w:r>
      <w:r w:rsidR="00361C91" w:rsidRPr="006F3A0F">
        <w:rPr>
          <w:rFonts w:ascii="Segoe UI" w:hAnsi="Segoe UI" w:cs="Segoe UI"/>
          <w:color w:val="262626" w:themeColor="text1" w:themeTint="D9"/>
        </w:rPr>
        <w:t xml:space="preserve">datant </w:t>
      </w:r>
      <w:r w:rsidR="00361C91">
        <w:rPr>
          <w:rFonts w:ascii="Segoe UI" w:hAnsi="Segoe UI" w:cs="Segoe UI"/>
          <w:color w:val="262626" w:themeColor="text1" w:themeTint="D9"/>
        </w:rPr>
        <w:t>du</w:t>
      </w:r>
      <w:r w:rsidR="00361C91" w:rsidRPr="00F45ECD">
        <w:rPr>
          <w:rFonts w:ascii="Segoe UI" w:hAnsi="Segoe UI" w:cs="Segoe UI"/>
          <w:color w:val="262626" w:themeColor="text1" w:themeTint="D9"/>
        </w:rPr>
        <w:t xml:space="preserve"> XII</w:t>
      </w:r>
      <w:r w:rsidR="00361C91" w:rsidRPr="00F45ECD">
        <w:rPr>
          <w:rFonts w:ascii="Segoe UI" w:hAnsi="Segoe UI" w:cs="Segoe UI"/>
          <w:color w:val="262626" w:themeColor="text1" w:themeTint="D9"/>
          <w:vertAlign w:val="superscript"/>
        </w:rPr>
        <w:t>ème</w:t>
      </w:r>
      <w:r w:rsidR="00361C91" w:rsidRPr="00F45ECD">
        <w:rPr>
          <w:rFonts w:ascii="Segoe UI" w:hAnsi="Segoe UI" w:cs="Segoe UI"/>
          <w:color w:val="262626" w:themeColor="text1" w:themeTint="D9"/>
        </w:rPr>
        <w:t xml:space="preserve"> siècle</w:t>
      </w:r>
      <w:r w:rsidRPr="006F3A0F">
        <w:rPr>
          <w:rFonts w:ascii="Segoe UI" w:hAnsi="Segoe UI" w:cs="Segoe UI"/>
          <w:color w:val="262626" w:themeColor="text1" w:themeTint="D9"/>
        </w:rPr>
        <w:t>.</w:t>
      </w:r>
    </w:p>
    <w:p w14:paraId="6411E4D7" w14:textId="77777777" w:rsidR="00FB1D4C" w:rsidRDefault="00FB1D4C" w:rsidP="006F3A0F">
      <w:pPr>
        <w:rPr>
          <w:rFonts w:ascii="Segoe UI" w:hAnsi="Segoe UI" w:cs="Segoe UI"/>
          <w:color w:val="262626" w:themeColor="text1" w:themeTint="D9"/>
        </w:rPr>
      </w:pPr>
    </w:p>
    <w:p w14:paraId="1B4A0C45" w14:textId="02C56559" w:rsidR="006F3A0F" w:rsidRDefault="006F3A0F" w:rsidP="003A57D3">
      <w:pPr>
        <w:rPr>
          <w:rFonts w:ascii="Segoe UI" w:hAnsi="Segoe UI" w:cs="Segoe UI"/>
          <w:color w:val="262626" w:themeColor="text1" w:themeTint="D9"/>
        </w:rPr>
      </w:pPr>
    </w:p>
    <w:p w14:paraId="69CDB63C" w14:textId="7C691F8F" w:rsidR="006F3A0F" w:rsidRDefault="002A64EA" w:rsidP="003A57D3">
      <w:r>
        <w:rPr>
          <w:noProof/>
        </w:rPr>
        <w:drawing>
          <wp:inline distT="0" distB="0" distL="0" distR="0" wp14:anchorId="005566A2" wp14:editId="10AB828F">
            <wp:extent cx="6120130" cy="4176395"/>
            <wp:effectExtent l="0" t="0" r="0" b="0"/>
            <wp:docPr id="500462251" name="Image 1" descr="Une image contenant diagramme,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462251" name="Image 1" descr="Une image contenant diagramme, carte&#10;&#10;Description générée automatiquemen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130" cy="4176395"/>
                    </a:xfrm>
                    <a:prstGeom prst="rect">
                      <a:avLst/>
                    </a:prstGeom>
                    <a:noFill/>
                    <a:ln>
                      <a:noFill/>
                    </a:ln>
                  </pic:spPr>
                </pic:pic>
              </a:graphicData>
            </a:graphic>
          </wp:inline>
        </w:drawing>
      </w:r>
    </w:p>
    <w:p w14:paraId="1289B7A5" w14:textId="5BCB6003" w:rsidR="00FB1D4C" w:rsidRPr="000E49ED" w:rsidRDefault="00FB1D4C" w:rsidP="00FB1D4C">
      <w:pPr>
        <w:jc w:val="center"/>
        <w:rPr>
          <w:rFonts w:ascii="Segoe UI" w:hAnsi="Segoe UI" w:cs="Segoe UI"/>
          <w:b/>
          <w:bCs/>
          <w:color w:val="262626" w:themeColor="text1" w:themeTint="D9"/>
          <w:sz w:val="18"/>
          <w:szCs w:val="18"/>
        </w:rPr>
      </w:pPr>
      <w:r w:rsidRPr="000E49ED">
        <w:rPr>
          <w:rFonts w:ascii="Segoe UI" w:hAnsi="Segoe UI" w:cs="Segoe UI"/>
          <w:b/>
          <w:bCs/>
          <w:color w:val="262626" w:themeColor="text1" w:themeTint="D9"/>
          <w:sz w:val="18"/>
          <w:szCs w:val="18"/>
        </w:rPr>
        <w:t xml:space="preserve">Figure : Localisation de l’aménagement </w:t>
      </w:r>
      <w:r w:rsidR="00DE1011">
        <w:rPr>
          <w:rFonts w:ascii="Segoe UI" w:hAnsi="Segoe UI" w:cs="Segoe UI"/>
          <w:b/>
          <w:bCs/>
          <w:color w:val="262626" w:themeColor="text1" w:themeTint="D9"/>
          <w:sz w:val="18"/>
          <w:szCs w:val="18"/>
        </w:rPr>
        <w:t>du Moulin de Bénavent</w:t>
      </w:r>
    </w:p>
    <w:p w14:paraId="7309CB36" w14:textId="59C5D41F" w:rsidR="00FB1D4C" w:rsidRDefault="00FB1D4C" w:rsidP="003A57D3">
      <w:pPr>
        <w:rPr>
          <w:i/>
          <w:iCs/>
          <w:sz w:val="23"/>
          <w:szCs w:val="23"/>
        </w:rPr>
      </w:pPr>
    </w:p>
    <w:p w14:paraId="51A34288" w14:textId="0D4196A0" w:rsidR="00FB1D4C" w:rsidRPr="00FB1D4C" w:rsidRDefault="00FB1D4C" w:rsidP="00FB1D4C">
      <w:pPr>
        <w:pStyle w:val="Titre3"/>
        <w:keepLines/>
        <w:numPr>
          <w:ilvl w:val="1"/>
          <w:numId w:val="16"/>
        </w:numPr>
        <w:pBdr>
          <w:bottom w:val="single" w:sz="2" w:space="1" w:color="BFBFBF" w:themeColor="background1" w:themeShade="BF"/>
        </w:pBdr>
        <w:spacing w:before="200"/>
        <w:rPr>
          <w:rFonts w:ascii="Segoe UI" w:eastAsiaTheme="majorEastAsia" w:hAnsi="Segoe UI" w:cs="Segoe UI"/>
          <w:b w:val="0"/>
          <w:color w:val="262626" w:themeColor="text1" w:themeTint="D9"/>
          <w:sz w:val="32"/>
          <w:szCs w:val="32"/>
        </w:rPr>
      </w:pPr>
      <w:bookmarkStart w:id="10" w:name="_Toc135752124"/>
      <w:r w:rsidRPr="00FB1D4C">
        <w:rPr>
          <w:rFonts w:ascii="Segoe UI" w:eastAsiaTheme="majorEastAsia" w:hAnsi="Segoe UI" w:cs="Segoe UI"/>
          <w:b w:val="0"/>
          <w:color w:val="262626" w:themeColor="text1" w:themeTint="D9"/>
          <w:sz w:val="32"/>
          <w:szCs w:val="32"/>
        </w:rPr>
        <w:lastRenderedPageBreak/>
        <w:t xml:space="preserve">Caractéristiques physiques des ouvrages </w:t>
      </w:r>
      <w:r>
        <w:rPr>
          <w:rFonts w:ascii="Segoe UI" w:eastAsiaTheme="majorEastAsia" w:hAnsi="Segoe UI" w:cs="Segoe UI"/>
          <w:b w:val="0"/>
          <w:color w:val="262626" w:themeColor="text1" w:themeTint="D9"/>
          <w:sz w:val="32"/>
          <w:szCs w:val="32"/>
        </w:rPr>
        <w:t>actuels</w:t>
      </w:r>
      <w:bookmarkEnd w:id="10"/>
    </w:p>
    <w:p w14:paraId="300DE43E" w14:textId="77777777" w:rsidR="00FB1D4C" w:rsidRDefault="00FB1D4C" w:rsidP="00FB1D4C">
      <w:pPr>
        <w:rPr>
          <w:rFonts w:ascii="Segoe UI" w:hAnsi="Segoe UI" w:cs="Segoe UI"/>
          <w:color w:val="262626" w:themeColor="text1" w:themeTint="D9"/>
        </w:rPr>
      </w:pPr>
    </w:p>
    <w:p w14:paraId="4568D530" w14:textId="77777777" w:rsidR="00361C91" w:rsidRPr="00F45ECD" w:rsidRDefault="00361C91" w:rsidP="00361C91">
      <w:pPr>
        <w:tabs>
          <w:tab w:val="left" w:pos="6237"/>
        </w:tabs>
        <w:rPr>
          <w:rFonts w:ascii="Segoe UI" w:hAnsi="Segoe UI" w:cs="Segoe UI"/>
          <w:color w:val="262626" w:themeColor="text1" w:themeTint="D9"/>
        </w:rPr>
      </w:pPr>
      <w:r w:rsidRPr="00F45ECD">
        <w:rPr>
          <w:rFonts w:ascii="Segoe UI" w:hAnsi="Segoe UI" w:cs="Segoe UI"/>
          <w:color w:val="262626" w:themeColor="text1" w:themeTint="D9"/>
        </w:rPr>
        <w:t>Les ouvrages actuels comportent :</w:t>
      </w:r>
    </w:p>
    <w:p w14:paraId="61C77E8F" w14:textId="2824697D" w:rsidR="00361C91" w:rsidRPr="00F45ECD" w:rsidRDefault="00361C91">
      <w:pPr>
        <w:pStyle w:val="Paragraphedeliste"/>
        <w:numPr>
          <w:ilvl w:val="0"/>
          <w:numId w:val="49"/>
        </w:numPr>
        <w:tabs>
          <w:tab w:val="left" w:pos="6237"/>
        </w:tabs>
        <w:rPr>
          <w:rFonts w:ascii="Segoe UI" w:hAnsi="Segoe UI" w:cs="Segoe UI"/>
          <w:color w:val="262626" w:themeColor="text1" w:themeTint="D9"/>
        </w:rPr>
      </w:pPr>
      <w:r w:rsidRPr="00F45ECD">
        <w:rPr>
          <w:rFonts w:ascii="Segoe UI" w:hAnsi="Segoe UI" w:cs="Segoe UI"/>
          <w:color w:val="262626" w:themeColor="text1" w:themeTint="D9"/>
        </w:rPr>
        <w:t xml:space="preserve">Un seuil </w:t>
      </w:r>
      <w:r>
        <w:rPr>
          <w:rFonts w:ascii="Segoe UI" w:hAnsi="Segoe UI" w:cs="Segoe UI"/>
          <w:color w:val="262626" w:themeColor="text1" w:themeTint="D9"/>
        </w:rPr>
        <w:t xml:space="preserve">de ~2 m de hauteur et 160 m de longueur, </w:t>
      </w:r>
      <w:r w:rsidRPr="00F45ECD">
        <w:rPr>
          <w:rFonts w:ascii="Segoe UI" w:hAnsi="Segoe UI" w:cs="Segoe UI"/>
          <w:color w:val="262626" w:themeColor="text1" w:themeTint="D9"/>
        </w:rPr>
        <w:t>équipé d’une passe à canoë</w:t>
      </w:r>
      <w:r w:rsidR="001E7E54">
        <w:rPr>
          <w:rFonts w:ascii="Segoe UI" w:hAnsi="Segoe UI" w:cs="Segoe UI"/>
          <w:color w:val="262626" w:themeColor="text1" w:themeTint="D9"/>
        </w:rPr>
        <w:t xml:space="preserve"> non fonctionnelle</w:t>
      </w:r>
      <w:r w:rsidRPr="00F45ECD">
        <w:rPr>
          <w:rFonts w:ascii="Segoe UI" w:hAnsi="Segoe UI" w:cs="Segoe UI"/>
          <w:color w:val="262626" w:themeColor="text1" w:themeTint="D9"/>
        </w:rPr>
        <w:t> ;</w:t>
      </w:r>
    </w:p>
    <w:p w14:paraId="3D4F11E9" w14:textId="7F98C2C9" w:rsidR="00361C91" w:rsidRPr="00F45ECD" w:rsidRDefault="00361C91">
      <w:pPr>
        <w:pStyle w:val="Paragraphedeliste"/>
        <w:numPr>
          <w:ilvl w:val="0"/>
          <w:numId w:val="49"/>
        </w:numPr>
        <w:tabs>
          <w:tab w:val="left" w:pos="6237"/>
        </w:tabs>
        <w:rPr>
          <w:rFonts w:ascii="Segoe UI" w:hAnsi="Segoe UI" w:cs="Segoe UI"/>
          <w:color w:val="262626" w:themeColor="text1" w:themeTint="D9"/>
        </w:rPr>
      </w:pPr>
      <w:r>
        <w:rPr>
          <w:rFonts w:ascii="Segoe UI" w:hAnsi="Segoe UI" w:cs="Segoe UI"/>
          <w:color w:val="262626" w:themeColor="text1" w:themeTint="D9"/>
        </w:rPr>
        <w:t xml:space="preserve">Un </w:t>
      </w:r>
      <w:r w:rsidRPr="00F45ECD">
        <w:rPr>
          <w:rFonts w:ascii="Segoe UI" w:hAnsi="Segoe UI" w:cs="Segoe UI"/>
          <w:color w:val="262626" w:themeColor="text1" w:themeTint="D9"/>
        </w:rPr>
        <w:t>Moulin ;</w:t>
      </w:r>
    </w:p>
    <w:p w14:paraId="1D6EE8F2" w14:textId="16DE6692" w:rsidR="00361C91" w:rsidRPr="00F45ECD" w:rsidRDefault="00361C91">
      <w:pPr>
        <w:pStyle w:val="Paragraphedeliste"/>
        <w:numPr>
          <w:ilvl w:val="0"/>
          <w:numId w:val="49"/>
        </w:numPr>
        <w:tabs>
          <w:tab w:val="left" w:pos="6237"/>
        </w:tabs>
        <w:rPr>
          <w:rFonts w:ascii="Segoe UI" w:hAnsi="Segoe UI" w:cs="Segoe UI"/>
          <w:color w:val="262626" w:themeColor="text1" w:themeTint="D9"/>
        </w:rPr>
      </w:pPr>
      <w:r>
        <w:rPr>
          <w:rFonts w:ascii="Segoe UI" w:hAnsi="Segoe UI" w:cs="Segoe UI"/>
          <w:color w:val="262626" w:themeColor="text1" w:themeTint="D9"/>
        </w:rPr>
        <w:t>Un c</w:t>
      </w:r>
      <w:r w:rsidRPr="00F45ECD">
        <w:rPr>
          <w:rFonts w:ascii="Segoe UI" w:hAnsi="Segoe UI" w:cs="Segoe UI"/>
          <w:color w:val="262626" w:themeColor="text1" w:themeTint="D9"/>
        </w:rPr>
        <w:t>anal de restitution.</w:t>
      </w:r>
    </w:p>
    <w:p w14:paraId="30E5727C" w14:textId="6D65BE0F" w:rsidR="00FB1D4C" w:rsidRDefault="00FB1D4C" w:rsidP="00FB1D4C">
      <w:pPr>
        <w:rPr>
          <w:rFonts w:ascii="Segoe UI" w:hAnsi="Segoe UI" w:cs="Segoe UI"/>
          <w:color w:val="262626" w:themeColor="text1" w:themeTint="D9"/>
        </w:rPr>
      </w:pPr>
    </w:p>
    <w:p w14:paraId="2C8778B3" w14:textId="77777777" w:rsidR="00361C91" w:rsidRPr="00F45ECD" w:rsidRDefault="00361C91" w:rsidP="00361C91">
      <w:pPr>
        <w:jc w:val="center"/>
        <w:rPr>
          <w:rFonts w:ascii="Segoe UI" w:hAnsi="Segoe UI" w:cs="Segoe UI"/>
          <w:b/>
          <w:bCs/>
          <w:color w:val="262626" w:themeColor="text1" w:themeTint="D9"/>
          <w:sz w:val="18"/>
          <w:szCs w:val="18"/>
        </w:rPr>
      </w:pPr>
      <w:r w:rsidRPr="00F45ECD">
        <w:rPr>
          <w:rFonts w:ascii="Segoe UI" w:hAnsi="Segoe UI" w:cs="Segoe UI"/>
          <w:b/>
          <w:bCs/>
          <w:noProof/>
          <w:color w:val="262626" w:themeColor="text1" w:themeTint="D9"/>
          <w:sz w:val="18"/>
          <w:szCs w:val="18"/>
        </w:rPr>
        <w:drawing>
          <wp:inline distT="0" distB="0" distL="0" distR="0" wp14:anchorId="5D992FE1" wp14:editId="58CEBBE1">
            <wp:extent cx="5281180" cy="6153150"/>
            <wp:effectExtent l="0" t="0" r="0" b="0"/>
            <wp:docPr id="26" name="Image 26" descr="Une image contenant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 26" descr="Une image contenant carte&#10;&#10;Description générée automatiquemen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86228" cy="6159032"/>
                    </a:xfrm>
                    <a:prstGeom prst="rect">
                      <a:avLst/>
                    </a:prstGeom>
                    <a:noFill/>
                    <a:ln>
                      <a:noFill/>
                    </a:ln>
                  </pic:spPr>
                </pic:pic>
              </a:graphicData>
            </a:graphic>
          </wp:inline>
        </w:drawing>
      </w:r>
    </w:p>
    <w:p w14:paraId="642E41A4" w14:textId="39A7906F" w:rsidR="00361C91" w:rsidRPr="000E49ED" w:rsidRDefault="00361C91" w:rsidP="00361C91">
      <w:pPr>
        <w:jc w:val="center"/>
        <w:rPr>
          <w:rFonts w:ascii="Segoe UI" w:hAnsi="Segoe UI" w:cs="Segoe UI"/>
          <w:b/>
          <w:bCs/>
          <w:color w:val="262626" w:themeColor="text1" w:themeTint="D9"/>
          <w:sz w:val="18"/>
          <w:szCs w:val="18"/>
        </w:rPr>
      </w:pPr>
      <w:r w:rsidRPr="000E49ED">
        <w:rPr>
          <w:rFonts w:ascii="Segoe UI" w:hAnsi="Segoe UI" w:cs="Segoe UI"/>
          <w:b/>
          <w:bCs/>
          <w:color w:val="262626" w:themeColor="text1" w:themeTint="D9"/>
          <w:sz w:val="18"/>
          <w:szCs w:val="18"/>
        </w:rPr>
        <w:t>Photographie aérienne – Ouvrages actuels</w:t>
      </w:r>
    </w:p>
    <w:p w14:paraId="19AA1229" w14:textId="77777777" w:rsidR="00361C91" w:rsidRDefault="00361C91" w:rsidP="00FB1D4C">
      <w:pPr>
        <w:rPr>
          <w:rFonts w:ascii="Segoe UI" w:hAnsi="Segoe UI" w:cs="Segoe UI"/>
          <w:color w:val="262626" w:themeColor="text1" w:themeTint="D9"/>
        </w:rPr>
      </w:pPr>
    </w:p>
    <w:p w14:paraId="202D383A" w14:textId="3B2EB4B8" w:rsidR="008A2BB9" w:rsidRPr="008A2BB9" w:rsidRDefault="008A2BB9">
      <w:pPr>
        <w:pStyle w:val="Paragraphedeliste"/>
        <w:numPr>
          <w:ilvl w:val="0"/>
          <w:numId w:val="18"/>
        </w:numPr>
        <w:rPr>
          <w:rFonts w:ascii="Segoe UI" w:hAnsi="Segoe UI" w:cs="Segoe UI"/>
          <w:color w:val="262626" w:themeColor="text1" w:themeTint="D9"/>
        </w:rPr>
      </w:pPr>
      <w:r w:rsidRPr="008A2BB9">
        <w:rPr>
          <w:rFonts w:ascii="Segoe UI" w:hAnsi="Segoe UI" w:cs="Segoe UI"/>
          <w:color w:val="262626" w:themeColor="text1" w:themeTint="D9"/>
        </w:rPr>
        <w:br w:type="page"/>
      </w:r>
    </w:p>
    <w:p w14:paraId="12826838" w14:textId="77777777" w:rsidR="008A2BB9" w:rsidRDefault="008A2BB9" w:rsidP="008A2BB9">
      <w:pPr>
        <w:rPr>
          <w:rFonts w:ascii="Segoe UI" w:hAnsi="Segoe UI" w:cs="Segoe UI"/>
          <w:color w:val="262626" w:themeColor="text1" w:themeTint="D9"/>
        </w:rPr>
      </w:pPr>
    </w:p>
    <w:p w14:paraId="5EA487D4" w14:textId="1850B523" w:rsidR="00AC228E" w:rsidRPr="00AC228E" w:rsidRDefault="00AC228E" w:rsidP="00AC228E">
      <w:pPr>
        <w:pStyle w:val="Titre3"/>
        <w:keepLines/>
        <w:numPr>
          <w:ilvl w:val="0"/>
          <w:numId w:val="16"/>
        </w:numPr>
        <w:pBdr>
          <w:bottom w:val="single" w:sz="2" w:space="1" w:color="BFBFBF" w:themeColor="background1" w:themeShade="BF"/>
        </w:pBdr>
        <w:spacing w:before="200"/>
        <w:rPr>
          <w:rFonts w:ascii="Segoe UI" w:eastAsiaTheme="majorEastAsia" w:hAnsi="Segoe UI" w:cs="Segoe UI"/>
          <w:b w:val="0"/>
          <w:color w:val="262626" w:themeColor="text1" w:themeTint="D9"/>
          <w:sz w:val="32"/>
          <w:szCs w:val="32"/>
        </w:rPr>
      </w:pPr>
      <w:bookmarkStart w:id="11" w:name="_Toc135752125"/>
      <w:r w:rsidRPr="00AC228E">
        <w:rPr>
          <w:rFonts w:ascii="Segoe UI" w:eastAsiaTheme="majorEastAsia" w:hAnsi="Segoe UI" w:cs="Segoe UI"/>
          <w:b w:val="0"/>
          <w:color w:val="262626" w:themeColor="text1" w:themeTint="D9"/>
          <w:sz w:val="32"/>
          <w:szCs w:val="32"/>
        </w:rPr>
        <w:t>Caractérisation physique</w:t>
      </w:r>
      <w:bookmarkEnd w:id="11"/>
    </w:p>
    <w:p w14:paraId="533E801D" w14:textId="423650DF" w:rsidR="008A2BB9" w:rsidRDefault="008A2BB9">
      <w:pPr>
        <w:spacing w:after="200" w:line="276" w:lineRule="auto"/>
        <w:jc w:val="left"/>
        <w:rPr>
          <w:rFonts w:ascii="Segoe UI" w:hAnsi="Segoe UI" w:cs="Segoe UI"/>
          <w:color w:val="262626" w:themeColor="text1" w:themeTint="D9"/>
        </w:rPr>
      </w:pPr>
    </w:p>
    <w:p w14:paraId="4D645D30" w14:textId="5DB6F6D6" w:rsidR="008A2BB9" w:rsidRPr="000840C0" w:rsidRDefault="00D51634" w:rsidP="000840C0">
      <w:pPr>
        <w:pStyle w:val="Titre3"/>
        <w:keepLines/>
        <w:numPr>
          <w:ilvl w:val="1"/>
          <w:numId w:val="16"/>
        </w:numPr>
        <w:pBdr>
          <w:bottom w:val="single" w:sz="2" w:space="1" w:color="BFBFBF" w:themeColor="background1" w:themeShade="BF"/>
        </w:pBdr>
        <w:spacing w:before="200"/>
        <w:rPr>
          <w:rFonts w:ascii="Segoe UI" w:eastAsiaTheme="majorEastAsia" w:hAnsi="Segoe UI" w:cs="Segoe UI"/>
          <w:b w:val="0"/>
          <w:color w:val="262626" w:themeColor="text1" w:themeTint="D9"/>
          <w:sz w:val="32"/>
          <w:szCs w:val="32"/>
        </w:rPr>
      </w:pPr>
      <w:bookmarkStart w:id="12" w:name="_Toc135752126"/>
      <w:r w:rsidRPr="000840C0">
        <w:rPr>
          <w:rFonts w:ascii="Segoe UI" w:eastAsiaTheme="majorEastAsia" w:hAnsi="Segoe UI" w:cs="Segoe UI"/>
          <w:b w:val="0"/>
          <w:color w:val="262626" w:themeColor="text1" w:themeTint="D9"/>
          <w:sz w:val="32"/>
          <w:szCs w:val="32"/>
        </w:rPr>
        <w:t>Zones humides</w:t>
      </w:r>
      <w:bookmarkEnd w:id="12"/>
    </w:p>
    <w:p w14:paraId="3B047730" w14:textId="77777777" w:rsidR="00361C91" w:rsidRDefault="00361C91" w:rsidP="00AC228E">
      <w:pPr>
        <w:rPr>
          <w:rFonts w:ascii="Segoe UI" w:hAnsi="Segoe UI" w:cs="Segoe UI"/>
          <w:color w:val="262626" w:themeColor="text1" w:themeTint="D9"/>
        </w:rPr>
      </w:pPr>
    </w:p>
    <w:p w14:paraId="65E5B16A" w14:textId="14EF9EF6" w:rsidR="000840C0" w:rsidRDefault="00361C91" w:rsidP="00AC228E">
      <w:pPr>
        <w:rPr>
          <w:rFonts w:ascii="Segoe UI" w:hAnsi="Segoe UI" w:cs="Segoe UI"/>
          <w:color w:val="262626" w:themeColor="text1" w:themeTint="D9"/>
        </w:rPr>
      </w:pPr>
      <w:r w:rsidRPr="00361C91">
        <w:rPr>
          <w:rFonts w:ascii="Segoe UI" w:hAnsi="Segoe UI" w:cs="Segoe UI"/>
          <w:color w:val="262626" w:themeColor="text1" w:themeTint="D9"/>
        </w:rPr>
        <w:t xml:space="preserve">Une partie de la zone d’emprise des accès et de la zone de grutage autour de la centrale est une zone humide. </w:t>
      </w:r>
    </w:p>
    <w:p w14:paraId="6D211820" w14:textId="77777777" w:rsidR="00F01EE1" w:rsidRDefault="00F01EE1" w:rsidP="00AC228E">
      <w:pPr>
        <w:rPr>
          <w:rFonts w:ascii="Segoe UI" w:hAnsi="Segoe UI" w:cs="Segoe UI"/>
          <w:color w:val="262626" w:themeColor="text1" w:themeTint="D9"/>
        </w:rPr>
      </w:pPr>
    </w:p>
    <w:p w14:paraId="4E100132" w14:textId="16650141" w:rsidR="00F01EE1" w:rsidRDefault="00F01EE1" w:rsidP="00AC228E">
      <w:pPr>
        <w:rPr>
          <w:rFonts w:ascii="Segoe UI" w:hAnsi="Segoe UI" w:cs="Segoe UI"/>
          <w:color w:val="262626" w:themeColor="text1" w:themeTint="D9"/>
        </w:rPr>
      </w:pPr>
      <w:r>
        <w:rPr>
          <w:rFonts w:ascii="Segoe UI" w:hAnsi="Segoe UI" w:cs="Segoe UI"/>
          <w:color w:val="262626" w:themeColor="text1" w:themeTint="D9"/>
        </w:rPr>
        <w:t>Le projet se trouve en dehors mais en limite de la zone Ramsar La Brenne.</w:t>
      </w:r>
    </w:p>
    <w:p w14:paraId="7F082030" w14:textId="77777777" w:rsidR="00F01EE1" w:rsidRDefault="00F01EE1" w:rsidP="00AC228E">
      <w:pPr>
        <w:rPr>
          <w:rFonts w:ascii="Segoe UI" w:hAnsi="Segoe UI" w:cs="Segoe UI"/>
          <w:color w:val="262626" w:themeColor="text1" w:themeTint="D9"/>
        </w:rPr>
      </w:pPr>
    </w:p>
    <w:p w14:paraId="0DE1F0FB" w14:textId="1E8F3F2F" w:rsidR="00F01EE1" w:rsidRPr="00F01EE1" w:rsidRDefault="00F01EE1" w:rsidP="00F01EE1">
      <w:pPr>
        <w:jc w:val="center"/>
        <w:rPr>
          <w:rFonts w:ascii="Segoe UI" w:hAnsi="Segoe UI" w:cs="Segoe UI"/>
          <w:b/>
          <w:bCs/>
          <w:color w:val="262626" w:themeColor="text1" w:themeTint="D9"/>
          <w:sz w:val="18"/>
          <w:szCs w:val="18"/>
        </w:rPr>
      </w:pPr>
      <w:r w:rsidRPr="00F01EE1">
        <w:rPr>
          <w:rFonts w:ascii="Segoe UI" w:hAnsi="Segoe UI" w:cs="Segoe UI"/>
          <w:b/>
          <w:bCs/>
          <w:noProof/>
          <w:color w:val="262626" w:themeColor="text1" w:themeTint="D9"/>
          <w:sz w:val="18"/>
          <w:szCs w:val="18"/>
        </w:rPr>
        <w:drawing>
          <wp:inline distT="0" distB="0" distL="0" distR="0" wp14:anchorId="44F06122" wp14:editId="2A000537">
            <wp:extent cx="4701557" cy="3676650"/>
            <wp:effectExtent l="0" t="0" r="3810" b="0"/>
            <wp:docPr id="181283487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04136" cy="3678667"/>
                    </a:xfrm>
                    <a:prstGeom prst="rect">
                      <a:avLst/>
                    </a:prstGeom>
                    <a:noFill/>
                    <a:ln>
                      <a:noFill/>
                    </a:ln>
                  </pic:spPr>
                </pic:pic>
              </a:graphicData>
            </a:graphic>
          </wp:inline>
        </w:drawing>
      </w:r>
    </w:p>
    <w:p w14:paraId="1F932B2D" w14:textId="06D15D53" w:rsidR="00F01EE1" w:rsidRPr="00F01EE1" w:rsidRDefault="00F01EE1" w:rsidP="00F01EE1">
      <w:pPr>
        <w:jc w:val="center"/>
        <w:rPr>
          <w:rFonts w:ascii="Segoe UI" w:hAnsi="Segoe UI" w:cs="Segoe UI"/>
          <w:b/>
          <w:bCs/>
          <w:color w:val="262626" w:themeColor="text1" w:themeTint="D9"/>
          <w:sz w:val="18"/>
          <w:szCs w:val="18"/>
        </w:rPr>
      </w:pPr>
      <w:r w:rsidRPr="00F01EE1">
        <w:rPr>
          <w:rFonts w:ascii="Segoe UI" w:hAnsi="Segoe UI" w:cs="Segoe UI"/>
          <w:b/>
          <w:bCs/>
          <w:color w:val="262626" w:themeColor="text1" w:themeTint="D9"/>
          <w:sz w:val="18"/>
          <w:szCs w:val="18"/>
        </w:rPr>
        <w:t>Carte – Zone Ramsar La Brenne – Source https://rsis.ramsar.org</w:t>
      </w:r>
    </w:p>
    <w:p w14:paraId="5DC1FE21" w14:textId="77777777" w:rsidR="000840C0" w:rsidRPr="00361C91" w:rsidRDefault="000840C0" w:rsidP="00AC228E">
      <w:pPr>
        <w:rPr>
          <w:rFonts w:ascii="Segoe UI" w:hAnsi="Segoe UI" w:cs="Segoe UI"/>
          <w:color w:val="262626" w:themeColor="text1" w:themeTint="D9"/>
        </w:rPr>
      </w:pPr>
    </w:p>
    <w:p w14:paraId="5140E5EC" w14:textId="09759206" w:rsidR="00C05459" w:rsidRDefault="00361C91" w:rsidP="00AC228E">
      <w:pPr>
        <w:rPr>
          <w:rFonts w:ascii="Segoe UI" w:hAnsi="Segoe UI" w:cs="Segoe UI"/>
          <w:color w:val="262626" w:themeColor="text1" w:themeTint="D9"/>
        </w:rPr>
      </w:pPr>
      <w:r w:rsidRPr="00361C91">
        <w:rPr>
          <w:rFonts w:ascii="Segoe UI" w:hAnsi="Segoe UI" w:cs="Segoe UI"/>
          <w:color w:val="262626" w:themeColor="text1" w:themeTint="D9"/>
        </w:rPr>
        <w:t>Une cartographie des zones humides sera réalisée</w:t>
      </w:r>
      <w:r w:rsidR="000840C0" w:rsidRPr="00361C91">
        <w:rPr>
          <w:rFonts w:ascii="Segoe UI" w:hAnsi="Segoe UI" w:cs="Segoe UI"/>
          <w:color w:val="262626" w:themeColor="text1" w:themeTint="D9"/>
        </w:rPr>
        <w:t xml:space="preserve"> par un écologue au printemps 2023</w:t>
      </w:r>
      <w:r w:rsidR="00DE1011">
        <w:rPr>
          <w:rFonts w:ascii="Segoe UI" w:hAnsi="Segoe UI" w:cs="Segoe UI"/>
          <w:color w:val="262626" w:themeColor="text1" w:themeTint="D9"/>
        </w:rPr>
        <w:t xml:space="preserve">. </w:t>
      </w:r>
    </w:p>
    <w:p w14:paraId="1AC6C2A3" w14:textId="77777777" w:rsidR="00DE1011" w:rsidRDefault="00DE1011" w:rsidP="00AC228E">
      <w:pPr>
        <w:rPr>
          <w:rFonts w:ascii="Segoe UI" w:hAnsi="Segoe UI" w:cs="Segoe UI"/>
          <w:color w:val="262626" w:themeColor="text1" w:themeTint="D9"/>
        </w:rPr>
      </w:pPr>
    </w:p>
    <w:p w14:paraId="4C4FED93" w14:textId="77777777" w:rsidR="002073DC" w:rsidRDefault="002073DC" w:rsidP="002073DC">
      <w:pPr>
        <w:rPr>
          <w:rFonts w:ascii="Segoe UI" w:hAnsi="Segoe UI" w:cs="Segoe UI"/>
          <w:color w:val="262626" w:themeColor="text1" w:themeTint="D9"/>
        </w:rPr>
      </w:pPr>
    </w:p>
    <w:p w14:paraId="7FE51958" w14:textId="77777777" w:rsidR="00DE1011" w:rsidRDefault="00DE1011">
      <w:pPr>
        <w:spacing w:after="200" w:line="276" w:lineRule="auto"/>
        <w:jc w:val="left"/>
        <w:rPr>
          <w:rFonts w:ascii="Segoe UI" w:eastAsiaTheme="majorEastAsia" w:hAnsi="Segoe UI" w:cs="Segoe UI"/>
          <w:bCs/>
          <w:color w:val="262626" w:themeColor="text1" w:themeTint="D9"/>
          <w:sz w:val="32"/>
          <w:szCs w:val="32"/>
        </w:rPr>
      </w:pPr>
      <w:r>
        <w:rPr>
          <w:rFonts w:ascii="Segoe UI" w:eastAsiaTheme="majorEastAsia" w:hAnsi="Segoe UI" w:cs="Segoe UI"/>
          <w:b/>
          <w:color w:val="262626" w:themeColor="text1" w:themeTint="D9"/>
          <w:sz w:val="32"/>
          <w:szCs w:val="32"/>
        </w:rPr>
        <w:br w:type="page"/>
      </w:r>
    </w:p>
    <w:p w14:paraId="1F66F1CE" w14:textId="5625B6DD" w:rsidR="002073DC" w:rsidRPr="002073DC" w:rsidRDefault="002073DC" w:rsidP="002073DC">
      <w:pPr>
        <w:pStyle w:val="Titre3"/>
        <w:keepLines/>
        <w:numPr>
          <w:ilvl w:val="1"/>
          <w:numId w:val="16"/>
        </w:numPr>
        <w:pBdr>
          <w:bottom w:val="single" w:sz="2" w:space="1" w:color="BFBFBF" w:themeColor="background1" w:themeShade="BF"/>
        </w:pBdr>
        <w:spacing w:before="200"/>
        <w:rPr>
          <w:rFonts w:ascii="Segoe UI" w:eastAsiaTheme="majorEastAsia" w:hAnsi="Segoe UI" w:cs="Segoe UI"/>
          <w:b w:val="0"/>
          <w:color w:val="262626" w:themeColor="text1" w:themeTint="D9"/>
          <w:sz w:val="32"/>
          <w:szCs w:val="32"/>
        </w:rPr>
      </w:pPr>
      <w:bookmarkStart w:id="13" w:name="_Toc135752127"/>
      <w:r w:rsidRPr="002073DC">
        <w:rPr>
          <w:rFonts w:ascii="Segoe UI" w:eastAsiaTheme="majorEastAsia" w:hAnsi="Segoe UI" w:cs="Segoe UI"/>
          <w:b w:val="0"/>
          <w:color w:val="262626" w:themeColor="text1" w:themeTint="D9"/>
          <w:sz w:val="32"/>
          <w:szCs w:val="32"/>
        </w:rPr>
        <w:lastRenderedPageBreak/>
        <w:t>Géologie et hydrogéologie</w:t>
      </w:r>
      <w:bookmarkEnd w:id="13"/>
    </w:p>
    <w:p w14:paraId="5F1112BB" w14:textId="77777777" w:rsidR="002073DC" w:rsidRDefault="002073DC" w:rsidP="002073DC">
      <w:pPr>
        <w:rPr>
          <w:rFonts w:ascii="Segoe UI" w:hAnsi="Segoe UI" w:cs="Segoe UI"/>
          <w:color w:val="262626" w:themeColor="text1" w:themeTint="D9"/>
        </w:rPr>
      </w:pPr>
    </w:p>
    <w:p w14:paraId="4B571D37" w14:textId="3AE7D366" w:rsidR="002073DC" w:rsidRPr="00472A5A" w:rsidRDefault="002073DC" w:rsidP="00472A5A">
      <w:pPr>
        <w:pStyle w:val="Titre3"/>
        <w:keepLines/>
        <w:numPr>
          <w:ilvl w:val="2"/>
          <w:numId w:val="16"/>
        </w:numPr>
        <w:pBdr>
          <w:bottom w:val="single" w:sz="2" w:space="1" w:color="BFBFBF" w:themeColor="background1" w:themeShade="BF"/>
        </w:pBdr>
        <w:spacing w:before="200"/>
        <w:rPr>
          <w:rFonts w:ascii="Segoe UI" w:eastAsiaTheme="majorEastAsia" w:hAnsi="Segoe UI" w:cs="Segoe UI"/>
          <w:b w:val="0"/>
          <w:color w:val="262626" w:themeColor="text1" w:themeTint="D9"/>
          <w:sz w:val="24"/>
          <w:szCs w:val="24"/>
        </w:rPr>
      </w:pPr>
      <w:bookmarkStart w:id="14" w:name="_Toc135752128"/>
      <w:r w:rsidRPr="00472A5A">
        <w:rPr>
          <w:rFonts w:ascii="Segoe UI" w:eastAsiaTheme="majorEastAsia" w:hAnsi="Segoe UI" w:cs="Segoe UI"/>
          <w:b w:val="0"/>
          <w:color w:val="262626" w:themeColor="text1" w:themeTint="D9"/>
          <w:sz w:val="24"/>
          <w:szCs w:val="24"/>
        </w:rPr>
        <w:t>Géologie</w:t>
      </w:r>
      <w:bookmarkEnd w:id="14"/>
    </w:p>
    <w:p w14:paraId="29CDE119" w14:textId="77777777" w:rsidR="008A2BB9" w:rsidRPr="002073DC" w:rsidRDefault="008A2BB9" w:rsidP="002073DC">
      <w:pPr>
        <w:rPr>
          <w:rFonts w:ascii="Segoe UI" w:hAnsi="Segoe UI" w:cs="Segoe UI"/>
          <w:color w:val="262626" w:themeColor="text1" w:themeTint="D9"/>
        </w:rPr>
      </w:pPr>
    </w:p>
    <w:p w14:paraId="26CE94CC" w14:textId="6831F405" w:rsidR="002073DC" w:rsidRDefault="002073DC" w:rsidP="002073DC">
      <w:pPr>
        <w:rPr>
          <w:rFonts w:ascii="Segoe UI" w:hAnsi="Segoe UI" w:cs="Segoe UI"/>
          <w:color w:val="262626" w:themeColor="text1" w:themeTint="D9"/>
        </w:rPr>
      </w:pPr>
      <w:r w:rsidRPr="002073DC">
        <w:rPr>
          <w:rFonts w:ascii="Segoe UI" w:hAnsi="Segoe UI" w:cs="Segoe UI"/>
          <w:color w:val="262626" w:themeColor="text1" w:themeTint="D9"/>
        </w:rPr>
        <w:t>Le contexte géologique</w:t>
      </w:r>
      <w:r w:rsidR="00361C91">
        <w:rPr>
          <w:rFonts w:ascii="Segoe UI" w:hAnsi="Segoe UI" w:cs="Segoe UI"/>
          <w:color w:val="262626" w:themeColor="text1" w:themeTint="D9"/>
        </w:rPr>
        <w:t xml:space="preserve"> local</w:t>
      </w:r>
      <w:r w:rsidRPr="002073DC">
        <w:rPr>
          <w:rFonts w:ascii="Segoe UI" w:hAnsi="Segoe UI" w:cs="Segoe UI"/>
          <w:color w:val="262626" w:themeColor="text1" w:themeTint="D9"/>
        </w:rPr>
        <w:t xml:space="preserve"> est illustré sur l’extrait de la carte géologique </w:t>
      </w:r>
      <w:r w:rsidR="00361C91">
        <w:rPr>
          <w:rFonts w:ascii="Segoe UI" w:hAnsi="Segoe UI" w:cs="Segoe UI"/>
          <w:color w:val="262626" w:themeColor="text1" w:themeTint="D9"/>
        </w:rPr>
        <w:t>à suivre.</w:t>
      </w:r>
    </w:p>
    <w:p w14:paraId="429E8195" w14:textId="55DDFE27" w:rsidR="002073DC" w:rsidRDefault="002073DC" w:rsidP="002073DC">
      <w:pPr>
        <w:rPr>
          <w:rFonts w:ascii="Segoe UI" w:hAnsi="Segoe UI" w:cs="Segoe UI"/>
          <w:color w:val="262626" w:themeColor="text1" w:themeTint="D9"/>
        </w:rPr>
      </w:pPr>
    </w:p>
    <w:p w14:paraId="7448C581" w14:textId="27B2FFA9" w:rsidR="002073DC" w:rsidRPr="000E49ED" w:rsidRDefault="002A64EA" w:rsidP="002073DC">
      <w:pPr>
        <w:jc w:val="center"/>
        <w:rPr>
          <w:rFonts w:ascii="Segoe UI" w:hAnsi="Segoe UI" w:cs="Segoe UI"/>
          <w:b/>
          <w:bCs/>
          <w:color w:val="262626" w:themeColor="text1" w:themeTint="D9"/>
          <w:sz w:val="18"/>
          <w:szCs w:val="18"/>
        </w:rPr>
      </w:pPr>
      <w:r w:rsidRPr="000E49ED">
        <w:rPr>
          <w:noProof/>
          <w:sz w:val="18"/>
          <w:szCs w:val="18"/>
        </w:rPr>
        <w:drawing>
          <wp:inline distT="0" distB="0" distL="0" distR="0" wp14:anchorId="4CCD6D9E" wp14:editId="697965FA">
            <wp:extent cx="6120130" cy="3632200"/>
            <wp:effectExtent l="0" t="0" r="0" b="6350"/>
            <wp:docPr id="695975851" name="Image 2" descr="Une image contenant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975851" name="Image 2" descr="Une image contenant carte&#10;&#10;Description générée automatiquemen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130" cy="3632200"/>
                    </a:xfrm>
                    <a:prstGeom prst="rect">
                      <a:avLst/>
                    </a:prstGeom>
                    <a:noFill/>
                    <a:ln>
                      <a:noFill/>
                    </a:ln>
                  </pic:spPr>
                </pic:pic>
              </a:graphicData>
            </a:graphic>
          </wp:inline>
        </w:drawing>
      </w:r>
    </w:p>
    <w:p w14:paraId="54F1C276" w14:textId="5F6B5E53" w:rsidR="002073DC" w:rsidRPr="0031048C" w:rsidRDefault="002073DC" w:rsidP="002073DC">
      <w:pPr>
        <w:jc w:val="center"/>
        <w:rPr>
          <w:rFonts w:ascii="Segoe UI" w:hAnsi="Segoe UI" w:cs="Segoe UI"/>
          <w:b/>
          <w:bCs/>
          <w:color w:val="262626" w:themeColor="text1" w:themeTint="D9"/>
          <w:sz w:val="20"/>
          <w:szCs w:val="20"/>
        </w:rPr>
      </w:pPr>
      <w:r w:rsidRPr="000E49ED">
        <w:rPr>
          <w:rFonts w:ascii="Segoe UI" w:hAnsi="Segoe UI" w:cs="Segoe UI"/>
          <w:b/>
          <w:bCs/>
          <w:color w:val="262626" w:themeColor="text1" w:themeTint="D9"/>
          <w:sz w:val="18"/>
          <w:szCs w:val="18"/>
        </w:rPr>
        <w:t>Figure : Contexte géologique</w:t>
      </w:r>
    </w:p>
    <w:p w14:paraId="1F348F1C" w14:textId="77777777" w:rsidR="002073DC" w:rsidRPr="00361C91" w:rsidRDefault="002073DC" w:rsidP="002073DC">
      <w:pPr>
        <w:rPr>
          <w:rFonts w:ascii="Segoe UI" w:hAnsi="Segoe UI" w:cs="Segoe UI"/>
          <w:color w:val="262626" w:themeColor="text1" w:themeTint="D9"/>
        </w:rPr>
      </w:pPr>
    </w:p>
    <w:p w14:paraId="406C13E1" w14:textId="15357F9F" w:rsidR="002073DC" w:rsidRPr="00361C91" w:rsidRDefault="00361C91" w:rsidP="002073DC">
      <w:pPr>
        <w:rPr>
          <w:rFonts w:ascii="Segoe UI" w:hAnsi="Segoe UI" w:cs="Segoe UI"/>
          <w:color w:val="262626" w:themeColor="text1" w:themeTint="D9"/>
        </w:rPr>
      </w:pPr>
      <w:r w:rsidRPr="00361C91">
        <w:rPr>
          <w:rFonts w:ascii="Segoe UI" w:hAnsi="Segoe UI" w:cs="Segoe UI"/>
          <w:color w:val="262626" w:themeColor="text1" w:themeTint="D9"/>
        </w:rPr>
        <w:t xml:space="preserve">La géologie locale est </w:t>
      </w:r>
      <w:r w:rsidR="00B85A7E" w:rsidRPr="00361C91">
        <w:rPr>
          <w:rFonts w:ascii="Segoe UI" w:hAnsi="Segoe UI" w:cs="Segoe UI"/>
          <w:color w:val="262626" w:themeColor="text1" w:themeTint="D9"/>
        </w:rPr>
        <w:t>caractérisée</w:t>
      </w:r>
      <w:r w:rsidRPr="00361C91">
        <w:rPr>
          <w:rFonts w:ascii="Segoe UI" w:hAnsi="Segoe UI" w:cs="Segoe UI"/>
          <w:color w:val="262626" w:themeColor="text1" w:themeTint="D9"/>
        </w:rPr>
        <w:t xml:space="preserve"> par :</w:t>
      </w:r>
    </w:p>
    <w:p w14:paraId="5828D8B7" w14:textId="55E9195B" w:rsidR="002A64EA" w:rsidRPr="00361C91" w:rsidRDefault="00361C91">
      <w:pPr>
        <w:pStyle w:val="Paragraphedeliste"/>
        <w:numPr>
          <w:ilvl w:val="0"/>
          <w:numId w:val="50"/>
        </w:numPr>
        <w:rPr>
          <w:rFonts w:ascii="Arial" w:hAnsi="Arial" w:cs="Arial"/>
          <w:color w:val="262626" w:themeColor="text1" w:themeTint="D9"/>
        </w:rPr>
      </w:pPr>
      <w:r w:rsidRPr="00361C91">
        <w:rPr>
          <w:rFonts w:ascii="Arial" w:hAnsi="Arial" w:cs="Arial"/>
          <w:color w:val="262626" w:themeColor="text1" w:themeTint="D9"/>
        </w:rPr>
        <w:t>Des a</w:t>
      </w:r>
      <w:r w:rsidR="002A64EA" w:rsidRPr="00361C91">
        <w:rPr>
          <w:rFonts w:ascii="Arial" w:hAnsi="Arial" w:cs="Arial"/>
          <w:color w:val="262626" w:themeColor="text1" w:themeTint="D9"/>
        </w:rPr>
        <w:t>lluvions anciennes en terrasses</w:t>
      </w:r>
      <w:r w:rsidRPr="00361C91">
        <w:rPr>
          <w:rFonts w:ascii="Arial" w:hAnsi="Arial" w:cs="Arial"/>
          <w:color w:val="262626" w:themeColor="text1" w:themeTint="D9"/>
        </w:rPr>
        <w:t xml:space="preserve"> datant du quaternaire ;</w:t>
      </w:r>
    </w:p>
    <w:p w14:paraId="320EC211" w14:textId="5AF15321" w:rsidR="002A64EA" w:rsidRPr="00361C91" w:rsidRDefault="00361C91">
      <w:pPr>
        <w:pStyle w:val="Paragraphedeliste"/>
        <w:numPr>
          <w:ilvl w:val="0"/>
          <w:numId w:val="50"/>
        </w:numPr>
        <w:rPr>
          <w:color w:val="262626" w:themeColor="text1" w:themeTint="D9"/>
        </w:rPr>
      </w:pPr>
      <w:r w:rsidRPr="00361C91">
        <w:rPr>
          <w:rFonts w:ascii="Arial" w:hAnsi="Arial" w:cs="Arial"/>
          <w:color w:val="262626" w:themeColor="text1" w:themeTint="D9"/>
        </w:rPr>
        <w:t>Des c</w:t>
      </w:r>
      <w:r w:rsidR="002A64EA" w:rsidRPr="00361C91">
        <w:rPr>
          <w:rFonts w:ascii="Arial" w:hAnsi="Arial" w:cs="Arial"/>
          <w:color w:val="262626" w:themeColor="text1" w:themeTint="D9"/>
        </w:rPr>
        <w:t>alcaire</w:t>
      </w:r>
      <w:r w:rsidR="00C87305">
        <w:rPr>
          <w:rFonts w:ascii="Arial" w:hAnsi="Arial" w:cs="Arial"/>
          <w:color w:val="262626" w:themeColor="text1" w:themeTint="D9"/>
        </w:rPr>
        <w:t>s</w:t>
      </w:r>
      <w:r w:rsidRPr="00361C91">
        <w:rPr>
          <w:rFonts w:ascii="Arial" w:hAnsi="Arial" w:cs="Arial"/>
          <w:color w:val="262626" w:themeColor="text1" w:themeTint="D9"/>
        </w:rPr>
        <w:t xml:space="preserve"> datant du jurassique supérieur.</w:t>
      </w:r>
    </w:p>
    <w:p w14:paraId="7D94FFDE" w14:textId="77777777" w:rsidR="002A64EA" w:rsidRPr="00361C91" w:rsidRDefault="002A64EA" w:rsidP="002073DC">
      <w:pPr>
        <w:rPr>
          <w:rFonts w:ascii="Segoe UI" w:hAnsi="Segoe UI" w:cs="Segoe UI"/>
          <w:color w:val="262626" w:themeColor="text1" w:themeTint="D9"/>
        </w:rPr>
      </w:pPr>
    </w:p>
    <w:p w14:paraId="7211A463" w14:textId="317B138F" w:rsidR="002073DC" w:rsidRDefault="002073DC" w:rsidP="002073DC">
      <w:pPr>
        <w:rPr>
          <w:rFonts w:ascii="Segoe UI" w:hAnsi="Segoe UI" w:cs="Segoe UI"/>
          <w:color w:val="262626" w:themeColor="text1" w:themeTint="D9"/>
        </w:rPr>
      </w:pPr>
    </w:p>
    <w:p w14:paraId="588F6036" w14:textId="77777777" w:rsidR="002073DC" w:rsidRPr="002073DC" w:rsidRDefault="002073DC" w:rsidP="002073DC">
      <w:pPr>
        <w:rPr>
          <w:rFonts w:ascii="Segoe UI" w:hAnsi="Segoe UI" w:cs="Segoe UI"/>
          <w:color w:val="262626" w:themeColor="text1" w:themeTint="D9"/>
        </w:rPr>
      </w:pPr>
    </w:p>
    <w:p w14:paraId="29DC6F0A" w14:textId="08F06469" w:rsidR="002073DC" w:rsidRPr="00472A5A" w:rsidRDefault="002073DC" w:rsidP="00472A5A">
      <w:pPr>
        <w:pStyle w:val="Titre3"/>
        <w:keepLines/>
        <w:numPr>
          <w:ilvl w:val="2"/>
          <w:numId w:val="16"/>
        </w:numPr>
        <w:pBdr>
          <w:bottom w:val="single" w:sz="2" w:space="1" w:color="BFBFBF" w:themeColor="background1" w:themeShade="BF"/>
        </w:pBdr>
        <w:spacing w:before="200"/>
        <w:rPr>
          <w:rFonts w:ascii="Segoe UI" w:eastAsiaTheme="majorEastAsia" w:hAnsi="Segoe UI" w:cs="Segoe UI"/>
          <w:b w:val="0"/>
          <w:color w:val="262626" w:themeColor="text1" w:themeTint="D9"/>
          <w:sz w:val="24"/>
          <w:szCs w:val="24"/>
        </w:rPr>
      </w:pPr>
      <w:bookmarkStart w:id="15" w:name="_Toc135752129"/>
      <w:r w:rsidRPr="00472A5A">
        <w:rPr>
          <w:rFonts w:ascii="Segoe UI" w:eastAsiaTheme="majorEastAsia" w:hAnsi="Segoe UI" w:cs="Segoe UI"/>
          <w:b w:val="0"/>
          <w:color w:val="262626" w:themeColor="text1" w:themeTint="D9"/>
          <w:sz w:val="24"/>
          <w:szCs w:val="24"/>
        </w:rPr>
        <w:t>Hydrogéologie</w:t>
      </w:r>
      <w:r w:rsidR="00CA7C6C">
        <w:rPr>
          <w:rFonts w:ascii="Segoe UI" w:eastAsiaTheme="majorEastAsia" w:hAnsi="Segoe UI" w:cs="Segoe UI"/>
          <w:b w:val="0"/>
          <w:color w:val="262626" w:themeColor="text1" w:themeTint="D9"/>
          <w:sz w:val="24"/>
          <w:szCs w:val="24"/>
        </w:rPr>
        <w:t xml:space="preserve"> – Masses d’eau souterraines</w:t>
      </w:r>
      <w:bookmarkEnd w:id="15"/>
    </w:p>
    <w:p w14:paraId="125F2B3F" w14:textId="77777777" w:rsidR="002073DC" w:rsidRDefault="002073DC" w:rsidP="002073DC">
      <w:pPr>
        <w:rPr>
          <w:rFonts w:ascii="Segoe UI" w:hAnsi="Segoe UI" w:cs="Segoe UI"/>
          <w:color w:val="262626" w:themeColor="text1" w:themeTint="D9"/>
        </w:rPr>
      </w:pPr>
    </w:p>
    <w:p w14:paraId="12372CB6" w14:textId="0948B7B6" w:rsidR="00361C91" w:rsidRDefault="00361C91" w:rsidP="002073DC">
      <w:pPr>
        <w:rPr>
          <w:rFonts w:ascii="Segoe UI" w:hAnsi="Segoe UI" w:cs="Segoe UI"/>
          <w:color w:val="262626" w:themeColor="text1" w:themeTint="D9"/>
        </w:rPr>
      </w:pPr>
      <w:bookmarkStart w:id="16" w:name="_Hlk133167275"/>
      <w:r>
        <w:rPr>
          <w:rFonts w:ascii="Segoe UI" w:hAnsi="Segoe UI" w:cs="Segoe UI"/>
          <w:color w:val="262626" w:themeColor="text1" w:themeTint="D9"/>
        </w:rPr>
        <w:t>La zone d’implantation des ouvrages</w:t>
      </w:r>
      <w:r w:rsidR="002073DC" w:rsidRPr="002073DC">
        <w:rPr>
          <w:rFonts w:ascii="Segoe UI" w:hAnsi="Segoe UI" w:cs="Segoe UI"/>
          <w:color w:val="262626" w:themeColor="text1" w:themeTint="D9"/>
        </w:rPr>
        <w:t xml:space="preserve"> sont concernées par l</w:t>
      </w:r>
      <w:r>
        <w:rPr>
          <w:rFonts w:ascii="Segoe UI" w:hAnsi="Segoe UI" w:cs="Segoe UI"/>
          <w:color w:val="262626" w:themeColor="text1" w:themeTint="D9"/>
        </w:rPr>
        <w:t>es</w:t>
      </w:r>
      <w:r w:rsidR="002073DC" w:rsidRPr="002073DC">
        <w:rPr>
          <w:rFonts w:ascii="Segoe UI" w:hAnsi="Segoe UI" w:cs="Segoe UI"/>
          <w:color w:val="262626" w:themeColor="text1" w:themeTint="D9"/>
        </w:rPr>
        <w:t xml:space="preserve"> masse</w:t>
      </w:r>
      <w:r>
        <w:rPr>
          <w:rFonts w:ascii="Segoe UI" w:hAnsi="Segoe UI" w:cs="Segoe UI"/>
          <w:color w:val="262626" w:themeColor="text1" w:themeTint="D9"/>
        </w:rPr>
        <w:t>s</w:t>
      </w:r>
      <w:r w:rsidR="002073DC" w:rsidRPr="002073DC">
        <w:rPr>
          <w:rFonts w:ascii="Segoe UI" w:hAnsi="Segoe UI" w:cs="Segoe UI"/>
          <w:color w:val="262626" w:themeColor="text1" w:themeTint="D9"/>
        </w:rPr>
        <w:t xml:space="preserve"> d’eau souterraine</w:t>
      </w:r>
      <w:r w:rsidR="00CA7C6C">
        <w:rPr>
          <w:rFonts w:ascii="Segoe UI" w:hAnsi="Segoe UI" w:cs="Segoe UI"/>
          <w:color w:val="262626" w:themeColor="text1" w:themeTint="D9"/>
        </w:rPr>
        <w:t>s</w:t>
      </w:r>
      <w:r>
        <w:rPr>
          <w:rFonts w:ascii="Segoe UI" w:hAnsi="Segoe UI" w:cs="Segoe UI"/>
          <w:color w:val="262626" w:themeColor="text1" w:themeTint="D9"/>
        </w:rPr>
        <w:t> :</w:t>
      </w:r>
    </w:p>
    <w:p w14:paraId="1739A808" w14:textId="113BDDCF" w:rsidR="00361C91" w:rsidRPr="00831881" w:rsidRDefault="00831881">
      <w:pPr>
        <w:pStyle w:val="Paragraphedeliste"/>
        <w:numPr>
          <w:ilvl w:val="0"/>
          <w:numId w:val="51"/>
        </w:numPr>
        <w:rPr>
          <w:rFonts w:ascii="Segoe UI" w:hAnsi="Segoe UI" w:cs="Segoe UI"/>
          <w:color w:val="262626" w:themeColor="text1" w:themeTint="D9"/>
        </w:rPr>
      </w:pPr>
      <w:r w:rsidRPr="00831881">
        <w:rPr>
          <w:rFonts w:ascii="Segoe UI" w:hAnsi="Segoe UI" w:cs="Segoe UI"/>
          <w:color w:val="262626" w:themeColor="text1" w:themeTint="D9"/>
        </w:rPr>
        <w:t>La masse d’eau FRGG068 « Calcaires et marnes du Dogger en Creuse » en berge gauche de la Creuse ;</w:t>
      </w:r>
    </w:p>
    <w:p w14:paraId="17B276CB" w14:textId="130A35BD" w:rsidR="00831881" w:rsidRPr="00831881" w:rsidRDefault="00831881">
      <w:pPr>
        <w:pStyle w:val="Paragraphedeliste"/>
        <w:numPr>
          <w:ilvl w:val="0"/>
          <w:numId w:val="51"/>
        </w:numPr>
        <w:rPr>
          <w:rFonts w:ascii="Segoe UI" w:hAnsi="Segoe UI" w:cs="Segoe UI"/>
          <w:color w:val="262626" w:themeColor="text1" w:themeTint="D9"/>
        </w:rPr>
      </w:pPr>
      <w:r w:rsidRPr="00831881">
        <w:rPr>
          <w:rFonts w:ascii="Segoe UI" w:hAnsi="Segoe UI" w:cs="Segoe UI"/>
          <w:color w:val="262626" w:themeColor="text1" w:themeTint="D9"/>
        </w:rPr>
        <w:t>La masse d’eau FRGG068 « Calcaires et marnes du Dogger et Jurassique supérieur de l'interfluve Indre-Creuse libres » « </w:t>
      </w:r>
      <w:r w:rsidR="00DE1011">
        <w:rPr>
          <w:rFonts w:ascii="Segoe UI" w:hAnsi="Segoe UI" w:cs="Segoe UI"/>
          <w:color w:val="262626" w:themeColor="text1" w:themeTint="D9"/>
        </w:rPr>
        <w:t>e</w:t>
      </w:r>
      <w:r w:rsidRPr="00831881">
        <w:rPr>
          <w:rFonts w:ascii="Segoe UI" w:hAnsi="Segoe UI" w:cs="Segoe UI"/>
          <w:color w:val="262626" w:themeColor="text1" w:themeTint="D9"/>
        </w:rPr>
        <w:t>n berge droite de la Creuse.</w:t>
      </w:r>
    </w:p>
    <w:bookmarkEnd w:id="16"/>
    <w:p w14:paraId="49596591" w14:textId="77777777" w:rsidR="00831881" w:rsidRDefault="00831881" w:rsidP="002073DC">
      <w:pPr>
        <w:rPr>
          <w:rFonts w:ascii="Segoe UI" w:hAnsi="Segoe UI" w:cs="Segoe UI"/>
          <w:color w:val="262626" w:themeColor="text1" w:themeTint="D9"/>
        </w:rPr>
      </w:pPr>
    </w:p>
    <w:p w14:paraId="7B3B8A86" w14:textId="42E477F7" w:rsidR="002073DC" w:rsidRPr="002073DC" w:rsidRDefault="002073DC" w:rsidP="002073DC">
      <w:pPr>
        <w:rPr>
          <w:rFonts w:ascii="Segoe UI" w:hAnsi="Segoe UI" w:cs="Segoe UI"/>
          <w:color w:val="262626" w:themeColor="text1" w:themeTint="D9"/>
        </w:rPr>
      </w:pPr>
      <w:r w:rsidRPr="002073DC">
        <w:rPr>
          <w:rFonts w:ascii="Segoe UI" w:hAnsi="Segoe UI" w:cs="Segoe UI"/>
          <w:color w:val="262626" w:themeColor="text1" w:themeTint="D9"/>
        </w:rPr>
        <w:t xml:space="preserve">Une cartographie de </w:t>
      </w:r>
      <w:r w:rsidR="00DE1011">
        <w:rPr>
          <w:rFonts w:ascii="Segoe UI" w:hAnsi="Segoe UI" w:cs="Segoe UI"/>
          <w:color w:val="262626" w:themeColor="text1" w:themeTint="D9"/>
        </w:rPr>
        <w:t>ces</w:t>
      </w:r>
      <w:r w:rsidRPr="002073DC">
        <w:rPr>
          <w:rFonts w:ascii="Segoe UI" w:hAnsi="Segoe UI" w:cs="Segoe UI"/>
          <w:color w:val="262626" w:themeColor="text1" w:themeTint="D9"/>
        </w:rPr>
        <w:t xml:space="preserve"> masse</w:t>
      </w:r>
      <w:r w:rsidR="00DE1011">
        <w:rPr>
          <w:rFonts w:ascii="Segoe UI" w:hAnsi="Segoe UI" w:cs="Segoe UI"/>
          <w:color w:val="262626" w:themeColor="text1" w:themeTint="D9"/>
        </w:rPr>
        <w:t>s</w:t>
      </w:r>
      <w:r w:rsidRPr="002073DC">
        <w:rPr>
          <w:rFonts w:ascii="Segoe UI" w:hAnsi="Segoe UI" w:cs="Segoe UI"/>
          <w:color w:val="262626" w:themeColor="text1" w:themeTint="D9"/>
        </w:rPr>
        <w:t xml:space="preserve"> d’eau est présentée </w:t>
      </w:r>
      <w:r w:rsidR="00DE1011">
        <w:rPr>
          <w:rFonts w:ascii="Segoe UI" w:hAnsi="Segoe UI" w:cs="Segoe UI"/>
          <w:color w:val="262626" w:themeColor="text1" w:themeTint="D9"/>
        </w:rPr>
        <w:t>à suivre</w:t>
      </w:r>
      <w:r w:rsidRPr="002073DC">
        <w:rPr>
          <w:rFonts w:ascii="Segoe UI" w:hAnsi="Segoe UI" w:cs="Segoe UI"/>
          <w:color w:val="262626" w:themeColor="text1" w:themeTint="D9"/>
        </w:rPr>
        <w:t>.</w:t>
      </w:r>
    </w:p>
    <w:p w14:paraId="70769F0E" w14:textId="11C0D4F3" w:rsidR="002073DC" w:rsidRDefault="002073DC" w:rsidP="002073DC">
      <w:pPr>
        <w:rPr>
          <w:rFonts w:ascii="Segoe UI" w:hAnsi="Segoe UI" w:cs="Segoe UI"/>
          <w:color w:val="262626" w:themeColor="text1" w:themeTint="D9"/>
        </w:rPr>
      </w:pPr>
    </w:p>
    <w:p w14:paraId="2DB6214E" w14:textId="17B46F9B" w:rsidR="002073DC" w:rsidRPr="005B5A2B" w:rsidRDefault="00E16069" w:rsidP="002073DC">
      <w:pPr>
        <w:jc w:val="center"/>
        <w:rPr>
          <w:rFonts w:ascii="Segoe UI" w:hAnsi="Segoe UI" w:cs="Segoe UI"/>
          <w:b/>
          <w:bCs/>
          <w:color w:val="262626" w:themeColor="text1" w:themeTint="D9"/>
          <w:sz w:val="18"/>
          <w:szCs w:val="18"/>
        </w:rPr>
      </w:pPr>
      <w:r w:rsidRPr="005B5A2B">
        <w:rPr>
          <w:rFonts w:ascii="Segoe UI" w:hAnsi="Segoe UI" w:cs="Segoe UI"/>
          <w:b/>
          <w:bCs/>
          <w:noProof/>
          <w:color w:val="262626" w:themeColor="text1" w:themeTint="D9"/>
          <w:sz w:val="18"/>
          <w:szCs w:val="18"/>
        </w:rPr>
        <w:lastRenderedPageBreak/>
        <w:drawing>
          <wp:inline distT="0" distB="0" distL="0" distR="0" wp14:anchorId="771FAC46" wp14:editId="452731E7">
            <wp:extent cx="5223053" cy="2814917"/>
            <wp:effectExtent l="0" t="0" r="0" b="5080"/>
            <wp:docPr id="943060828"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38772" cy="2823389"/>
                    </a:xfrm>
                    <a:prstGeom prst="rect">
                      <a:avLst/>
                    </a:prstGeom>
                    <a:noFill/>
                    <a:ln>
                      <a:noFill/>
                    </a:ln>
                  </pic:spPr>
                </pic:pic>
              </a:graphicData>
            </a:graphic>
          </wp:inline>
        </w:drawing>
      </w:r>
    </w:p>
    <w:p w14:paraId="6607DE53" w14:textId="28E93D42" w:rsidR="002073DC" w:rsidRPr="005B5A2B" w:rsidRDefault="002073DC" w:rsidP="002073DC">
      <w:pPr>
        <w:jc w:val="center"/>
        <w:rPr>
          <w:rFonts w:ascii="Segoe UI" w:hAnsi="Segoe UI" w:cs="Segoe UI"/>
          <w:b/>
          <w:bCs/>
          <w:color w:val="262626" w:themeColor="text1" w:themeTint="D9"/>
          <w:sz w:val="18"/>
          <w:szCs w:val="18"/>
        </w:rPr>
      </w:pPr>
      <w:r w:rsidRPr="005B5A2B">
        <w:rPr>
          <w:rFonts w:ascii="Segoe UI" w:hAnsi="Segoe UI" w:cs="Segoe UI"/>
          <w:b/>
          <w:bCs/>
          <w:color w:val="262626" w:themeColor="text1" w:themeTint="D9"/>
          <w:sz w:val="18"/>
          <w:szCs w:val="18"/>
        </w:rPr>
        <w:t xml:space="preserve">Figure : </w:t>
      </w:r>
      <w:r w:rsidR="00831881" w:rsidRPr="005B5A2B">
        <w:rPr>
          <w:rFonts w:ascii="Segoe UI" w:hAnsi="Segoe UI" w:cs="Segoe UI"/>
          <w:b/>
          <w:bCs/>
          <w:color w:val="262626" w:themeColor="text1" w:themeTint="D9"/>
          <w:sz w:val="18"/>
          <w:szCs w:val="18"/>
        </w:rPr>
        <w:t>La masse d’eau FRGG068</w:t>
      </w:r>
    </w:p>
    <w:p w14:paraId="31D37906" w14:textId="77777777" w:rsidR="00E16069" w:rsidRPr="005B5A2B" w:rsidRDefault="00E16069">
      <w:pPr>
        <w:spacing w:after="200" w:line="276" w:lineRule="auto"/>
        <w:jc w:val="left"/>
        <w:rPr>
          <w:rFonts w:ascii="Segoe UI" w:hAnsi="Segoe UI" w:cs="Segoe UI"/>
          <w:color w:val="262626" w:themeColor="text1" w:themeTint="D9"/>
        </w:rPr>
      </w:pPr>
    </w:p>
    <w:p w14:paraId="7E8F8222" w14:textId="7FE5E8E4" w:rsidR="00E16069" w:rsidRPr="005B5A2B" w:rsidRDefault="00E16069" w:rsidP="00831881">
      <w:pPr>
        <w:jc w:val="center"/>
        <w:rPr>
          <w:rFonts w:ascii="Segoe UI" w:hAnsi="Segoe UI" w:cs="Segoe UI"/>
          <w:b/>
          <w:bCs/>
          <w:color w:val="262626" w:themeColor="text1" w:themeTint="D9"/>
          <w:sz w:val="18"/>
          <w:szCs w:val="18"/>
        </w:rPr>
      </w:pPr>
      <w:r w:rsidRPr="005B5A2B">
        <w:rPr>
          <w:rFonts w:ascii="Segoe UI" w:hAnsi="Segoe UI" w:cs="Segoe UI"/>
          <w:b/>
          <w:bCs/>
          <w:noProof/>
          <w:color w:val="262626" w:themeColor="text1" w:themeTint="D9"/>
          <w:sz w:val="18"/>
          <w:szCs w:val="18"/>
        </w:rPr>
        <w:drawing>
          <wp:inline distT="0" distB="0" distL="0" distR="0" wp14:anchorId="5E681E1E" wp14:editId="23E0692B">
            <wp:extent cx="5183004" cy="3035528"/>
            <wp:effectExtent l="0" t="0" r="0" b="0"/>
            <wp:docPr id="187108451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11778" cy="3052380"/>
                    </a:xfrm>
                    <a:prstGeom prst="rect">
                      <a:avLst/>
                    </a:prstGeom>
                    <a:noFill/>
                    <a:ln>
                      <a:noFill/>
                    </a:ln>
                  </pic:spPr>
                </pic:pic>
              </a:graphicData>
            </a:graphic>
          </wp:inline>
        </w:drawing>
      </w:r>
    </w:p>
    <w:p w14:paraId="2AF1FADA" w14:textId="506D0EFE" w:rsidR="00831881" w:rsidRPr="005B5A2B" w:rsidRDefault="00831881" w:rsidP="00831881">
      <w:pPr>
        <w:jc w:val="center"/>
        <w:rPr>
          <w:rFonts w:ascii="Segoe UI" w:hAnsi="Segoe UI" w:cs="Segoe UI"/>
          <w:b/>
          <w:bCs/>
          <w:color w:val="262626" w:themeColor="text1" w:themeTint="D9"/>
          <w:sz w:val="18"/>
          <w:szCs w:val="18"/>
        </w:rPr>
      </w:pPr>
      <w:r w:rsidRPr="005B5A2B">
        <w:rPr>
          <w:rFonts w:ascii="Segoe UI" w:hAnsi="Segoe UI" w:cs="Segoe UI"/>
          <w:b/>
          <w:bCs/>
          <w:color w:val="262626" w:themeColor="text1" w:themeTint="D9"/>
          <w:sz w:val="18"/>
          <w:szCs w:val="18"/>
        </w:rPr>
        <w:t>Figure : La masse d’eau FRGG074</w:t>
      </w:r>
    </w:p>
    <w:p w14:paraId="7F302B1C" w14:textId="14BE32D7" w:rsidR="00831881" w:rsidRDefault="00831881">
      <w:pPr>
        <w:spacing w:after="200" w:line="276" w:lineRule="auto"/>
        <w:jc w:val="left"/>
        <w:rPr>
          <w:rFonts w:ascii="Segoe UI" w:hAnsi="Segoe UI" w:cs="Segoe UI"/>
          <w:b/>
          <w:bCs/>
          <w:color w:val="262626" w:themeColor="text1" w:themeTint="D9"/>
          <w:sz w:val="20"/>
          <w:szCs w:val="20"/>
          <w:highlight w:val="lightGray"/>
        </w:rPr>
      </w:pPr>
    </w:p>
    <w:p w14:paraId="20FF46F6" w14:textId="77777777" w:rsidR="00CA7C6C" w:rsidRDefault="00CA7C6C" w:rsidP="00831881">
      <w:pPr>
        <w:rPr>
          <w:rFonts w:ascii="Segoe UI" w:hAnsi="Segoe UI" w:cs="Segoe UI"/>
          <w:color w:val="262626" w:themeColor="text1" w:themeTint="D9"/>
        </w:rPr>
      </w:pPr>
    </w:p>
    <w:p w14:paraId="43B2635C" w14:textId="731252CC" w:rsidR="00C77DF1" w:rsidRPr="00CA7C6C" w:rsidRDefault="00831881" w:rsidP="00CA7C6C">
      <w:pPr>
        <w:pStyle w:val="Titre3"/>
        <w:keepLines/>
        <w:numPr>
          <w:ilvl w:val="2"/>
          <w:numId w:val="16"/>
        </w:numPr>
        <w:pBdr>
          <w:bottom w:val="single" w:sz="2" w:space="1" w:color="BFBFBF" w:themeColor="background1" w:themeShade="BF"/>
        </w:pBdr>
        <w:spacing w:before="200"/>
        <w:rPr>
          <w:rFonts w:ascii="Segoe UI" w:eastAsiaTheme="majorEastAsia" w:hAnsi="Segoe UI" w:cs="Segoe UI"/>
          <w:b w:val="0"/>
          <w:color w:val="262626" w:themeColor="text1" w:themeTint="D9"/>
          <w:sz w:val="24"/>
          <w:szCs w:val="24"/>
        </w:rPr>
      </w:pPr>
      <w:bookmarkStart w:id="17" w:name="_Toc135752130"/>
      <w:r w:rsidRPr="00CA7C6C">
        <w:rPr>
          <w:rFonts w:ascii="Segoe UI" w:eastAsiaTheme="majorEastAsia" w:hAnsi="Segoe UI" w:cs="Segoe UI"/>
          <w:b w:val="0"/>
          <w:color w:val="262626" w:themeColor="text1" w:themeTint="D9"/>
          <w:sz w:val="24"/>
          <w:szCs w:val="24"/>
        </w:rPr>
        <w:t>Masse d’eau superficielle</w:t>
      </w:r>
      <w:bookmarkEnd w:id="17"/>
    </w:p>
    <w:p w14:paraId="55FC054F" w14:textId="77777777" w:rsidR="00CA7C6C" w:rsidRDefault="00CA7C6C" w:rsidP="00831881">
      <w:pPr>
        <w:rPr>
          <w:rFonts w:ascii="Segoe UI" w:hAnsi="Segoe UI" w:cs="Segoe UI"/>
          <w:color w:val="262626" w:themeColor="text1" w:themeTint="D9"/>
        </w:rPr>
      </w:pPr>
    </w:p>
    <w:p w14:paraId="37857DC9" w14:textId="4AFA8E64" w:rsidR="00C77DF1" w:rsidRPr="00831881" w:rsidRDefault="00831881" w:rsidP="00831881">
      <w:pPr>
        <w:rPr>
          <w:rFonts w:ascii="Segoe UI" w:hAnsi="Segoe UI" w:cs="Segoe UI"/>
          <w:color w:val="262626" w:themeColor="text1" w:themeTint="D9"/>
        </w:rPr>
      </w:pPr>
      <w:bookmarkStart w:id="18" w:name="_Hlk133167289"/>
      <w:r w:rsidRPr="00831881">
        <w:rPr>
          <w:rFonts w:ascii="Segoe UI" w:hAnsi="Segoe UI" w:cs="Segoe UI"/>
          <w:color w:val="262626" w:themeColor="text1" w:themeTint="D9"/>
        </w:rPr>
        <w:t>Le projet se situe au niveau de la masse d’eau super</w:t>
      </w:r>
      <w:r w:rsidR="00B85A7E">
        <w:rPr>
          <w:rFonts w:ascii="Segoe UI" w:hAnsi="Segoe UI" w:cs="Segoe UI"/>
          <w:color w:val="262626" w:themeColor="text1" w:themeTint="D9"/>
        </w:rPr>
        <w:t>fi</w:t>
      </w:r>
      <w:r w:rsidRPr="00831881">
        <w:rPr>
          <w:rFonts w:ascii="Segoe UI" w:hAnsi="Segoe UI" w:cs="Segoe UI"/>
          <w:color w:val="262626" w:themeColor="text1" w:themeTint="D9"/>
        </w:rPr>
        <w:t>cielle FRGR0365b « </w:t>
      </w:r>
      <w:r w:rsidR="00C77DF1" w:rsidRPr="00831881">
        <w:rPr>
          <w:rFonts w:ascii="Segoe UI" w:hAnsi="Segoe UI" w:cs="Segoe UI"/>
          <w:color w:val="262626" w:themeColor="text1" w:themeTint="D9"/>
        </w:rPr>
        <w:t>LA CREUSE ET SES AFFLUENTS DEPUIS LE COMPLEXE D'EGUZON JUSQU'A LA CONFLUENCE AVEC LA GARTEMPE</w:t>
      </w:r>
      <w:r w:rsidRPr="00831881">
        <w:rPr>
          <w:rFonts w:ascii="Segoe UI" w:hAnsi="Segoe UI" w:cs="Segoe UI"/>
          <w:color w:val="262626" w:themeColor="text1" w:themeTint="D9"/>
        </w:rPr>
        <w:t> ».</w:t>
      </w:r>
    </w:p>
    <w:p w14:paraId="550C4C5A" w14:textId="77777777" w:rsidR="00831881" w:rsidRDefault="00831881" w:rsidP="00831881">
      <w:pPr>
        <w:rPr>
          <w:rFonts w:ascii="Segoe UI" w:hAnsi="Segoe UI" w:cs="Segoe UI"/>
          <w:color w:val="262626" w:themeColor="text1" w:themeTint="D9"/>
        </w:rPr>
      </w:pPr>
    </w:p>
    <w:bookmarkEnd w:id="18"/>
    <w:p w14:paraId="2ACEC1B0" w14:textId="77777777" w:rsidR="00AD5EA6" w:rsidRDefault="00AD5EA6">
      <w:pPr>
        <w:spacing w:after="200" w:line="276" w:lineRule="auto"/>
        <w:jc w:val="left"/>
        <w:rPr>
          <w:rFonts w:ascii="Segoe UI" w:eastAsiaTheme="majorEastAsia" w:hAnsi="Segoe UI" w:cs="Segoe UI"/>
          <w:bCs/>
          <w:color w:val="262626" w:themeColor="text1" w:themeTint="D9"/>
          <w:sz w:val="32"/>
          <w:szCs w:val="32"/>
        </w:rPr>
      </w:pPr>
      <w:r>
        <w:rPr>
          <w:rFonts w:ascii="Segoe UI" w:eastAsiaTheme="majorEastAsia" w:hAnsi="Segoe UI" w:cs="Segoe UI"/>
          <w:b/>
          <w:color w:val="262626" w:themeColor="text1" w:themeTint="D9"/>
          <w:sz w:val="32"/>
          <w:szCs w:val="32"/>
        </w:rPr>
        <w:br w:type="page"/>
      </w:r>
    </w:p>
    <w:p w14:paraId="7B315D36" w14:textId="5FB12B16" w:rsidR="002073DC" w:rsidRPr="002073DC" w:rsidRDefault="002073DC" w:rsidP="002073DC">
      <w:pPr>
        <w:pStyle w:val="Titre3"/>
        <w:keepLines/>
        <w:numPr>
          <w:ilvl w:val="1"/>
          <w:numId w:val="16"/>
        </w:numPr>
        <w:pBdr>
          <w:bottom w:val="single" w:sz="2" w:space="1" w:color="BFBFBF" w:themeColor="background1" w:themeShade="BF"/>
        </w:pBdr>
        <w:spacing w:before="200"/>
        <w:rPr>
          <w:rFonts w:ascii="Segoe UI" w:eastAsiaTheme="majorEastAsia" w:hAnsi="Segoe UI" w:cs="Segoe UI"/>
          <w:b w:val="0"/>
          <w:color w:val="262626" w:themeColor="text1" w:themeTint="D9"/>
          <w:sz w:val="32"/>
          <w:szCs w:val="32"/>
        </w:rPr>
      </w:pPr>
      <w:bookmarkStart w:id="19" w:name="_Toc135752131"/>
      <w:r w:rsidRPr="002073DC">
        <w:rPr>
          <w:rFonts w:ascii="Segoe UI" w:eastAsiaTheme="majorEastAsia" w:hAnsi="Segoe UI" w:cs="Segoe UI"/>
          <w:b w:val="0"/>
          <w:color w:val="262626" w:themeColor="text1" w:themeTint="D9"/>
          <w:sz w:val="32"/>
          <w:szCs w:val="32"/>
        </w:rPr>
        <w:lastRenderedPageBreak/>
        <w:t>Hydrologie</w:t>
      </w:r>
      <w:bookmarkEnd w:id="19"/>
    </w:p>
    <w:p w14:paraId="542B4B25" w14:textId="77777777" w:rsidR="002073DC" w:rsidRDefault="002073DC" w:rsidP="002073DC">
      <w:pPr>
        <w:rPr>
          <w:rFonts w:ascii="Segoe UI" w:hAnsi="Segoe UI" w:cs="Segoe UI"/>
          <w:color w:val="262626" w:themeColor="text1" w:themeTint="D9"/>
        </w:rPr>
      </w:pPr>
    </w:p>
    <w:p w14:paraId="4ACB0454" w14:textId="77777777" w:rsidR="008500DE" w:rsidRDefault="008500DE" w:rsidP="002073DC">
      <w:pPr>
        <w:rPr>
          <w:rFonts w:ascii="Segoe UI" w:hAnsi="Segoe UI" w:cs="Segoe UI"/>
          <w:color w:val="262626" w:themeColor="text1" w:themeTint="D9"/>
        </w:rPr>
      </w:pPr>
    </w:p>
    <w:p w14:paraId="36EB75AB" w14:textId="77777777" w:rsidR="008500DE" w:rsidRPr="00F45ECD" w:rsidRDefault="008500DE" w:rsidP="008500DE">
      <w:pPr>
        <w:rPr>
          <w:rFonts w:ascii="Segoe UI" w:hAnsi="Segoe UI" w:cs="Segoe UI"/>
          <w:color w:val="262626" w:themeColor="text1" w:themeTint="D9"/>
          <w:spacing w:val="-4"/>
        </w:rPr>
      </w:pPr>
      <w:r w:rsidRPr="00F45ECD">
        <w:rPr>
          <w:rFonts w:ascii="Segoe UI" w:hAnsi="Segoe UI" w:cs="Segoe UI"/>
          <w:color w:val="262626" w:themeColor="text1" w:themeTint="D9"/>
          <w:spacing w:val="-4"/>
        </w:rPr>
        <w:t>Le projet se situe sur la Creuse. Au niveau du projet, le bassin versant est de 3 599 km</w:t>
      </w:r>
      <w:r w:rsidRPr="00F45ECD">
        <w:rPr>
          <w:rFonts w:ascii="Segoe UI" w:hAnsi="Segoe UI" w:cs="Segoe UI"/>
          <w:color w:val="262626" w:themeColor="text1" w:themeTint="D9"/>
          <w:spacing w:val="-4"/>
          <w:vertAlign w:val="superscript"/>
        </w:rPr>
        <w:t>2</w:t>
      </w:r>
      <w:r w:rsidRPr="00F45ECD">
        <w:rPr>
          <w:rFonts w:ascii="Segoe UI" w:hAnsi="Segoe UI" w:cs="Segoe UI"/>
          <w:color w:val="262626" w:themeColor="text1" w:themeTint="D9"/>
          <w:spacing w:val="-4"/>
        </w:rPr>
        <w:t xml:space="preserve">. </w:t>
      </w:r>
    </w:p>
    <w:p w14:paraId="020DF798" w14:textId="77777777" w:rsidR="008500DE" w:rsidRPr="00F45ECD" w:rsidRDefault="008500DE" w:rsidP="008500DE">
      <w:pPr>
        <w:rPr>
          <w:rFonts w:ascii="Segoe UI" w:hAnsi="Segoe UI" w:cs="Segoe UI"/>
          <w:color w:val="262626" w:themeColor="text1" w:themeTint="D9"/>
          <w:spacing w:val="-4"/>
        </w:rPr>
      </w:pPr>
    </w:p>
    <w:p w14:paraId="0195B5E7" w14:textId="77777777" w:rsidR="008500DE" w:rsidRPr="00F45ECD" w:rsidRDefault="008500DE" w:rsidP="008500DE">
      <w:pPr>
        <w:rPr>
          <w:rFonts w:ascii="Segoe UI" w:hAnsi="Segoe UI" w:cs="Segoe UI"/>
          <w:color w:val="262626" w:themeColor="text1" w:themeTint="D9"/>
          <w:spacing w:val="-4"/>
        </w:rPr>
      </w:pPr>
      <w:r w:rsidRPr="00F45ECD">
        <w:rPr>
          <w:rFonts w:ascii="Segoe UI" w:hAnsi="Segoe UI" w:cs="Segoe UI"/>
          <w:color w:val="262626" w:themeColor="text1" w:themeTint="D9"/>
          <w:spacing w:val="-4"/>
        </w:rPr>
        <w:t>Les principales stations hydrométriques disponibles et sur le bassin versant du projet sont :</w:t>
      </w:r>
    </w:p>
    <w:p w14:paraId="67701AC9" w14:textId="77777777" w:rsidR="008500DE" w:rsidRDefault="008500DE">
      <w:pPr>
        <w:pStyle w:val="Paragraphedeliste"/>
        <w:numPr>
          <w:ilvl w:val="0"/>
          <w:numId w:val="48"/>
        </w:numPr>
        <w:rPr>
          <w:rFonts w:ascii="Segoe UI" w:hAnsi="Segoe UI" w:cs="Segoe UI"/>
          <w:color w:val="262626" w:themeColor="text1" w:themeTint="D9"/>
          <w:spacing w:val="-4"/>
        </w:rPr>
      </w:pPr>
      <w:r w:rsidRPr="00F45ECD">
        <w:rPr>
          <w:rFonts w:ascii="Segoe UI" w:hAnsi="Segoe UI" w:cs="Segoe UI"/>
          <w:color w:val="262626" w:themeColor="text1" w:themeTint="D9"/>
          <w:spacing w:val="-4"/>
        </w:rPr>
        <w:t>La Creuse au Blanc ;</w:t>
      </w:r>
    </w:p>
    <w:p w14:paraId="0D028650" w14:textId="41E7442D" w:rsidR="00CA7C6C" w:rsidRPr="00F45ECD" w:rsidRDefault="00CA7C6C">
      <w:pPr>
        <w:pStyle w:val="Paragraphedeliste"/>
        <w:numPr>
          <w:ilvl w:val="0"/>
          <w:numId w:val="48"/>
        </w:numPr>
        <w:rPr>
          <w:rFonts w:ascii="Segoe UI" w:hAnsi="Segoe UI" w:cs="Segoe UI"/>
          <w:color w:val="262626" w:themeColor="text1" w:themeTint="D9"/>
          <w:spacing w:val="-4"/>
        </w:rPr>
      </w:pPr>
      <w:r>
        <w:rPr>
          <w:rFonts w:ascii="Segoe UI" w:hAnsi="Segoe UI" w:cs="Segoe UI"/>
          <w:color w:val="262626" w:themeColor="text1" w:themeTint="D9"/>
          <w:spacing w:val="-4"/>
        </w:rPr>
        <w:t>La Creuse à Ciron ;</w:t>
      </w:r>
    </w:p>
    <w:p w14:paraId="52C06FE1" w14:textId="77777777" w:rsidR="008500DE" w:rsidRPr="00F45ECD" w:rsidRDefault="008500DE">
      <w:pPr>
        <w:pStyle w:val="Paragraphedeliste"/>
        <w:numPr>
          <w:ilvl w:val="0"/>
          <w:numId w:val="48"/>
        </w:numPr>
        <w:rPr>
          <w:rFonts w:ascii="Segoe UI" w:hAnsi="Segoe UI" w:cs="Segoe UI"/>
          <w:color w:val="262626" w:themeColor="text1" w:themeTint="D9"/>
          <w:spacing w:val="-4"/>
        </w:rPr>
      </w:pPr>
      <w:r w:rsidRPr="00F45ECD">
        <w:rPr>
          <w:rFonts w:ascii="Segoe UI" w:hAnsi="Segoe UI" w:cs="Segoe UI"/>
          <w:color w:val="262626" w:themeColor="text1" w:themeTint="D9"/>
          <w:spacing w:val="-4"/>
        </w:rPr>
        <w:t>La Creuse à Tournon-Saint-Martin.</w:t>
      </w:r>
    </w:p>
    <w:p w14:paraId="6FCD78C0" w14:textId="77777777" w:rsidR="008500DE" w:rsidRPr="00F45ECD" w:rsidRDefault="008500DE" w:rsidP="008500DE">
      <w:pPr>
        <w:rPr>
          <w:rFonts w:ascii="Segoe UI" w:hAnsi="Segoe UI" w:cs="Segoe UI"/>
          <w:color w:val="262626" w:themeColor="text1" w:themeTint="D9"/>
          <w:spacing w:val="-4"/>
        </w:rPr>
      </w:pPr>
    </w:p>
    <w:p w14:paraId="737CD016" w14:textId="77777777" w:rsidR="008500DE" w:rsidRPr="00F45ECD" w:rsidRDefault="008500DE" w:rsidP="008500DE">
      <w:pPr>
        <w:rPr>
          <w:rFonts w:ascii="Segoe UI" w:hAnsi="Segoe UI" w:cs="Segoe UI"/>
          <w:color w:val="262626" w:themeColor="text1" w:themeTint="D9"/>
          <w:spacing w:val="-4"/>
        </w:rPr>
      </w:pPr>
      <w:r w:rsidRPr="00F45ECD">
        <w:rPr>
          <w:rFonts w:ascii="Segoe UI" w:hAnsi="Segoe UI" w:cs="Segoe UI"/>
          <w:color w:val="262626" w:themeColor="text1" w:themeTint="D9"/>
          <w:spacing w:val="-4"/>
        </w:rPr>
        <w:t>On note une décroissance des débits de la Creuse alors que les précipitations ne montrent aucune décroissance.</w:t>
      </w:r>
    </w:p>
    <w:p w14:paraId="1647C3EC" w14:textId="77777777" w:rsidR="008500DE" w:rsidRPr="00F45ECD" w:rsidRDefault="008500DE" w:rsidP="008500DE">
      <w:pPr>
        <w:rPr>
          <w:rFonts w:ascii="Segoe UI" w:hAnsi="Segoe UI" w:cs="Segoe UI"/>
          <w:color w:val="262626" w:themeColor="text1" w:themeTint="D9"/>
          <w:spacing w:val="-4"/>
        </w:rPr>
      </w:pPr>
    </w:p>
    <w:p w14:paraId="5A33E5D0" w14:textId="3C997338" w:rsidR="008500DE" w:rsidRPr="00F45ECD" w:rsidRDefault="008500DE" w:rsidP="008500DE">
      <w:pPr>
        <w:rPr>
          <w:rFonts w:ascii="Segoe UI" w:hAnsi="Segoe UI" w:cs="Segoe UI"/>
          <w:color w:val="262626" w:themeColor="text1" w:themeTint="D9"/>
          <w:spacing w:val="-4"/>
        </w:rPr>
      </w:pPr>
      <w:r w:rsidRPr="00F45ECD">
        <w:rPr>
          <w:rFonts w:ascii="Segoe UI" w:hAnsi="Segoe UI" w:cs="Segoe UI"/>
          <w:color w:val="262626" w:themeColor="text1" w:themeTint="D9"/>
          <w:spacing w:val="-4"/>
        </w:rPr>
        <w:t>A notre connaissance, une augmentation des prélèvements liés aux activités humaines ne saurait expliquer cette décroissance. La principale explication serait une modification de la loi d’écoulement</w:t>
      </w:r>
      <w:r w:rsidR="00DE1011">
        <w:rPr>
          <w:rFonts w:ascii="Segoe UI" w:hAnsi="Segoe UI" w:cs="Segoe UI"/>
          <w:color w:val="262626" w:themeColor="text1" w:themeTint="D9"/>
          <w:spacing w:val="-4"/>
        </w:rPr>
        <w:t>.</w:t>
      </w:r>
    </w:p>
    <w:p w14:paraId="1404356E" w14:textId="77777777" w:rsidR="008500DE" w:rsidRDefault="008500DE" w:rsidP="008500DE">
      <w:pPr>
        <w:rPr>
          <w:rFonts w:ascii="Segoe UI" w:hAnsi="Segoe UI" w:cs="Segoe UI"/>
          <w:color w:val="262626" w:themeColor="text1" w:themeTint="D9"/>
          <w:spacing w:val="-4"/>
        </w:rPr>
      </w:pPr>
    </w:p>
    <w:p w14:paraId="791FF42E" w14:textId="77777777" w:rsidR="00AD5EA6" w:rsidRPr="00F45ECD" w:rsidRDefault="00AD5EA6" w:rsidP="008500DE">
      <w:pPr>
        <w:rPr>
          <w:rFonts w:ascii="Segoe UI" w:hAnsi="Segoe UI" w:cs="Segoe UI"/>
          <w:color w:val="262626" w:themeColor="text1" w:themeTint="D9"/>
          <w:spacing w:val="-4"/>
        </w:rPr>
      </w:pPr>
    </w:p>
    <w:p w14:paraId="008280C6" w14:textId="77777777" w:rsidR="008500DE" w:rsidRPr="00F45ECD" w:rsidRDefault="008500DE" w:rsidP="008500DE">
      <w:pPr>
        <w:jc w:val="center"/>
        <w:rPr>
          <w:rFonts w:ascii="Segoe UI" w:hAnsi="Segoe UI" w:cs="Segoe UI"/>
          <w:color w:val="262626" w:themeColor="text1" w:themeTint="D9"/>
          <w:spacing w:val="-4"/>
        </w:rPr>
      </w:pPr>
      <w:r w:rsidRPr="00F45ECD">
        <w:rPr>
          <w:noProof/>
        </w:rPr>
        <w:drawing>
          <wp:inline distT="0" distB="0" distL="0" distR="0" wp14:anchorId="1B735AFF" wp14:editId="6408F37F">
            <wp:extent cx="5751830" cy="2600325"/>
            <wp:effectExtent l="0" t="0" r="1270" b="9525"/>
            <wp:docPr id="1861134514" name="Graphique 1861134514">
              <a:extLst xmlns:a="http://schemas.openxmlformats.org/drawingml/2006/main">
                <a:ext uri="{FF2B5EF4-FFF2-40B4-BE49-F238E27FC236}">
                  <a16:creationId xmlns:a16="http://schemas.microsoft.com/office/drawing/2014/main" id="{60CAC7E4-32BD-415E-B2CF-BBD03894B2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2992EE2B" w14:textId="77777777" w:rsidR="008500DE" w:rsidRPr="00F45ECD" w:rsidRDefault="008500DE" w:rsidP="008500DE">
      <w:pPr>
        <w:jc w:val="center"/>
        <w:rPr>
          <w:rFonts w:ascii="Segoe UI" w:hAnsi="Segoe UI" w:cs="Segoe UI"/>
          <w:b/>
          <w:bCs/>
          <w:color w:val="262626" w:themeColor="text1" w:themeTint="D9"/>
          <w:spacing w:val="-4"/>
          <w:sz w:val="18"/>
          <w:szCs w:val="18"/>
        </w:rPr>
      </w:pPr>
      <w:r w:rsidRPr="00F45ECD">
        <w:rPr>
          <w:rFonts w:ascii="Segoe UI" w:hAnsi="Segoe UI" w:cs="Segoe UI"/>
          <w:b/>
          <w:bCs/>
          <w:color w:val="262626" w:themeColor="text1" w:themeTint="D9"/>
          <w:spacing w:val="-4"/>
          <w:sz w:val="18"/>
          <w:szCs w:val="18"/>
        </w:rPr>
        <w:t>Histogramme – Ruissellement Ciron et Pluviométrie combinée (40% x La Courtine + 60% x Eguzon)</w:t>
      </w:r>
    </w:p>
    <w:p w14:paraId="04C7B0FB" w14:textId="77777777" w:rsidR="008500DE" w:rsidRDefault="008500DE" w:rsidP="008500DE">
      <w:pPr>
        <w:rPr>
          <w:rFonts w:ascii="Segoe UI" w:hAnsi="Segoe UI" w:cs="Segoe UI"/>
          <w:color w:val="262626" w:themeColor="text1" w:themeTint="D9"/>
          <w:spacing w:val="-4"/>
        </w:rPr>
      </w:pPr>
    </w:p>
    <w:p w14:paraId="41BB4C44" w14:textId="77777777" w:rsidR="00DE1011" w:rsidRPr="00F45ECD" w:rsidRDefault="00DE1011" w:rsidP="008500DE">
      <w:pPr>
        <w:rPr>
          <w:rFonts w:ascii="Segoe UI" w:hAnsi="Segoe UI" w:cs="Segoe UI"/>
          <w:color w:val="262626" w:themeColor="text1" w:themeTint="D9"/>
          <w:spacing w:val="-4"/>
        </w:rPr>
      </w:pPr>
    </w:p>
    <w:p w14:paraId="241326E6" w14:textId="77777777" w:rsidR="00DE1011" w:rsidRDefault="008500DE" w:rsidP="008500DE">
      <w:pPr>
        <w:rPr>
          <w:rFonts w:ascii="Segoe UI" w:hAnsi="Segoe UI" w:cs="Segoe UI"/>
          <w:color w:val="262626" w:themeColor="text1" w:themeTint="D9"/>
          <w:spacing w:val="-4"/>
        </w:rPr>
      </w:pPr>
      <w:r w:rsidRPr="00F45ECD">
        <w:rPr>
          <w:rFonts w:ascii="Segoe UI" w:hAnsi="Segoe UI" w:cs="Segoe UI"/>
          <w:color w:val="262626" w:themeColor="text1" w:themeTint="D9"/>
          <w:spacing w:val="-4"/>
        </w:rPr>
        <w:t xml:space="preserve">Cette modification de la loi d’écoulement est sans doute liée à une modification du couvert végétal (Augmentation de la forêt) et l’augmentation de l’évapotranspiration qui en résulte. L’exode rural pourrait donc </w:t>
      </w:r>
      <w:r w:rsidR="00DE1011">
        <w:rPr>
          <w:rFonts w:ascii="Segoe UI" w:hAnsi="Segoe UI" w:cs="Segoe UI"/>
          <w:color w:val="262626" w:themeColor="text1" w:themeTint="D9"/>
          <w:spacing w:val="-4"/>
        </w:rPr>
        <w:t xml:space="preserve">être </w:t>
      </w:r>
      <w:r w:rsidRPr="00F45ECD">
        <w:rPr>
          <w:rFonts w:ascii="Segoe UI" w:hAnsi="Segoe UI" w:cs="Segoe UI"/>
          <w:color w:val="262626" w:themeColor="text1" w:themeTint="D9"/>
          <w:spacing w:val="-4"/>
        </w:rPr>
        <w:t xml:space="preserve">la principale explication. </w:t>
      </w:r>
    </w:p>
    <w:p w14:paraId="50DF3D92" w14:textId="77777777" w:rsidR="00DE1011" w:rsidRDefault="00DE1011" w:rsidP="008500DE">
      <w:pPr>
        <w:rPr>
          <w:rFonts w:ascii="Segoe UI" w:hAnsi="Segoe UI" w:cs="Segoe UI"/>
          <w:color w:val="262626" w:themeColor="text1" w:themeTint="D9"/>
          <w:spacing w:val="-4"/>
        </w:rPr>
      </w:pPr>
    </w:p>
    <w:p w14:paraId="718CB6D6" w14:textId="77777777" w:rsidR="00DE1011" w:rsidRDefault="008500DE" w:rsidP="008500DE">
      <w:pPr>
        <w:rPr>
          <w:rFonts w:ascii="Segoe UI" w:hAnsi="Segoe UI" w:cs="Segoe UI"/>
          <w:color w:val="262626" w:themeColor="text1" w:themeTint="D9"/>
          <w:spacing w:val="-4"/>
        </w:rPr>
      </w:pPr>
      <w:r w:rsidRPr="00F45ECD">
        <w:rPr>
          <w:rFonts w:ascii="Segoe UI" w:hAnsi="Segoe UI" w:cs="Segoe UI"/>
          <w:color w:val="262626" w:themeColor="text1" w:themeTint="D9"/>
          <w:spacing w:val="-4"/>
        </w:rPr>
        <w:t xml:space="preserve">Un augmentation des températures pourrait aussi partiellement expliquer cette modification, mais nous considérons que la principale explication serait liée à l’augmentation de la couverture forestière. </w:t>
      </w:r>
    </w:p>
    <w:p w14:paraId="7F28A612" w14:textId="77777777" w:rsidR="00DE1011" w:rsidRDefault="00DE1011" w:rsidP="008500DE">
      <w:pPr>
        <w:rPr>
          <w:rFonts w:ascii="Segoe UI" w:hAnsi="Segoe UI" w:cs="Segoe UI"/>
          <w:color w:val="262626" w:themeColor="text1" w:themeTint="D9"/>
          <w:spacing w:val="-4"/>
        </w:rPr>
      </w:pPr>
    </w:p>
    <w:p w14:paraId="7BDD457D" w14:textId="661B4B5A" w:rsidR="008500DE" w:rsidRPr="00F45ECD" w:rsidRDefault="008500DE" w:rsidP="008500DE">
      <w:pPr>
        <w:rPr>
          <w:rFonts w:ascii="Segoe UI" w:hAnsi="Segoe UI" w:cs="Segoe UI"/>
          <w:color w:val="262626" w:themeColor="text1" w:themeTint="D9"/>
          <w:spacing w:val="-4"/>
        </w:rPr>
      </w:pPr>
      <w:r w:rsidRPr="00F45ECD">
        <w:rPr>
          <w:rFonts w:ascii="Segoe UI" w:hAnsi="Segoe UI" w:cs="Segoe UI"/>
          <w:color w:val="262626" w:themeColor="text1" w:themeTint="D9"/>
          <w:spacing w:val="-4"/>
        </w:rPr>
        <w:t xml:space="preserve">L’histogramme pour la période 2004/05 à 2020/21 ne montre </w:t>
      </w:r>
      <w:r w:rsidR="00DE1011">
        <w:rPr>
          <w:rFonts w:ascii="Segoe UI" w:hAnsi="Segoe UI" w:cs="Segoe UI"/>
          <w:color w:val="262626" w:themeColor="text1" w:themeTint="D9"/>
          <w:spacing w:val="-4"/>
        </w:rPr>
        <w:t xml:space="preserve">en effet </w:t>
      </w:r>
      <w:r w:rsidRPr="00F45ECD">
        <w:rPr>
          <w:rFonts w:ascii="Segoe UI" w:hAnsi="Segoe UI" w:cs="Segoe UI"/>
          <w:color w:val="262626" w:themeColor="text1" w:themeTint="D9"/>
          <w:spacing w:val="-4"/>
        </w:rPr>
        <w:t>pas d’écart significatif entre les ruissellements et les précipitations. La situation semble partiellement stabilisée.</w:t>
      </w:r>
    </w:p>
    <w:p w14:paraId="72BFCCB9" w14:textId="77777777" w:rsidR="008500DE" w:rsidRPr="00F45ECD" w:rsidRDefault="008500DE" w:rsidP="008500DE">
      <w:pPr>
        <w:rPr>
          <w:rFonts w:ascii="Segoe UI" w:hAnsi="Segoe UI" w:cs="Segoe UI"/>
          <w:color w:val="262626" w:themeColor="text1" w:themeTint="D9"/>
          <w:spacing w:val="-4"/>
        </w:rPr>
      </w:pPr>
    </w:p>
    <w:p w14:paraId="431DC4A0" w14:textId="77777777" w:rsidR="008500DE" w:rsidRPr="00F45ECD" w:rsidRDefault="008500DE" w:rsidP="008500DE">
      <w:pPr>
        <w:jc w:val="center"/>
        <w:rPr>
          <w:rFonts w:ascii="Segoe UI" w:hAnsi="Segoe UI" w:cs="Segoe UI"/>
          <w:color w:val="262626" w:themeColor="text1" w:themeTint="D9"/>
          <w:spacing w:val="-4"/>
        </w:rPr>
      </w:pPr>
      <w:r w:rsidRPr="00F45ECD">
        <w:rPr>
          <w:noProof/>
        </w:rPr>
        <w:lastRenderedPageBreak/>
        <w:drawing>
          <wp:inline distT="0" distB="0" distL="0" distR="0" wp14:anchorId="6CC222FE" wp14:editId="6EC55558">
            <wp:extent cx="5382260" cy="2543175"/>
            <wp:effectExtent l="0" t="0" r="8890" b="9525"/>
            <wp:docPr id="15" name="Graphique 15">
              <a:extLst xmlns:a="http://schemas.openxmlformats.org/drawingml/2006/main">
                <a:ext uri="{FF2B5EF4-FFF2-40B4-BE49-F238E27FC236}">
                  <a16:creationId xmlns:a16="http://schemas.microsoft.com/office/drawing/2014/main" id="{17F8BAE2-6F12-4365-A418-DEA6D44CAB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80D0BDC" w14:textId="77777777" w:rsidR="008500DE" w:rsidRPr="00F45ECD" w:rsidRDefault="008500DE" w:rsidP="008500DE">
      <w:pPr>
        <w:jc w:val="center"/>
        <w:rPr>
          <w:rFonts w:ascii="Segoe UI" w:hAnsi="Segoe UI" w:cs="Segoe UI"/>
          <w:color w:val="262626" w:themeColor="text1" w:themeTint="D9"/>
          <w:spacing w:val="-4"/>
          <w:sz w:val="18"/>
          <w:szCs w:val="18"/>
        </w:rPr>
      </w:pPr>
      <w:r w:rsidRPr="00F45ECD">
        <w:rPr>
          <w:rFonts w:ascii="Segoe UI" w:hAnsi="Segoe UI" w:cs="Segoe UI"/>
          <w:b/>
          <w:bCs/>
          <w:color w:val="262626" w:themeColor="text1" w:themeTint="D9"/>
          <w:spacing w:val="-4"/>
          <w:sz w:val="18"/>
          <w:szCs w:val="18"/>
        </w:rPr>
        <w:t>Histogramme – Ruissellement Ciron et Pluviométrie combinée (40% x La Courtine + 60% x Eguzon)</w:t>
      </w:r>
    </w:p>
    <w:p w14:paraId="10B8C88E" w14:textId="77777777" w:rsidR="00CA7C6C" w:rsidRDefault="00CA7C6C" w:rsidP="008500DE">
      <w:pPr>
        <w:rPr>
          <w:rFonts w:ascii="Segoe UI" w:hAnsi="Segoe UI" w:cs="Segoe UI"/>
          <w:color w:val="262626" w:themeColor="text1" w:themeTint="D9"/>
          <w:spacing w:val="-4"/>
        </w:rPr>
      </w:pPr>
    </w:p>
    <w:p w14:paraId="4C37EF8A" w14:textId="52987AA6" w:rsidR="008500DE" w:rsidRPr="00F45ECD" w:rsidRDefault="00CA7C6C" w:rsidP="008500DE">
      <w:pPr>
        <w:rPr>
          <w:rFonts w:ascii="Segoe UI" w:hAnsi="Segoe UI" w:cs="Segoe UI"/>
          <w:color w:val="262626" w:themeColor="text1" w:themeTint="D9"/>
          <w:spacing w:val="-4"/>
        </w:rPr>
      </w:pPr>
      <w:r>
        <w:rPr>
          <w:rFonts w:ascii="Segoe UI" w:hAnsi="Segoe UI" w:cs="Segoe UI"/>
          <w:color w:val="262626" w:themeColor="text1" w:themeTint="D9"/>
          <w:spacing w:val="-4"/>
        </w:rPr>
        <w:t>En ne considérant que des données récentes postérieures à 2004/05, l</w:t>
      </w:r>
      <w:r w:rsidR="008500DE" w:rsidRPr="00F45ECD">
        <w:rPr>
          <w:rFonts w:ascii="Segoe UI" w:hAnsi="Segoe UI" w:cs="Segoe UI"/>
          <w:color w:val="262626" w:themeColor="text1" w:themeTint="D9"/>
          <w:spacing w:val="-4"/>
        </w:rPr>
        <w:t>e débit moyen du niveau du projet est de 27,77 m</w:t>
      </w:r>
      <w:r w:rsidR="008500DE" w:rsidRPr="00F45ECD">
        <w:rPr>
          <w:rFonts w:ascii="Segoe UI" w:hAnsi="Segoe UI" w:cs="Segoe UI"/>
          <w:color w:val="262626" w:themeColor="text1" w:themeTint="D9"/>
          <w:spacing w:val="-4"/>
          <w:vertAlign w:val="superscript"/>
        </w:rPr>
        <w:t>3</w:t>
      </w:r>
      <w:r w:rsidR="008500DE" w:rsidRPr="00F45ECD">
        <w:rPr>
          <w:rFonts w:ascii="Segoe UI" w:hAnsi="Segoe UI" w:cs="Segoe UI"/>
          <w:color w:val="262626" w:themeColor="text1" w:themeTint="D9"/>
          <w:spacing w:val="-4"/>
        </w:rPr>
        <w:t>/s.</w:t>
      </w:r>
    </w:p>
    <w:p w14:paraId="51B86900" w14:textId="77777777" w:rsidR="008500DE" w:rsidRPr="00F45ECD" w:rsidRDefault="008500DE" w:rsidP="008500DE">
      <w:pPr>
        <w:rPr>
          <w:rFonts w:ascii="Segoe UI" w:hAnsi="Segoe UI" w:cs="Segoe UI"/>
          <w:color w:val="262626" w:themeColor="text1" w:themeTint="D9"/>
          <w:spacing w:val="-4"/>
        </w:rPr>
      </w:pPr>
    </w:p>
    <w:p w14:paraId="7BC36DE8" w14:textId="60DB2EC3" w:rsidR="008500DE" w:rsidRPr="00F45ECD" w:rsidRDefault="00CA7C6C" w:rsidP="008500DE">
      <w:pPr>
        <w:rPr>
          <w:rFonts w:ascii="Segoe UI" w:hAnsi="Segoe UI" w:cs="Segoe UI"/>
          <w:color w:val="262626" w:themeColor="text1" w:themeTint="D9"/>
          <w:spacing w:val="-4"/>
        </w:rPr>
      </w:pPr>
      <w:r>
        <w:rPr>
          <w:rFonts w:ascii="Segoe UI" w:hAnsi="Segoe UI" w:cs="Segoe UI"/>
          <w:color w:val="262626" w:themeColor="text1" w:themeTint="D9"/>
          <w:spacing w:val="-4"/>
        </w:rPr>
        <w:t>Le graphique à suivre correspond aux</w:t>
      </w:r>
      <w:r w:rsidR="008500DE" w:rsidRPr="00F45ECD">
        <w:rPr>
          <w:rFonts w:ascii="Segoe UI" w:hAnsi="Segoe UI" w:cs="Segoe UI"/>
          <w:color w:val="262626" w:themeColor="text1" w:themeTint="D9"/>
          <w:spacing w:val="-4"/>
        </w:rPr>
        <w:t xml:space="preserve"> débits moyens mensuels.</w:t>
      </w:r>
    </w:p>
    <w:p w14:paraId="135C58FE" w14:textId="77777777" w:rsidR="008500DE" w:rsidRPr="00F45ECD" w:rsidRDefault="008500DE" w:rsidP="008500DE">
      <w:pPr>
        <w:rPr>
          <w:rFonts w:ascii="Segoe UI" w:hAnsi="Segoe UI" w:cs="Segoe UI"/>
          <w:color w:val="262626" w:themeColor="text1" w:themeTint="D9"/>
          <w:spacing w:val="-4"/>
        </w:rPr>
      </w:pPr>
    </w:p>
    <w:p w14:paraId="58CEB78D" w14:textId="77777777" w:rsidR="008500DE" w:rsidRPr="00F45ECD" w:rsidRDefault="008500DE" w:rsidP="008500DE">
      <w:pPr>
        <w:jc w:val="center"/>
        <w:rPr>
          <w:rFonts w:ascii="Segoe UI" w:hAnsi="Segoe UI" w:cs="Segoe UI"/>
          <w:color w:val="262626" w:themeColor="text1" w:themeTint="D9"/>
          <w:spacing w:val="-4"/>
        </w:rPr>
      </w:pPr>
      <w:r w:rsidRPr="00F45ECD">
        <w:rPr>
          <w:noProof/>
        </w:rPr>
        <w:drawing>
          <wp:inline distT="0" distB="0" distL="0" distR="0" wp14:anchorId="2368008A" wp14:editId="70B7D219">
            <wp:extent cx="5358130" cy="2552700"/>
            <wp:effectExtent l="0" t="0" r="13970" b="0"/>
            <wp:docPr id="998963203" name="Graphique 998963203">
              <a:extLst xmlns:a="http://schemas.openxmlformats.org/drawingml/2006/main">
                <a:ext uri="{FF2B5EF4-FFF2-40B4-BE49-F238E27FC236}">
                  <a16:creationId xmlns:a16="http://schemas.microsoft.com/office/drawing/2014/main" id="{00000000-0008-0000-09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0D648DAB" w14:textId="77777777" w:rsidR="008500DE" w:rsidRPr="00F45ECD" w:rsidRDefault="008500DE" w:rsidP="008500DE">
      <w:pPr>
        <w:jc w:val="center"/>
        <w:rPr>
          <w:rFonts w:ascii="Segoe UI" w:hAnsi="Segoe UI" w:cs="Segoe UI"/>
          <w:b/>
          <w:color w:val="262626" w:themeColor="text1" w:themeTint="D9"/>
          <w:spacing w:val="-4"/>
          <w:sz w:val="18"/>
          <w:szCs w:val="18"/>
        </w:rPr>
      </w:pPr>
      <w:r w:rsidRPr="00F45ECD">
        <w:rPr>
          <w:rFonts w:ascii="Segoe UI" w:hAnsi="Segoe UI" w:cs="Segoe UI"/>
          <w:b/>
          <w:color w:val="262626" w:themeColor="text1" w:themeTint="D9"/>
          <w:spacing w:val="-4"/>
          <w:sz w:val="18"/>
          <w:szCs w:val="18"/>
        </w:rPr>
        <w:t>Graphique – Débits moyens mensuels au niveau du projet</w:t>
      </w:r>
    </w:p>
    <w:p w14:paraId="659B8CBF" w14:textId="5703EFCF" w:rsidR="008500DE" w:rsidRPr="00F45ECD" w:rsidRDefault="008500DE" w:rsidP="008500DE">
      <w:pPr>
        <w:rPr>
          <w:rFonts w:ascii="Segoe UI" w:hAnsi="Segoe UI" w:cs="Segoe UI"/>
          <w:color w:val="262626" w:themeColor="text1" w:themeTint="D9"/>
          <w:spacing w:val="-4"/>
        </w:rPr>
      </w:pPr>
    </w:p>
    <w:p w14:paraId="4F1EE214" w14:textId="77777777" w:rsidR="008500DE" w:rsidRDefault="008500DE" w:rsidP="002073DC">
      <w:pPr>
        <w:rPr>
          <w:rFonts w:ascii="Segoe UI" w:hAnsi="Segoe UI" w:cs="Segoe UI"/>
          <w:color w:val="262626" w:themeColor="text1" w:themeTint="D9"/>
        </w:rPr>
      </w:pPr>
    </w:p>
    <w:p w14:paraId="34011127" w14:textId="30AF0875" w:rsidR="002073DC" w:rsidRPr="000E49ED" w:rsidRDefault="002073DC" w:rsidP="002073DC">
      <w:pPr>
        <w:jc w:val="center"/>
        <w:rPr>
          <w:rFonts w:ascii="Segoe UI" w:hAnsi="Segoe UI" w:cs="Segoe UI"/>
          <w:b/>
          <w:bCs/>
          <w:color w:val="262626" w:themeColor="text1" w:themeTint="D9"/>
          <w:sz w:val="18"/>
          <w:szCs w:val="18"/>
        </w:rPr>
      </w:pPr>
      <w:r w:rsidRPr="000E49ED">
        <w:rPr>
          <w:rFonts w:ascii="Segoe UI" w:hAnsi="Segoe UI" w:cs="Segoe UI"/>
          <w:b/>
          <w:bCs/>
          <w:color w:val="262626" w:themeColor="text1" w:themeTint="D9"/>
          <w:sz w:val="18"/>
          <w:szCs w:val="18"/>
        </w:rPr>
        <w:t xml:space="preserve">Tableau : Principales caractéristiques </w:t>
      </w:r>
      <w:r w:rsidR="00CA7C6C" w:rsidRPr="000E49ED">
        <w:rPr>
          <w:rFonts w:ascii="Segoe UI" w:hAnsi="Segoe UI" w:cs="Segoe UI"/>
          <w:b/>
          <w:bCs/>
          <w:color w:val="262626" w:themeColor="text1" w:themeTint="D9"/>
          <w:sz w:val="18"/>
          <w:szCs w:val="18"/>
        </w:rPr>
        <w:t>de l’hydrologie au niveau du projet</w:t>
      </w:r>
    </w:p>
    <w:p w14:paraId="2B5D41F2" w14:textId="33B7A600" w:rsidR="005C41F2" w:rsidRDefault="005C41F2" w:rsidP="002073DC">
      <w:pPr>
        <w:jc w:val="center"/>
        <w:rPr>
          <w:rFonts w:ascii="Segoe UI" w:hAnsi="Segoe UI" w:cs="Segoe UI"/>
          <w:b/>
          <w:bCs/>
          <w:color w:val="262626" w:themeColor="text1" w:themeTint="D9"/>
          <w:sz w:val="20"/>
          <w:szCs w:val="20"/>
        </w:rPr>
      </w:pPr>
    </w:p>
    <w:tbl>
      <w:tblPr>
        <w:tblStyle w:val="Grilledutableau"/>
        <w:tblW w:w="0" w:type="auto"/>
        <w:tblLook w:val="04A0" w:firstRow="1" w:lastRow="0" w:firstColumn="1" w:lastColumn="0" w:noHBand="0" w:noVBand="1"/>
      </w:tblPr>
      <w:tblGrid>
        <w:gridCol w:w="3213"/>
        <w:gridCol w:w="3206"/>
        <w:gridCol w:w="3209"/>
      </w:tblGrid>
      <w:tr w:rsidR="005C41F2" w14:paraId="3AC8AEAF" w14:textId="77777777" w:rsidTr="00BE604A">
        <w:tc>
          <w:tcPr>
            <w:tcW w:w="3259" w:type="dxa"/>
            <w:vAlign w:val="bottom"/>
          </w:tcPr>
          <w:p w14:paraId="716EA808" w14:textId="1E408089" w:rsidR="005C41F2" w:rsidRDefault="005C41F2" w:rsidP="005C41F2">
            <w:pPr>
              <w:jc w:val="center"/>
              <w:rPr>
                <w:rFonts w:ascii="Segoe UI" w:hAnsi="Segoe UI" w:cs="Segoe UI"/>
                <w:b/>
                <w:bCs/>
                <w:color w:val="262626" w:themeColor="text1" w:themeTint="D9"/>
                <w:sz w:val="20"/>
                <w:szCs w:val="20"/>
              </w:rPr>
            </w:pPr>
            <w:r>
              <w:rPr>
                <w:rFonts w:ascii="Segoe UI" w:hAnsi="Segoe UI" w:cs="Segoe UI"/>
                <w:color w:val="262626"/>
              </w:rPr>
              <w:t>Débit moyen</w:t>
            </w:r>
          </w:p>
        </w:tc>
        <w:tc>
          <w:tcPr>
            <w:tcW w:w="3259" w:type="dxa"/>
            <w:vAlign w:val="bottom"/>
          </w:tcPr>
          <w:p w14:paraId="3D3133B1" w14:textId="2B8FB806" w:rsidR="005C41F2" w:rsidRDefault="005C41F2" w:rsidP="005C41F2">
            <w:pPr>
              <w:jc w:val="center"/>
              <w:rPr>
                <w:rFonts w:ascii="Segoe UI" w:hAnsi="Segoe UI" w:cs="Segoe UI"/>
                <w:b/>
                <w:bCs/>
                <w:color w:val="262626" w:themeColor="text1" w:themeTint="D9"/>
                <w:sz w:val="20"/>
                <w:szCs w:val="20"/>
              </w:rPr>
            </w:pPr>
            <w:r>
              <w:rPr>
                <w:rFonts w:ascii="Segoe UI" w:hAnsi="Segoe UI" w:cs="Segoe UI"/>
                <w:color w:val="262626"/>
              </w:rPr>
              <w:t>m</w:t>
            </w:r>
            <w:r w:rsidRPr="00575F2D">
              <w:rPr>
                <w:rFonts w:ascii="Segoe UI" w:hAnsi="Segoe UI" w:cs="Segoe UI"/>
                <w:color w:val="262626"/>
                <w:vertAlign w:val="superscript"/>
              </w:rPr>
              <w:t>3</w:t>
            </w:r>
            <w:r>
              <w:rPr>
                <w:rFonts w:ascii="Segoe UI" w:hAnsi="Segoe UI" w:cs="Segoe UI"/>
                <w:color w:val="262626"/>
              </w:rPr>
              <w:t>/s</w:t>
            </w:r>
          </w:p>
        </w:tc>
        <w:tc>
          <w:tcPr>
            <w:tcW w:w="3260" w:type="dxa"/>
            <w:vAlign w:val="bottom"/>
          </w:tcPr>
          <w:p w14:paraId="2398DFA6" w14:textId="518AFCBB" w:rsidR="005C41F2" w:rsidRDefault="00CA7C6C" w:rsidP="005C41F2">
            <w:pPr>
              <w:jc w:val="center"/>
              <w:rPr>
                <w:rFonts w:ascii="Segoe UI" w:hAnsi="Segoe UI" w:cs="Segoe UI"/>
                <w:b/>
                <w:bCs/>
                <w:color w:val="262626" w:themeColor="text1" w:themeTint="D9"/>
                <w:sz w:val="20"/>
                <w:szCs w:val="20"/>
              </w:rPr>
            </w:pPr>
            <w:r>
              <w:rPr>
                <w:rFonts w:ascii="Segoe UI" w:hAnsi="Segoe UI" w:cs="Segoe UI"/>
                <w:color w:val="262626"/>
              </w:rPr>
              <w:t>27,78</w:t>
            </w:r>
          </w:p>
        </w:tc>
      </w:tr>
      <w:tr w:rsidR="005C41F2" w14:paraId="122E3EB1" w14:textId="77777777" w:rsidTr="00BE604A">
        <w:tc>
          <w:tcPr>
            <w:tcW w:w="3259" w:type="dxa"/>
            <w:vAlign w:val="bottom"/>
          </w:tcPr>
          <w:p w14:paraId="3FE23F13" w14:textId="185070A2" w:rsidR="005C41F2" w:rsidRDefault="005C41F2" w:rsidP="005C41F2">
            <w:pPr>
              <w:jc w:val="center"/>
              <w:rPr>
                <w:rFonts w:ascii="Segoe UI" w:hAnsi="Segoe UI" w:cs="Segoe UI"/>
                <w:b/>
                <w:bCs/>
                <w:color w:val="262626" w:themeColor="text1" w:themeTint="D9"/>
                <w:sz w:val="20"/>
                <w:szCs w:val="20"/>
              </w:rPr>
            </w:pPr>
            <w:r>
              <w:rPr>
                <w:rFonts w:ascii="Segoe UI" w:hAnsi="Segoe UI" w:cs="Segoe UI"/>
                <w:color w:val="262626"/>
              </w:rPr>
              <w:t>Débit étiage</w:t>
            </w:r>
            <w:r w:rsidR="00CA7C6C">
              <w:rPr>
                <w:rFonts w:ascii="Segoe UI" w:hAnsi="Segoe UI" w:cs="Segoe UI"/>
                <w:color w:val="262626"/>
              </w:rPr>
              <w:t xml:space="preserve"> – QMNA</w:t>
            </w:r>
            <w:r w:rsidR="00CA7C6C" w:rsidRPr="00F70433">
              <w:rPr>
                <w:rFonts w:ascii="Segoe UI" w:hAnsi="Segoe UI" w:cs="Segoe UI"/>
                <w:color w:val="262626"/>
                <w:vertAlign w:val="subscript"/>
              </w:rPr>
              <w:t>5</w:t>
            </w:r>
          </w:p>
        </w:tc>
        <w:tc>
          <w:tcPr>
            <w:tcW w:w="3259" w:type="dxa"/>
            <w:vAlign w:val="bottom"/>
          </w:tcPr>
          <w:p w14:paraId="659A8B06" w14:textId="3560A31D" w:rsidR="005C41F2" w:rsidRDefault="005C41F2" w:rsidP="005C41F2">
            <w:pPr>
              <w:jc w:val="center"/>
              <w:rPr>
                <w:rFonts w:ascii="Segoe UI" w:hAnsi="Segoe UI" w:cs="Segoe UI"/>
                <w:b/>
                <w:bCs/>
                <w:color w:val="262626" w:themeColor="text1" w:themeTint="D9"/>
                <w:sz w:val="20"/>
                <w:szCs w:val="20"/>
              </w:rPr>
            </w:pPr>
            <w:r>
              <w:rPr>
                <w:rFonts w:ascii="Segoe UI" w:hAnsi="Segoe UI" w:cs="Segoe UI"/>
                <w:color w:val="262626"/>
              </w:rPr>
              <w:t>m</w:t>
            </w:r>
            <w:r w:rsidRPr="00575F2D">
              <w:rPr>
                <w:rFonts w:ascii="Segoe UI" w:hAnsi="Segoe UI" w:cs="Segoe UI"/>
                <w:color w:val="262626"/>
                <w:vertAlign w:val="superscript"/>
              </w:rPr>
              <w:t>3</w:t>
            </w:r>
            <w:r>
              <w:rPr>
                <w:rFonts w:ascii="Segoe UI" w:hAnsi="Segoe UI" w:cs="Segoe UI"/>
                <w:color w:val="262626"/>
              </w:rPr>
              <w:t>/s</w:t>
            </w:r>
          </w:p>
        </w:tc>
        <w:tc>
          <w:tcPr>
            <w:tcW w:w="3260" w:type="dxa"/>
            <w:vAlign w:val="bottom"/>
          </w:tcPr>
          <w:p w14:paraId="74D45E30" w14:textId="682E1958" w:rsidR="005C41F2" w:rsidRDefault="00CA7C6C" w:rsidP="005C41F2">
            <w:pPr>
              <w:jc w:val="center"/>
              <w:rPr>
                <w:rFonts w:ascii="Segoe UI" w:hAnsi="Segoe UI" w:cs="Segoe UI"/>
                <w:b/>
                <w:bCs/>
                <w:color w:val="262626" w:themeColor="text1" w:themeTint="D9"/>
                <w:sz w:val="20"/>
                <w:szCs w:val="20"/>
              </w:rPr>
            </w:pPr>
            <w:r>
              <w:rPr>
                <w:rFonts w:ascii="Segoe UI" w:hAnsi="Segoe UI" w:cs="Segoe UI"/>
                <w:color w:val="262626"/>
              </w:rPr>
              <w:t>2,05</w:t>
            </w:r>
          </w:p>
        </w:tc>
      </w:tr>
      <w:tr w:rsidR="005C41F2" w14:paraId="2B4D5232" w14:textId="77777777" w:rsidTr="00BE604A">
        <w:tc>
          <w:tcPr>
            <w:tcW w:w="3259" w:type="dxa"/>
            <w:vAlign w:val="bottom"/>
          </w:tcPr>
          <w:p w14:paraId="1327CB78" w14:textId="5993555A" w:rsidR="005C41F2" w:rsidRDefault="005C41F2" w:rsidP="005C41F2">
            <w:pPr>
              <w:jc w:val="center"/>
              <w:rPr>
                <w:rFonts w:ascii="Segoe UI" w:hAnsi="Segoe UI" w:cs="Segoe UI"/>
                <w:b/>
                <w:bCs/>
                <w:color w:val="262626" w:themeColor="text1" w:themeTint="D9"/>
                <w:sz w:val="20"/>
                <w:szCs w:val="20"/>
              </w:rPr>
            </w:pPr>
            <w:r>
              <w:rPr>
                <w:rFonts w:ascii="Segoe UI" w:hAnsi="Segoe UI" w:cs="Segoe UI"/>
                <w:color w:val="262626"/>
              </w:rPr>
              <w:t>Débit crue 10 ans</w:t>
            </w:r>
          </w:p>
        </w:tc>
        <w:tc>
          <w:tcPr>
            <w:tcW w:w="3259" w:type="dxa"/>
            <w:vAlign w:val="bottom"/>
          </w:tcPr>
          <w:p w14:paraId="78B572C9" w14:textId="043E3AC3" w:rsidR="005C41F2" w:rsidRDefault="005C41F2" w:rsidP="005C41F2">
            <w:pPr>
              <w:jc w:val="center"/>
              <w:rPr>
                <w:rFonts w:ascii="Segoe UI" w:hAnsi="Segoe UI" w:cs="Segoe UI"/>
                <w:b/>
                <w:bCs/>
                <w:color w:val="262626" w:themeColor="text1" w:themeTint="D9"/>
                <w:sz w:val="20"/>
                <w:szCs w:val="20"/>
              </w:rPr>
            </w:pPr>
            <w:r>
              <w:rPr>
                <w:rFonts w:ascii="Segoe UI" w:hAnsi="Segoe UI" w:cs="Segoe UI"/>
                <w:color w:val="262626"/>
              </w:rPr>
              <w:t>m</w:t>
            </w:r>
            <w:r w:rsidRPr="00575F2D">
              <w:rPr>
                <w:rFonts w:ascii="Segoe UI" w:hAnsi="Segoe UI" w:cs="Segoe UI"/>
                <w:color w:val="262626"/>
                <w:vertAlign w:val="superscript"/>
              </w:rPr>
              <w:t>3</w:t>
            </w:r>
            <w:r>
              <w:rPr>
                <w:rFonts w:ascii="Segoe UI" w:hAnsi="Segoe UI" w:cs="Segoe UI"/>
                <w:color w:val="262626"/>
              </w:rPr>
              <w:t>/s</w:t>
            </w:r>
          </w:p>
        </w:tc>
        <w:tc>
          <w:tcPr>
            <w:tcW w:w="3260" w:type="dxa"/>
            <w:vAlign w:val="bottom"/>
          </w:tcPr>
          <w:p w14:paraId="64019210" w14:textId="5F6E8C70" w:rsidR="005C41F2" w:rsidRDefault="005C41F2" w:rsidP="005C41F2">
            <w:pPr>
              <w:jc w:val="center"/>
              <w:rPr>
                <w:rFonts w:ascii="Segoe UI" w:hAnsi="Segoe UI" w:cs="Segoe UI"/>
                <w:b/>
                <w:bCs/>
                <w:color w:val="262626" w:themeColor="text1" w:themeTint="D9"/>
                <w:sz w:val="20"/>
                <w:szCs w:val="20"/>
              </w:rPr>
            </w:pPr>
            <w:r>
              <w:rPr>
                <w:rFonts w:ascii="Segoe UI" w:hAnsi="Segoe UI" w:cs="Segoe UI"/>
                <w:color w:val="262626"/>
              </w:rPr>
              <w:t>4</w:t>
            </w:r>
            <w:r w:rsidR="00CA7C6C">
              <w:rPr>
                <w:rFonts w:ascii="Segoe UI" w:hAnsi="Segoe UI" w:cs="Segoe UI"/>
                <w:color w:val="262626"/>
              </w:rPr>
              <w:t>94</w:t>
            </w:r>
          </w:p>
        </w:tc>
      </w:tr>
      <w:tr w:rsidR="005C41F2" w14:paraId="370F891B" w14:textId="77777777" w:rsidTr="00BE604A">
        <w:tc>
          <w:tcPr>
            <w:tcW w:w="3259" w:type="dxa"/>
            <w:vAlign w:val="bottom"/>
          </w:tcPr>
          <w:p w14:paraId="50570E99" w14:textId="3BB915BD" w:rsidR="005C41F2" w:rsidRDefault="005C41F2" w:rsidP="005C41F2">
            <w:pPr>
              <w:jc w:val="center"/>
              <w:rPr>
                <w:rFonts w:ascii="Segoe UI" w:hAnsi="Segoe UI" w:cs="Segoe UI"/>
                <w:b/>
                <w:bCs/>
                <w:color w:val="262626" w:themeColor="text1" w:themeTint="D9"/>
                <w:sz w:val="20"/>
                <w:szCs w:val="20"/>
              </w:rPr>
            </w:pPr>
            <w:r>
              <w:rPr>
                <w:rFonts w:ascii="Segoe UI" w:hAnsi="Segoe UI" w:cs="Segoe UI"/>
                <w:color w:val="262626"/>
              </w:rPr>
              <w:t>Débit cure 50 ans</w:t>
            </w:r>
          </w:p>
        </w:tc>
        <w:tc>
          <w:tcPr>
            <w:tcW w:w="3259" w:type="dxa"/>
            <w:vAlign w:val="bottom"/>
          </w:tcPr>
          <w:p w14:paraId="36D7D388" w14:textId="6E4BC95B" w:rsidR="005C41F2" w:rsidRDefault="005C41F2" w:rsidP="005C41F2">
            <w:pPr>
              <w:jc w:val="center"/>
              <w:rPr>
                <w:rFonts w:ascii="Segoe UI" w:hAnsi="Segoe UI" w:cs="Segoe UI"/>
                <w:b/>
                <w:bCs/>
                <w:color w:val="262626" w:themeColor="text1" w:themeTint="D9"/>
                <w:sz w:val="20"/>
                <w:szCs w:val="20"/>
              </w:rPr>
            </w:pPr>
            <w:r>
              <w:rPr>
                <w:rFonts w:ascii="Segoe UI" w:hAnsi="Segoe UI" w:cs="Segoe UI"/>
                <w:color w:val="262626"/>
              </w:rPr>
              <w:t>m</w:t>
            </w:r>
            <w:r w:rsidRPr="00B97A8B">
              <w:rPr>
                <w:rFonts w:ascii="Segoe UI" w:hAnsi="Segoe UI" w:cs="Segoe UI"/>
                <w:color w:val="262626"/>
                <w:vertAlign w:val="superscript"/>
              </w:rPr>
              <w:t>3</w:t>
            </w:r>
            <w:r>
              <w:rPr>
                <w:rFonts w:ascii="Segoe UI" w:hAnsi="Segoe UI" w:cs="Segoe UI"/>
                <w:color w:val="262626"/>
              </w:rPr>
              <w:t>/s</w:t>
            </w:r>
          </w:p>
        </w:tc>
        <w:tc>
          <w:tcPr>
            <w:tcW w:w="3260" w:type="dxa"/>
            <w:vAlign w:val="bottom"/>
          </w:tcPr>
          <w:p w14:paraId="10DADAFB" w14:textId="14709347" w:rsidR="005C41F2" w:rsidRDefault="005C41F2" w:rsidP="005C41F2">
            <w:pPr>
              <w:jc w:val="center"/>
              <w:rPr>
                <w:rFonts w:ascii="Segoe UI" w:hAnsi="Segoe UI" w:cs="Segoe UI"/>
                <w:b/>
                <w:bCs/>
                <w:color w:val="262626" w:themeColor="text1" w:themeTint="D9"/>
                <w:sz w:val="20"/>
                <w:szCs w:val="20"/>
              </w:rPr>
            </w:pPr>
            <w:r>
              <w:rPr>
                <w:rFonts w:ascii="Segoe UI" w:hAnsi="Segoe UI" w:cs="Segoe UI"/>
                <w:color w:val="262626"/>
              </w:rPr>
              <w:t>6</w:t>
            </w:r>
            <w:r w:rsidR="00CA7C6C">
              <w:rPr>
                <w:rFonts w:ascii="Segoe UI" w:hAnsi="Segoe UI" w:cs="Segoe UI"/>
                <w:color w:val="262626"/>
              </w:rPr>
              <w:t>69</w:t>
            </w:r>
          </w:p>
        </w:tc>
      </w:tr>
    </w:tbl>
    <w:p w14:paraId="696D6415" w14:textId="45E44061" w:rsidR="00D17D51" w:rsidRDefault="00D17D51">
      <w:pPr>
        <w:spacing w:after="200" w:line="276" w:lineRule="auto"/>
        <w:jc w:val="left"/>
        <w:rPr>
          <w:rFonts w:ascii="Segoe UI" w:hAnsi="Segoe UI" w:cs="Segoe UI"/>
          <w:color w:val="262626" w:themeColor="text1" w:themeTint="D9"/>
        </w:rPr>
      </w:pPr>
    </w:p>
    <w:p w14:paraId="07CFF93D" w14:textId="77777777" w:rsidR="00AD5EA6" w:rsidRDefault="00AD5EA6">
      <w:pPr>
        <w:spacing w:after="200" w:line="276" w:lineRule="auto"/>
        <w:jc w:val="left"/>
        <w:rPr>
          <w:rFonts w:ascii="Segoe UI" w:eastAsiaTheme="majorEastAsia" w:hAnsi="Segoe UI" w:cs="Segoe UI"/>
          <w:bCs/>
          <w:color w:val="262626" w:themeColor="text1" w:themeTint="D9"/>
          <w:sz w:val="32"/>
          <w:szCs w:val="32"/>
        </w:rPr>
      </w:pPr>
      <w:r>
        <w:rPr>
          <w:rFonts w:ascii="Segoe UI" w:eastAsiaTheme="majorEastAsia" w:hAnsi="Segoe UI" w:cs="Segoe UI"/>
          <w:b/>
          <w:color w:val="262626" w:themeColor="text1" w:themeTint="D9"/>
          <w:sz w:val="32"/>
          <w:szCs w:val="32"/>
        </w:rPr>
        <w:br w:type="page"/>
      </w:r>
    </w:p>
    <w:p w14:paraId="0209F9F7" w14:textId="4D13B33D" w:rsidR="00D17D51" w:rsidRPr="00D17D51" w:rsidRDefault="00D17D51" w:rsidP="00D17D51">
      <w:pPr>
        <w:pStyle w:val="Titre3"/>
        <w:keepLines/>
        <w:numPr>
          <w:ilvl w:val="1"/>
          <w:numId w:val="16"/>
        </w:numPr>
        <w:pBdr>
          <w:bottom w:val="single" w:sz="2" w:space="1" w:color="BFBFBF" w:themeColor="background1" w:themeShade="BF"/>
        </w:pBdr>
        <w:spacing w:before="200"/>
        <w:rPr>
          <w:rFonts w:ascii="Segoe UI" w:eastAsiaTheme="majorEastAsia" w:hAnsi="Segoe UI" w:cs="Segoe UI"/>
          <w:b w:val="0"/>
          <w:color w:val="262626" w:themeColor="text1" w:themeTint="D9"/>
          <w:sz w:val="32"/>
          <w:szCs w:val="32"/>
        </w:rPr>
      </w:pPr>
      <w:bookmarkStart w:id="20" w:name="_Toc135752132"/>
      <w:r w:rsidRPr="00D17D51">
        <w:rPr>
          <w:rFonts w:ascii="Segoe UI" w:eastAsiaTheme="majorEastAsia" w:hAnsi="Segoe UI" w:cs="Segoe UI"/>
          <w:b w:val="0"/>
          <w:color w:val="262626" w:themeColor="text1" w:themeTint="D9"/>
          <w:sz w:val="32"/>
          <w:szCs w:val="32"/>
        </w:rPr>
        <w:lastRenderedPageBreak/>
        <w:t>Risques naturels</w:t>
      </w:r>
      <w:bookmarkEnd w:id="20"/>
    </w:p>
    <w:p w14:paraId="631AC4CE" w14:textId="77777777" w:rsidR="00D17D51" w:rsidRDefault="00D17D51" w:rsidP="00D17D51">
      <w:pPr>
        <w:rPr>
          <w:rFonts w:ascii="Segoe UI" w:hAnsi="Segoe UI" w:cs="Segoe UI"/>
          <w:color w:val="262626" w:themeColor="text1" w:themeTint="D9"/>
        </w:rPr>
      </w:pPr>
    </w:p>
    <w:p w14:paraId="2CE9D875" w14:textId="04AC14E8" w:rsidR="000D5506" w:rsidRDefault="00CA7C6C" w:rsidP="00D17D51">
      <w:pPr>
        <w:rPr>
          <w:rFonts w:ascii="Segoe UI" w:hAnsi="Segoe UI" w:cs="Segoe UI"/>
          <w:color w:val="262626" w:themeColor="text1" w:themeTint="D9"/>
        </w:rPr>
      </w:pPr>
      <w:r>
        <w:rPr>
          <w:rFonts w:ascii="Segoe UI" w:hAnsi="Segoe UI" w:cs="Segoe UI"/>
          <w:color w:val="262626" w:themeColor="text1" w:themeTint="D9"/>
        </w:rPr>
        <w:t>Le principal risque est le risque inondation. La zone du projet est couverte par un PPRI.</w:t>
      </w:r>
    </w:p>
    <w:p w14:paraId="7100C05D" w14:textId="77777777" w:rsidR="008500DE" w:rsidRPr="00F45ECD" w:rsidRDefault="008500DE" w:rsidP="008500DE">
      <w:pPr>
        <w:jc w:val="center"/>
        <w:rPr>
          <w:rFonts w:ascii="Segoe UI" w:hAnsi="Segoe UI" w:cs="Segoe UI"/>
          <w:color w:val="262626" w:themeColor="text1" w:themeTint="D9"/>
        </w:rPr>
      </w:pPr>
      <w:r w:rsidRPr="00F45ECD">
        <w:rPr>
          <w:rFonts w:ascii="Segoe UI" w:hAnsi="Segoe UI" w:cs="Segoe UI"/>
          <w:noProof/>
          <w:color w:val="262626" w:themeColor="text1" w:themeTint="D9"/>
        </w:rPr>
        <w:drawing>
          <wp:inline distT="0" distB="0" distL="0" distR="0" wp14:anchorId="7A28761A" wp14:editId="7D47AF7D">
            <wp:extent cx="3066261" cy="3343275"/>
            <wp:effectExtent l="190500" t="0" r="191770" b="0"/>
            <wp:docPr id="785958323" name="Image 785958323"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958323" name="Image 785958323" descr="Une image contenant diagramme&#10;&#10;Description générée automatiquemen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72398" cy="3349966"/>
                    </a:xfrm>
                    <a:prstGeom prst="rect">
                      <a:avLst/>
                    </a:prstGeom>
                    <a:noFill/>
                    <a:ln>
                      <a:noFill/>
                    </a:ln>
                    <a:scene3d>
                      <a:camera prst="orthographicFront">
                        <a:rot lat="0" lon="0" rev="5400000"/>
                      </a:camera>
                      <a:lightRig rig="threePt" dir="t"/>
                    </a:scene3d>
                  </pic:spPr>
                </pic:pic>
              </a:graphicData>
            </a:graphic>
          </wp:inline>
        </w:drawing>
      </w:r>
    </w:p>
    <w:p w14:paraId="44E0ABB7" w14:textId="77777777" w:rsidR="008500DE" w:rsidRDefault="008500DE" w:rsidP="008500DE">
      <w:pPr>
        <w:jc w:val="center"/>
        <w:rPr>
          <w:rFonts w:ascii="Segoe UI" w:hAnsi="Segoe UI" w:cs="Segoe UI"/>
          <w:b/>
          <w:bCs/>
          <w:color w:val="262626" w:themeColor="text1" w:themeTint="D9"/>
          <w:sz w:val="18"/>
          <w:szCs w:val="18"/>
        </w:rPr>
      </w:pPr>
      <w:r w:rsidRPr="00F45ECD">
        <w:rPr>
          <w:rFonts w:ascii="Segoe UI" w:hAnsi="Segoe UI" w:cs="Segoe UI"/>
          <w:b/>
          <w:bCs/>
          <w:color w:val="262626" w:themeColor="text1" w:themeTint="D9"/>
          <w:sz w:val="18"/>
          <w:szCs w:val="18"/>
        </w:rPr>
        <w:t>Carte Extrait PPRI</w:t>
      </w:r>
    </w:p>
    <w:p w14:paraId="2614D421" w14:textId="77777777" w:rsidR="00CA7C6C" w:rsidRPr="00F45ECD" w:rsidRDefault="00CA7C6C" w:rsidP="008500DE">
      <w:pPr>
        <w:jc w:val="center"/>
        <w:rPr>
          <w:rFonts w:ascii="Segoe UI" w:hAnsi="Segoe UI" w:cs="Segoe UI"/>
          <w:b/>
          <w:bCs/>
          <w:color w:val="262626" w:themeColor="text1" w:themeTint="D9"/>
          <w:sz w:val="18"/>
          <w:szCs w:val="18"/>
        </w:rPr>
      </w:pPr>
    </w:p>
    <w:p w14:paraId="14F65B52" w14:textId="4DA78F32" w:rsidR="008500DE" w:rsidRDefault="008500DE" w:rsidP="008500DE">
      <w:pPr>
        <w:rPr>
          <w:rFonts w:ascii="Segoe UI" w:hAnsi="Segoe UI" w:cs="Segoe UI"/>
          <w:color w:val="262626" w:themeColor="text1" w:themeTint="D9"/>
        </w:rPr>
      </w:pPr>
      <w:r w:rsidRPr="00F45ECD">
        <w:rPr>
          <w:rFonts w:ascii="Segoe UI" w:hAnsi="Segoe UI" w:cs="Segoe UI"/>
          <w:color w:val="262626" w:themeColor="text1" w:themeTint="D9"/>
        </w:rPr>
        <w:t xml:space="preserve">Le Moulin de Bénavent est en zone rouge du PPRI. Le projet </w:t>
      </w:r>
      <w:r w:rsidR="00CA7C6C">
        <w:rPr>
          <w:rFonts w:ascii="Segoe UI" w:hAnsi="Segoe UI" w:cs="Segoe UI"/>
          <w:color w:val="262626" w:themeColor="text1" w:themeTint="D9"/>
        </w:rPr>
        <w:t>est compatible</w:t>
      </w:r>
      <w:r w:rsidRPr="00F45ECD">
        <w:rPr>
          <w:rFonts w:ascii="Segoe UI" w:hAnsi="Segoe UI" w:cs="Segoe UI"/>
          <w:color w:val="262626" w:themeColor="text1" w:themeTint="D9"/>
        </w:rPr>
        <w:t xml:space="preserve"> avec le règlement du PPRI dans la mesure où celui-ci autorise :</w:t>
      </w:r>
    </w:p>
    <w:p w14:paraId="60A6D37E" w14:textId="77777777" w:rsidR="001E7E54" w:rsidRPr="00F45ECD" w:rsidRDefault="001E7E54" w:rsidP="008500DE">
      <w:pPr>
        <w:rPr>
          <w:rFonts w:ascii="Segoe UI" w:hAnsi="Segoe UI" w:cs="Segoe UI"/>
          <w:color w:val="262626" w:themeColor="text1" w:themeTint="D9"/>
        </w:rPr>
      </w:pPr>
    </w:p>
    <w:p w14:paraId="4A1A2537" w14:textId="77777777" w:rsidR="008500DE" w:rsidRPr="00F45ECD" w:rsidRDefault="008500DE" w:rsidP="008500DE">
      <w:pPr>
        <w:rPr>
          <w:rFonts w:ascii="Segoe UI" w:hAnsi="Segoe UI" w:cs="Segoe UI"/>
          <w:i/>
          <w:iCs/>
          <w:color w:val="262626" w:themeColor="text1" w:themeTint="D9"/>
        </w:rPr>
      </w:pPr>
      <w:r w:rsidRPr="00F45ECD">
        <w:rPr>
          <w:rFonts w:ascii="Segoe UI" w:hAnsi="Segoe UI" w:cs="Segoe UI"/>
          <w:i/>
          <w:iCs/>
          <w:color w:val="262626" w:themeColor="text1" w:themeTint="D9"/>
        </w:rPr>
        <w:t>« Les installations et constructions liées à l’exploitation du sous-sol ou à la mise en valeur des ressources naturelles à condition que toutes les mesures soient prises pour ne pas aggraver les risques et les effets des crues, pour que les constructions et ouvrages résistent aux forces exercées par les écoulements de la crue de référence et limiter les risques de pollution. »</w:t>
      </w:r>
    </w:p>
    <w:p w14:paraId="5934A145" w14:textId="0CE79D68" w:rsidR="000D5506" w:rsidRDefault="000D5506">
      <w:pPr>
        <w:spacing w:after="200" w:line="276" w:lineRule="auto"/>
        <w:jc w:val="left"/>
        <w:rPr>
          <w:rFonts w:ascii="Segoe UI" w:hAnsi="Segoe UI" w:cs="Segoe UI"/>
          <w:color w:val="262626" w:themeColor="text1" w:themeTint="D9"/>
        </w:rPr>
      </w:pPr>
    </w:p>
    <w:p w14:paraId="6CA2CC60" w14:textId="77777777" w:rsidR="00CA7C6C" w:rsidRDefault="00CA7C6C">
      <w:pPr>
        <w:spacing w:after="200" w:line="276" w:lineRule="auto"/>
        <w:jc w:val="left"/>
        <w:rPr>
          <w:rFonts w:ascii="Segoe UI" w:eastAsiaTheme="majorEastAsia" w:hAnsi="Segoe UI" w:cs="Segoe UI"/>
          <w:bCs/>
          <w:color w:val="262626" w:themeColor="text1" w:themeTint="D9"/>
          <w:sz w:val="32"/>
          <w:szCs w:val="32"/>
        </w:rPr>
      </w:pPr>
      <w:r>
        <w:rPr>
          <w:rFonts w:ascii="Segoe UI" w:eastAsiaTheme="majorEastAsia" w:hAnsi="Segoe UI" w:cs="Segoe UI"/>
          <w:b/>
          <w:color w:val="262626" w:themeColor="text1" w:themeTint="D9"/>
          <w:sz w:val="32"/>
          <w:szCs w:val="32"/>
        </w:rPr>
        <w:br w:type="page"/>
      </w:r>
    </w:p>
    <w:p w14:paraId="7600AD18" w14:textId="2C8E5D6C" w:rsidR="000D5506" w:rsidRPr="000D5506" w:rsidRDefault="000D5506" w:rsidP="000D5506">
      <w:pPr>
        <w:pStyle w:val="Titre3"/>
        <w:keepLines/>
        <w:numPr>
          <w:ilvl w:val="0"/>
          <w:numId w:val="16"/>
        </w:numPr>
        <w:pBdr>
          <w:bottom w:val="single" w:sz="2" w:space="1" w:color="BFBFBF" w:themeColor="background1" w:themeShade="BF"/>
        </w:pBdr>
        <w:spacing w:before="200"/>
        <w:rPr>
          <w:rFonts w:ascii="Segoe UI" w:eastAsiaTheme="majorEastAsia" w:hAnsi="Segoe UI" w:cs="Segoe UI"/>
          <w:b w:val="0"/>
          <w:color w:val="262626" w:themeColor="text1" w:themeTint="D9"/>
          <w:sz w:val="32"/>
          <w:szCs w:val="32"/>
        </w:rPr>
      </w:pPr>
      <w:bookmarkStart w:id="21" w:name="_Toc135752133"/>
      <w:r w:rsidRPr="000D5506">
        <w:rPr>
          <w:rFonts w:ascii="Segoe UI" w:eastAsiaTheme="majorEastAsia" w:hAnsi="Segoe UI" w:cs="Segoe UI"/>
          <w:b w:val="0"/>
          <w:color w:val="262626" w:themeColor="text1" w:themeTint="D9"/>
          <w:sz w:val="32"/>
          <w:szCs w:val="32"/>
        </w:rPr>
        <w:lastRenderedPageBreak/>
        <w:t>Caractéristiques anthropiques</w:t>
      </w:r>
      <w:bookmarkEnd w:id="21"/>
    </w:p>
    <w:p w14:paraId="5AEE0A7A" w14:textId="7914C25C" w:rsidR="000D5506" w:rsidRDefault="000D5506" w:rsidP="000D5506">
      <w:pPr>
        <w:rPr>
          <w:rFonts w:ascii="Segoe UI" w:hAnsi="Segoe UI" w:cs="Segoe UI"/>
          <w:color w:val="262626" w:themeColor="text1" w:themeTint="D9"/>
        </w:rPr>
      </w:pPr>
    </w:p>
    <w:p w14:paraId="2C712DAC" w14:textId="77777777" w:rsidR="000D5506" w:rsidRPr="000D5506" w:rsidRDefault="000D5506" w:rsidP="000D5506">
      <w:pPr>
        <w:rPr>
          <w:rFonts w:ascii="Segoe UI" w:hAnsi="Segoe UI" w:cs="Segoe UI"/>
          <w:color w:val="262626" w:themeColor="text1" w:themeTint="D9"/>
        </w:rPr>
      </w:pPr>
    </w:p>
    <w:p w14:paraId="12FD731F" w14:textId="3C877E67" w:rsidR="000D5506" w:rsidRDefault="000D5506" w:rsidP="000D5506">
      <w:pPr>
        <w:rPr>
          <w:rFonts w:ascii="Segoe UI" w:hAnsi="Segoe UI" w:cs="Segoe UI"/>
          <w:color w:val="262626" w:themeColor="text1" w:themeTint="D9"/>
        </w:rPr>
      </w:pPr>
      <w:r w:rsidRPr="000D5506">
        <w:rPr>
          <w:rFonts w:ascii="Segoe UI" w:hAnsi="Segoe UI" w:cs="Segoe UI"/>
          <w:color w:val="262626" w:themeColor="text1" w:themeTint="D9"/>
        </w:rPr>
        <w:t xml:space="preserve">Les éléments de caractérisation du territoire environnant, présentés ci-dessous, attestent d’une anthropisation marquée, établie sur la mise en jeu par l’homme des atouts naturels du territoire. </w:t>
      </w:r>
    </w:p>
    <w:p w14:paraId="73825C0B" w14:textId="77777777" w:rsidR="000D5506" w:rsidRPr="000D5506" w:rsidRDefault="000D5506" w:rsidP="000D5506">
      <w:pPr>
        <w:rPr>
          <w:rFonts w:ascii="Segoe UI" w:hAnsi="Segoe UI" w:cs="Segoe UI"/>
          <w:color w:val="262626" w:themeColor="text1" w:themeTint="D9"/>
        </w:rPr>
      </w:pPr>
    </w:p>
    <w:p w14:paraId="3DFABDE1" w14:textId="7177BB23" w:rsidR="000D5506" w:rsidRPr="00DA253B" w:rsidRDefault="000D5506" w:rsidP="00DA253B">
      <w:pPr>
        <w:pStyle w:val="Titre3"/>
        <w:keepLines/>
        <w:numPr>
          <w:ilvl w:val="1"/>
          <w:numId w:val="16"/>
        </w:numPr>
        <w:pBdr>
          <w:bottom w:val="single" w:sz="2" w:space="1" w:color="BFBFBF" w:themeColor="background1" w:themeShade="BF"/>
        </w:pBdr>
        <w:spacing w:before="200"/>
        <w:rPr>
          <w:rFonts w:ascii="Segoe UI" w:hAnsi="Segoe UI" w:cs="Segoe UI"/>
          <w:b w:val="0"/>
          <w:bCs w:val="0"/>
          <w:color w:val="262626" w:themeColor="text1" w:themeTint="D9"/>
          <w:sz w:val="32"/>
          <w:szCs w:val="32"/>
        </w:rPr>
      </w:pPr>
      <w:bookmarkStart w:id="22" w:name="_Toc135752134"/>
      <w:r w:rsidRPr="00DA253B">
        <w:rPr>
          <w:rFonts w:ascii="Segoe UI" w:hAnsi="Segoe UI" w:cs="Segoe UI"/>
          <w:b w:val="0"/>
          <w:bCs w:val="0"/>
          <w:color w:val="262626" w:themeColor="text1" w:themeTint="D9"/>
          <w:sz w:val="32"/>
          <w:szCs w:val="32"/>
        </w:rPr>
        <w:t>Urbanisme</w:t>
      </w:r>
      <w:bookmarkEnd w:id="22"/>
      <w:r w:rsidR="00FE78C2" w:rsidRPr="00DA253B">
        <w:rPr>
          <w:rFonts w:ascii="Segoe UI" w:hAnsi="Segoe UI" w:cs="Segoe UI"/>
          <w:b w:val="0"/>
          <w:bCs w:val="0"/>
          <w:color w:val="262626" w:themeColor="text1" w:themeTint="D9"/>
          <w:sz w:val="32"/>
          <w:szCs w:val="32"/>
        </w:rPr>
        <w:t xml:space="preserve"> </w:t>
      </w:r>
    </w:p>
    <w:p w14:paraId="7E0F4BBE" w14:textId="77777777" w:rsidR="00FE78C2" w:rsidRDefault="00FE78C2" w:rsidP="000D5506">
      <w:pPr>
        <w:rPr>
          <w:rFonts w:ascii="Segoe UI" w:hAnsi="Segoe UI" w:cs="Segoe UI"/>
          <w:color w:val="262626" w:themeColor="text1" w:themeTint="D9"/>
        </w:rPr>
      </w:pPr>
    </w:p>
    <w:p w14:paraId="19BD9C33" w14:textId="77777777" w:rsidR="008500DE" w:rsidRDefault="008500DE" w:rsidP="008500DE">
      <w:pPr>
        <w:rPr>
          <w:rFonts w:ascii="Segoe UI" w:hAnsi="Segoe UI" w:cs="Segoe UI"/>
          <w:color w:val="262626" w:themeColor="text1" w:themeTint="D9"/>
        </w:rPr>
      </w:pPr>
    </w:p>
    <w:p w14:paraId="1A1E1ADC" w14:textId="77777777" w:rsidR="008500DE" w:rsidRDefault="008500DE" w:rsidP="00CA7C6C">
      <w:pPr>
        <w:jc w:val="center"/>
        <w:rPr>
          <w:rFonts w:ascii="Segoe UI" w:hAnsi="Segoe UI" w:cs="Segoe UI"/>
          <w:color w:val="262626" w:themeColor="text1" w:themeTint="D9"/>
        </w:rPr>
      </w:pPr>
      <w:r>
        <w:rPr>
          <w:rFonts w:ascii="Segoe UI" w:hAnsi="Segoe UI" w:cs="Segoe UI"/>
          <w:noProof/>
          <w:color w:val="262626" w:themeColor="text1" w:themeTint="D9"/>
        </w:rPr>
        <w:drawing>
          <wp:inline distT="0" distB="0" distL="0" distR="0" wp14:anchorId="72898C42" wp14:editId="5096FE35">
            <wp:extent cx="4439870" cy="2973745"/>
            <wp:effectExtent l="0" t="0" r="0" b="0"/>
            <wp:docPr id="13" name="Image 13"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3" descr="Une image contenant diagramme&#10;&#10;Description générée automatiquemen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45686" cy="2977640"/>
                    </a:xfrm>
                    <a:prstGeom prst="rect">
                      <a:avLst/>
                    </a:prstGeom>
                    <a:noFill/>
                    <a:ln>
                      <a:noFill/>
                    </a:ln>
                  </pic:spPr>
                </pic:pic>
              </a:graphicData>
            </a:graphic>
          </wp:inline>
        </w:drawing>
      </w:r>
    </w:p>
    <w:p w14:paraId="0FF92498" w14:textId="61FDC66E" w:rsidR="008500DE" w:rsidRPr="00F45ECD" w:rsidRDefault="008500DE" w:rsidP="008500DE">
      <w:pPr>
        <w:jc w:val="center"/>
        <w:rPr>
          <w:rFonts w:ascii="Segoe UI" w:hAnsi="Segoe UI" w:cs="Segoe UI"/>
          <w:b/>
          <w:bCs/>
          <w:color w:val="262626" w:themeColor="text1" w:themeTint="D9"/>
          <w:sz w:val="18"/>
          <w:szCs w:val="18"/>
        </w:rPr>
      </w:pPr>
      <w:r w:rsidRPr="00F45ECD">
        <w:rPr>
          <w:rFonts w:ascii="Segoe UI" w:hAnsi="Segoe UI" w:cs="Segoe UI"/>
          <w:b/>
          <w:bCs/>
          <w:color w:val="262626" w:themeColor="text1" w:themeTint="D9"/>
          <w:sz w:val="18"/>
          <w:szCs w:val="18"/>
        </w:rPr>
        <w:t>Carte Extrait P</w:t>
      </w:r>
      <w:r>
        <w:rPr>
          <w:rFonts w:ascii="Segoe UI" w:hAnsi="Segoe UI" w:cs="Segoe UI"/>
          <w:b/>
          <w:bCs/>
          <w:color w:val="262626" w:themeColor="text1" w:themeTint="D9"/>
          <w:sz w:val="18"/>
          <w:szCs w:val="18"/>
        </w:rPr>
        <w:t>LUi Brenne Val de Creuse</w:t>
      </w:r>
    </w:p>
    <w:p w14:paraId="63FD974F" w14:textId="77777777" w:rsidR="008500DE" w:rsidRDefault="008500DE" w:rsidP="008500DE">
      <w:pPr>
        <w:rPr>
          <w:rFonts w:ascii="Segoe UI" w:hAnsi="Segoe UI" w:cs="Segoe UI"/>
          <w:color w:val="262626" w:themeColor="text1" w:themeTint="D9"/>
          <w:spacing w:val="-4"/>
        </w:rPr>
      </w:pPr>
    </w:p>
    <w:p w14:paraId="277A5854" w14:textId="77777777" w:rsidR="001E7E54" w:rsidRPr="00151E98" w:rsidRDefault="001E7E54" w:rsidP="008500DE">
      <w:pPr>
        <w:rPr>
          <w:rFonts w:ascii="Segoe UI" w:hAnsi="Segoe UI" w:cs="Segoe UI"/>
          <w:color w:val="262626" w:themeColor="text1" w:themeTint="D9"/>
          <w:spacing w:val="-4"/>
        </w:rPr>
      </w:pPr>
    </w:p>
    <w:p w14:paraId="12A2A577" w14:textId="77777777" w:rsidR="008500DE" w:rsidRPr="00151E98" w:rsidRDefault="008500DE" w:rsidP="008500DE">
      <w:pPr>
        <w:rPr>
          <w:rFonts w:ascii="Segoe UI" w:hAnsi="Segoe UI" w:cs="Segoe UI"/>
          <w:color w:val="262626" w:themeColor="text1" w:themeTint="D9"/>
          <w:spacing w:val="-4"/>
        </w:rPr>
      </w:pPr>
      <w:r w:rsidRPr="00151E98">
        <w:rPr>
          <w:rFonts w:ascii="Segoe UI" w:hAnsi="Segoe UI" w:cs="Segoe UI"/>
          <w:color w:val="262626" w:themeColor="text1" w:themeTint="D9"/>
          <w:spacing w:val="-4"/>
        </w:rPr>
        <w:t>La communauté de communes Brenne-Val de Creuse est couverte par un PLUi. Le projet est en zone N du PLUi.</w:t>
      </w:r>
    </w:p>
    <w:p w14:paraId="04B29210" w14:textId="77777777" w:rsidR="008500DE" w:rsidRPr="00151E98" w:rsidRDefault="008500DE" w:rsidP="008500DE">
      <w:pPr>
        <w:rPr>
          <w:rFonts w:ascii="Segoe UI" w:hAnsi="Segoe UI" w:cs="Segoe UI"/>
          <w:color w:val="262626" w:themeColor="text1" w:themeTint="D9"/>
          <w:spacing w:val="-4"/>
        </w:rPr>
      </w:pPr>
    </w:p>
    <w:p w14:paraId="519A1C65" w14:textId="625B1597" w:rsidR="008500DE" w:rsidRPr="00151E98" w:rsidRDefault="008500DE" w:rsidP="008500DE">
      <w:pPr>
        <w:rPr>
          <w:rFonts w:ascii="Segoe UI" w:hAnsi="Segoe UI" w:cs="Segoe UI"/>
          <w:color w:val="262626" w:themeColor="text1" w:themeTint="D9"/>
          <w:spacing w:val="-4"/>
        </w:rPr>
      </w:pPr>
      <w:r w:rsidRPr="00151E98">
        <w:rPr>
          <w:rFonts w:ascii="Segoe UI" w:hAnsi="Segoe UI" w:cs="Segoe UI"/>
          <w:color w:val="262626" w:themeColor="text1" w:themeTint="D9"/>
          <w:spacing w:val="-4"/>
        </w:rPr>
        <w:t xml:space="preserve">Le </w:t>
      </w:r>
      <w:r w:rsidR="00B85A7E" w:rsidRPr="00151E98">
        <w:rPr>
          <w:rFonts w:ascii="Segoe UI" w:hAnsi="Segoe UI" w:cs="Segoe UI"/>
          <w:color w:val="262626" w:themeColor="text1" w:themeTint="D9"/>
          <w:spacing w:val="-4"/>
        </w:rPr>
        <w:t>règlement</w:t>
      </w:r>
      <w:r w:rsidRPr="00151E98">
        <w:rPr>
          <w:rFonts w:ascii="Segoe UI" w:hAnsi="Segoe UI" w:cs="Segoe UI"/>
          <w:color w:val="262626" w:themeColor="text1" w:themeTint="D9"/>
          <w:spacing w:val="-4"/>
        </w:rPr>
        <w:t xml:space="preserve"> du PLUi prévoit qu’est admis :</w:t>
      </w:r>
    </w:p>
    <w:p w14:paraId="2EB279C6" w14:textId="77777777" w:rsidR="001E7E54" w:rsidRDefault="001E7E54" w:rsidP="008500DE">
      <w:pPr>
        <w:rPr>
          <w:rFonts w:ascii="Segoe UI" w:hAnsi="Segoe UI" w:cs="Segoe UI"/>
          <w:i/>
          <w:iCs/>
          <w:color w:val="262626" w:themeColor="text1" w:themeTint="D9"/>
          <w:spacing w:val="-4"/>
        </w:rPr>
      </w:pPr>
    </w:p>
    <w:p w14:paraId="20402B74" w14:textId="1B9B44FE" w:rsidR="008500DE" w:rsidRPr="00151E98" w:rsidRDefault="008500DE" w:rsidP="008500DE">
      <w:pPr>
        <w:rPr>
          <w:rFonts w:ascii="Segoe UI" w:hAnsi="Segoe UI" w:cs="Segoe UI"/>
          <w:i/>
          <w:iCs/>
          <w:color w:val="262626" w:themeColor="text1" w:themeTint="D9"/>
          <w:spacing w:val="-4"/>
        </w:rPr>
      </w:pPr>
      <w:r>
        <w:rPr>
          <w:rFonts w:ascii="Segoe UI" w:hAnsi="Segoe UI" w:cs="Segoe UI"/>
          <w:i/>
          <w:iCs/>
          <w:color w:val="262626" w:themeColor="text1" w:themeTint="D9"/>
          <w:spacing w:val="-4"/>
        </w:rPr>
        <w:t>« </w:t>
      </w:r>
      <w:r w:rsidRPr="00151E98">
        <w:rPr>
          <w:rFonts w:ascii="Segoe UI" w:hAnsi="Segoe UI" w:cs="Segoe UI"/>
          <w:i/>
          <w:iCs/>
          <w:color w:val="262626" w:themeColor="text1" w:themeTint="D9"/>
          <w:spacing w:val="-4"/>
        </w:rPr>
        <w:t>Les constructions et installations nécessaires à des « équipements d’intérêt collectif ou à des services publics » aux conditions cumulatives suivantes :</w:t>
      </w:r>
    </w:p>
    <w:p w14:paraId="58CFD608" w14:textId="654678C1" w:rsidR="008500DE" w:rsidRPr="00151E98" w:rsidRDefault="008500DE">
      <w:pPr>
        <w:pStyle w:val="Paragraphedeliste"/>
        <w:numPr>
          <w:ilvl w:val="0"/>
          <w:numId w:val="47"/>
        </w:numPr>
        <w:rPr>
          <w:rFonts w:ascii="Segoe UI" w:hAnsi="Segoe UI" w:cs="Segoe UI"/>
          <w:i/>
          <w:iCs/>
          <w:color w:val="262626" w:themeColor="text1" w:themeTint="D9"/>
          <w:spacing w:val="-4"/>
        </w:rPr>
      </w:pPr>
      <w:r w:rsidRPr="00151E98">
        <w:rPr>
          <w:rFonts w:ascii="Segoe UI" w:hAnsi="Segoe UI" w:cs="Segoe UI"/>
          <w:i/>
          <w:iCs/>
          <w:color w:val="262626" w:themeColor="text1" w:themeTint="D9"/>
          <w:spacing w:val="-4"/>
        </w:rPr>
        <w:t>Qu’ils soient liés à la réalisation d’infrastructures et des réseaux ou qu’il s’agisse d’ouvrages (station de pompage, château d’eau, antennes de télécommunications, relais hertzien, ligne de transport ou de distribution et transformateur d'électricité ou de production d'énergie, constructions, installations et aménagements nécessaires à la réalisation, à la gestion et à l'exploitation des routes et autoroutes, et aux aires de service et de repos, etc.) ou qu’ils soient liés à la réalisation d’équipement existant ou en projet (cimetière, équipement à vocation de traitements de déchets, techniques, etc.)</w:t>
      </w:r>
      <w:r w:rsidR="00CA7C6C">
        <w:rPr>
          <w:rFonts w:ascii="Segoe UI" w:hAnsi="Segoe UI" w:cs="Segoe UI"/>
          <w:i/>
          <w:iCs/>
          <w:color w:val="262626" w:themeColor="text1" w:themeTint="D9"/>
          <w:spacing w:val="-4"/>
        </w:rPr>
        <w:t> ;</w:t>
      </w:r>
    </w:p>
    <w:p w14:paraId="3852E964" w14:textId="77777777" w:rsidR="008500DE" w:rsidRPr="00151E98" w:rsidRDefault="008500DE">
      <w:pPr>
        <w:pStyle w:val="Paragraphedeliste"/>
        <w:numPr>
          <w:ilvl w:val="0"/>
          <w:numId w:val="47"/>
        </w:numPr>
        <w:rPr>
          <w:rFonts w:ascii="Segoe UI" w:hAnsi="Segoe UI" w:cs="Segoe UI"/>
          <w:i/>
          <w:iCs/>
          <w:color w:val="262626" w:themeColor="text1" w:themeTint="D9"/>
          <w:spacing w:val="-4"/>
        </w:rPr>
      </w:pPr>
      <w:r w:rsidRPr="00151E98">
        <w:rPr>
          <w:rFonts w:ascii="Segoe UI" w:hAnsi="Segoe UI" w:cs="Segoe UI"/>
          <w:i/>
          <w:iCs/>
          <w:color w:val="262626" w:themeColor="text1" w:themeTint="D9"/>
          <w:spacing w:val="-4"/>
        </w:rPr>
        <w:t>Qu’ils ne soient pas incompatibles avec l'exercice d'une activité agricole ou forestière dans l'unité foncière où ils sont implantés ;</w:t>
      </w:r>
    </w:p>
    <w:p w14:paraId="5FD07E2A" w14:textId="77777777" w:rsidR="008500DE" w:rsidRPr="00151E98" w:rsidRDefault="008500DE">
      <w:pPr>
        <w:pStyle w:val="Paragraphedeliste"/>
        <w:numPr>
          <w:ilvl w:val="0"/>
          <w:numId w:val="47"/>
        </w:numPr>
        <w:rPr>
          <w:rFonts w:ascii="Segoe UI" w:hAnsi="Segoe UI" w:cs="Segoe UI"/>
          <w:i/>
          <w:iCs/>
          <w:color w:val="262626" w:themeColor="text1" w:themeTint="D9"/>
          <w:spacing w:val="-4"/>
        </w:rPr>
      </w:pPr>
      <w:r w:rsidRPr="00151E98">
        <w:rPr>
          <w:rFonts w:ascii="Segoe UI" w:hAnsi="Segoe UI" w:cs="Segoe UI"/>
          <w:i/>
          <w:iCs/>
          <w:color w:val="262626" w:themeColor="text1" w:themeTint="D9"/>
          <w:spacing w:val="-4"/>
        </w:rPr>
        <w:t>Qu’ils ne portent pas atteinte à la sauvegarde des paysages ;</w:t>
      </w:r>
    </w:p>
    <w:p w14:paraId="5C84ED1E" w14:textId="77777777" w:rsidR="008500DE" w:rsidRPr="00151E98" w:rsidRDefault="008500DE">
      <w:pPr>
        <w:pStyle w:val="Paragraphedeliste"/>
        <w:numPr>
          <w:ilvl w:val="0"/>
          <w:numId w:val="47"/>
        </w:numPr>
        <w:rPr>
          <w:rFonts w:ascii="Segoe UI" w:hAnsi="Segoe UI" w:cs="Segoe UI"/>
          <w:i/>
          <w:iCs/>
          <w:color w:val="262626" w:themeColor="text1" w:themeTint="D9"/>
          <w:spacing w:val="-4"/>
        </w:rPr>
      </w:pPr>
      <w:r w:rsidRPr="00151E98">
        <w:rPr>
          <w:rFonts w:ascii="Segoe UI" w:hAnsi="Segoe UI" w:cs="Segoe UI"/>
          <w:i/>
          <w:iCs/>
          <w:color w:val="262626" w:themeColor="text1" w:themeTint="D9"/>
          <w:spacing w:val="-4"/>
        </w:rPr>
        <w:t>Qu’ils ne sauraient être implantés en d’autres lieux.</w:t>
      </w:r>
      <w:r>
        <w:rPr>
          <w:rFonts w:ascii="Segoe UI" w:hAnsi="Segoe UI" w:cs="Segoe UI"/>
          <w:i/>
          <w:iCs/>
          <w:color w:val="262626" w:themeColor="text1" w:themeTint="D9"/>
          <w:spacing w:val="-4"/>
        </w:rPr>
        <w:t> »</w:t>
      </w:r>
    </w:p>
    <w:p w14:paraId="7A160A36" w14:textId="77777777" w:rsidR="00936C05" w:rsidRDefault="00936C05" w:rsidP="000D5506">
      <w:pPr>
        <w:rPr>
          <w:rFonts w:ascii="Segoe UI" w:hAnsi="Segoe UI" w:cs="Segoe UI"/>
          <w:color w:val="262626" w:themeColor="text1" w:themeTint="D9"/>
        </w:rPr>
      </w:pPr>
    </w:p>
    <w:p w14:paraId="6096448D" w14:textId="3C1C18F2" w:rsidR="00DA253B" w:rsidRDefault="00DA253B" w:rsidP="000D5506">
      <w:pPr>
        <w:rPr>
          <w:rFonts w:ascii="Segoe UI" w:hAnsi="Segoe UI" w:cs="Segoe UI"/>
          <w:color w:val="262626" w:themeColor="text1" w:themeTint="D9"/>
        </w:rPr>
      </w:pPr>
      <w:r>
        <w:rPr>
          <w:rFonts w:ascii="Segoe UI" w:hAnsi="Segoe UI" w:cs="Segoe UI"/>
          <w:color w:val="262626" w:themeColor="text1" w:themeTint="D9"/>
        </w:rPr>
        <w:t>Le projet est compatible avec le PLUi.</w:t>
      </w:r>
    </w:p>
    <w:p w14:paraId="431B8DCA" w14:textId="131B5E5E" w:rsidR="00936C05" w:rsidRDefault="00936C05" w:rsidP="000D5506">
      <w:pPr>
        <w:rPr>
          <w:rFonts w:ascii="Segoe UI" w:hAnsi="Segoe UI" w:cs="Segoe UI"/>
          <w:color w:val="262626" w:themeColor="text1" w:themeTint="D9"/>
          <w:u w:val="single"/>
        </w:rPr>
      </w:pPr>
    </w:p>
    <w:p w14:paraId="1FE20A18" w14:textId="2ED343D2" w:rsidR="00DA253B" w:rsidRPr="00DA253B" w:rsidRDefault="00DA253B" w:rsidP="00DA253B">
      <w:pPr>
        <w:pStyle w:val="Titre3"/>
        <w:keepLines/>
        <w:numPr>
          <w:ilvl w:val="1"/>
          <w:numId w:val="16"/>
        </w:numPr>
        <w:pBdr>
          <w:bottom w:val="single" w:sz="2" w:space="1" w:color="BFBFBF" w:themeColor="background1" w:themeShade="BF"/>
        </w:pBdr>
        <w:spacing w:before="200"/>
        <w:rPr>
          <w:rFonts w:ascii="Segoe UI" w:hAnsi="Segoe UI" w:cs="Segoe UI"/>
          <w:b w:val="0"/>
          <w:bCs w:val="0"/>
          <w:color w:val="262626" w:themeColor="text1" w:themeTint="D9"/>
          <w:sz w:val="32"/>
          <w:szCs w:val="32"/>
        </w:rPr>
      </w:pPr>
      <w:bookmarkStart w:id="23" w:name="_Toc135752135"/>
      <w:r w:rsidRPr="00DA253B">
        <w:rPr>
          <w:rFonts w:ascii="Segoe UI" w:hAnsi="Segoe UI" w:cs="Segoe UI"/>
          <w:b w:val="0"/>
          <w:bCs w:val="0"/>
          <w:color w:val="262626" w:themeColor="text1" w:themeTint="D9"/>
          <w:sz w:val="32"/>
          <w:szCs w:val="32"/>
        </w:rPr>
        <w:lastRenderedPageBreak/>
        <w:t>Usages de l’eau au niveau du seuil</w:t>
      </w:r>
      <w:bookmarkEnd w:id="23"/>
    </w:p>
    <w:p w14:paraId="43139DAF" w14:textId="77777777" w:rsidR="00DA253B" w:rsidRDefault="00DA253B" w:rsidP="000D5506">
      <w:pPr>
        <w:rPr>
          <w:rFonts w:ascii="Segoe UI" w:hAnsi="Segoe UI" w:cs="Segoe UI"/>
          <w:color w:val="262626" w:themeColor="text1" w:themeTint="D9"/>
        </w:rPr>
      </w:pPr>
    </w:p>
    <w:p w14:paraId="20634194" w14:textId="19532FB8" w:rsidR="008500DE" w:rsidRPr="00F45ECD" w:rsidRDefault="008500DE" w:rsidP="008500DE">
      <w:pPr>
        <w:rPr>
          <w:rFonts w:ascii="Segoe UI" w:hAnsi="Segoe UI" w:cs="Segoe UI"/>
          <w:color w:val="262626" w:themeColor="text1" w:themeTint="D9"/>
        </w:rPr>
      </w:pPr>
      <w:r w:rsidRPr="00F45ECD">
        <w:rPr>
          <w:rFonts w:ascii="Segoe UI" w:hAnsi="Segoe UI" w:cs="Segoe UI"/>
          <w:color w:val="262626" w:themeColor="text1" w:themeTint="D9"/>
        </w:rPr>
        <w:t>La pisciculture Couturier, spécialisée dans l’élevage et la commercialisation de poissons d’étangs, est située 200 en amont du seuil. Elle prélève de l’eau dans la retenue cré</w:t>
      </w:r>
      <w:r w:rsidR="008372EB">
        <w:rPr>
          <w:rFonts w:ascii="Segoe UI" w:hAnsi="Segoe UI" w:cs="Segoe UI"/>
          <w:color w:val="262626" w:themeColor="text1" w:themeTint="D9"/>
        </w:rPr>
        <w:t>é</w:t>
      </w:r>
      <w:r w:rsidRPr="00F45ECD">
        <w:rPr>
          <w:rFonts w:ascii="Segoe UI" w:hAnsi="Segoe UI" w:cs="Segoe UI"/>
          <w:color w:val="262626" w:themeColor="text1" w:themeTint="D9"/>
        </w:rPr>
        <w:t>e par le seuil.</w:t>
      </w:r>
    </w:p>
    <w:p w14:paraId="1AD79B51" w14:textId="77777777" w:rsidR="008500DE" w:rsidRPr="00F45ECD" w:rsidRDefault="008500DE" w:rsidP="008500DE">
      <w:pPr>
        <w:rPr>
          <w:rFonts w:ascii="Segoe UI" w:hAnsi="Segoe UI" w:cs="Segoe UI"/>
          <w:color w:val="262626" w:themeColor="text1" w:themeTint="D9"/>
        </w:rPr>
      </w:pPr>
    </w:p>
    <w:p w14:paraId="5C6E3004" w14:textId="77777777" w:rsidR="008500DE" w:rsidRPr="00F45ECD" w:rsidRDefault="008500DE" w:rsidP="008500DE">
      <w:pPr>
        <w:rPr>
          <w:rFonts w:ascii="Segoe UI" w:hAnsi="Segoe UI" w:cs="Segoe UI"/>
          <w:color w:val="262626" w:themeColor="text1" w:themeTint="D9"/>
        </w:rPr>
      </w:pPr>
      <w:r w:rsidRPr="00F45ECD">
        <w:rPr>
          <w:rFonts w:ascii="Segoe UI" w:hAnsi="Segoe UI" w:cs="Segoe UI"/>
          <w:color w:val="262626" w:themeColor="text1" w:themeTint="D9"/>
        </w:rPr>
        <w:t>On peut aussi noter la présence d’une station de pompage au niveau du village de Saint-Aigny, 1,5 km en amont du seuil.</w:t>
      </w:r>
    </w:p>
    <w:p w14:paraId="0A34EF22" w14:textId="77777777" w:rsidR="008500DE" w:rsidRDefault="008500DE" w:rsidP="008500DE">
      <w:pPr>
        <w:rPr>
          <w:rFonts w:ascii="Segoe UI" w:hAnsi="Segoe UI" w:cs="Segoe UI"/>
          <w:color w:val="262626" w:themeColor="text1" w:themeTint="D9"/>
        </w:rPr>
      </w:pPr>
    </w:p>
    <w:p w14:paraId="3B8B3912" w14:textId="7C0A7DAB" w:rsidR="005B5A2B" w:rsidRDefault="005B5A2B" w:rsidP="008500DE">
      <w:pPr>
        <w:rPr>
          <w:rFonts w:ascii="Segoe UI" w:hAnsi="Segoe UI" w:cs="Segoe UI"/>
          <w:color w:val="262626" w:themeColor="text1" w:themeTint="D9"/>
        </w:rPr>
      </w:pPr>
      <w:r>
        <w:rPr>
          <w:rFonts w:ascii="Segoe UI" w:hAnsi="Segoe UI" w:cs="Segoe UI"/>
          <w:color w:val="262626" w:themeColor="text1" w:themeTint="D9"/>
        </w:rPr>
        <w:t>Le projet n’est concerné par aucun périmètre de p</w:t>
      </w:r>
      <w:r w:rsidRPr="005B5A2B">
        <w:rPr>
          <w:rFonts w:ascii="Segoe UI" w:hAnsi="Segoe UI" w:cs="Segoe UI"/>
          <w:color w:val="262626" w:themeColor="text1" w:themeTint="D9"/>
        </w:rPr>
        <w:t>rotection de captage d’eau potable</w:t>
      </w:r>
      <w:r w:rsidR="008372EB">
        <w:rPr>
          <w:rFonts w:ascii="Segoe UI" w:hAnsi="Segoe UI" w:cs="Segoe UI"/>
          <w:color w:val="262626" w:themeColor="text1" w:themeTint="D9"/>
        </w:rPr>
        <w:t>.</w:t>
      </w:r>
    </w:p>
    <w:p w14:paraId="3415C662" w14:textId="77777777" w:rsidR="005B5A2B" w:rsidRPr="00F45ECD" w:rsidRDefault="005B5A2B" w:rsidP="008500DE">
      <w:pPr>
        <w:rPr>
          <w:rFonts w:ascii="Segoe UI" w:hAnsi="Segoe UI" w:cs="Segoe UI"/>
          <w:color w:val="262626" w:themeColor="text1" w:themeTint="D9"/>
        </w:rPr>
      </w:pPr>
    </w:p>
    <w:p w14:paraId="2BC6B17C" w14:textId="77777777" w:rsidR="008500DE" w:rsidRDefault="008500DE" w:rsidP="008500DE">
      <w:pPr>
        <w:rPr>
          <w:rFonts w:ascii="Segoe UI" w:hAnsi="Segoe UI" w:cs="Segoe UI"/>
          <w:color w:val="262626" w:themeColor="text1" w:themeTint="D9"/>
        </w:rPr>
      </w:pPr>
      <w:r w:rsidRPr="00F45ECD">
        <w:rPr>
          <w:rFonts w:ascii="Segoe UI" w:hAnsi="Segoe UI" w:cs="Segoe UI"/>
          <w:color w:val="262626" w:themeColor="text1" w:themeTint="D9"/>
        </w:rPr>
        <w:t>Il y a aussi une station de traitement des eaux usées à proximité du seuil :</w:t>
      </w:r>
    </w:p>
    <w:p w14:paraId="44EA2D87" w14:textId="77777777" w:rsidR="00DA253B" w:rsidRPr="00F45ECD" w:rsidRDefault="00DA253B" w:rsidP="008500DE">
      <w:pPr>
        <w:rPr>
          <w:rFonts w:ascii="Segoe UI" w:hAnsi="Segoe UI" w:cs="Segoe UI"/>
          <w:color w:val="262626" w:themeColor="text1" w:themeTint="D9"/>
        </w:rPr>
      </w:pPr>
    </w:p>
    <w:p w14:paraId="51017CBC" w14:textId="77777777" w:rsidR="00DA253B" w:rsidRPr="00F45ECD" w:rsidRDefault="00DA253B" w:rsidP="00DA253B">
      <w:pPr>
        <w:jc w:val="center"/>
        <w:rPr>
          <w:rFonts w:ascii="Segoe UI" w:hAnsi="Segoe UI" w:cs="Segoe UI"/>
          <w:b/>
          <w:bCs/>
          <w:color w:val="262626" w:themeColor="text1" w:themeTint="D9"/>
          <w:sz w:val="18"/>
          <w:szCs w:val="18"/>
        </w:rPr>
      </w:pPr>
      <w:r w:rsidRPr="00F45ECD">
        <w:rPr>
          <w:rFonts w:ascii="Segoe UI" w:hAnsi="Segoe UI" w:cs="Segoe UI"/>
          <w:b/>
          <w:bCs/>
          <w:color w:val="262626" w:themeColor="text1" w:themeTint="D9"/>
          <w:sz w:val="18"/>
          <w:szCs w:val="18"/>
        </w:rPr>
        <w:t>Tableau – Station traitement des eaux usées - Bénavent</w:t>
      </w:r>
    </w:p>
    <w:p w14:paraId="0093BC7D" w14:textId="77777777" w:rsidR="008500DE" w:rsidRPr="00F45ECD" w:rsidRDefault="008500DE" w:rsidP="008500DE">
      <w:pPr>
        <w:rPr>
          <w:rFonts w:ascii="Segoe UI" w:hAnsi="Segoe UI" w:cs="Segoe UI"/>
          <w:color w:val="262626" w:themeColor="text1" w:themeTint="D9"/>
        </w:rPr>
      </w:pPr>
    </w:p>
    <w:tbl>
      <w:tblPr>
        <w:tblW w:w="8364" w:type="dxa"/>
        <w:jc w:val="center"/>
        <w:tblCellMar>
          <w:left w:w="70" w:type="dxa"/>
          <w:right w:w="70" w:type="dxa"/>
        </w:tblCellMar>
        <w:tblLook w:val="04A0" w:firstRow="1" w:lastRow="0" w:firstColumn="1" w:lastColumn="0" w:noHBand="0" w:noVBand="1"/>
      </w:tblPr>
      <w:tblGrid>
        <w:gridCol w:w="2122"/>
        <w:gridCol w:w="1562"/>
        <w:gridCol w:w="1170"/>
        <w:gridCol w:w="1134"/>
        <w:gridCol w:w="1193"/>
        <w:gridCol w:w="1183"/>
      </w:tblGrid>
      <w:tr w:rsidR="008500DE" w:rsidRPr="00F45ECD" w14:paraId="1B741313" w14:textId="77777777" w:rsidTr="003A62CB">
        <w:trPr>
          <w:trHeight w:val="600"/>
          <w:jc w:val="center"/>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B2C41A" w14:textId="77777777" w:rsidR="008500DE" w:rsidRPr="00F45ECD" w:rsidRDefault="008500DE" w:rsidP="003A62CB">
            <w:pPr>
              <w:jc w:val="center"/>
              <w:rPr>
                <w:rFonts w:ascii="Segoe UI" w:hAnsi="Segoe UI" w:cs="Segoe UI"/>
                <w:color w:val="262626" w:themeColor="text1" w:themeTint="D9"/>
                <w:sz w:val="20"/>
                <w:szCs w:val="20"/>
              </w:rPr>
            </w:pPr>
            <w:r w:rsidRPr="00F45ECD">
              <w:rPr>
                <w:rFonts w:ascii="Segoe UI" w:hAnsi="Segoe UI" w:cs="Segoe UI"/>
                <w:color w:val="262626" w:themeColor="text1" w:themeTint="D9"/>
                <w:sz w:val="20"/>
                <w:szCs w:val="20"/>
              </w:rPr>
              <w:t>Nom de la station</w:t>
            </w:r>
          </w:p>
        </w:tc>
        <w:tc>
          <w:tcPr>
            <w:tcW w:w="1562" w:type="dxa"/>
            <w:tcBorders>
              <w:top w:val="single" w:sz="4" w:space="0" w:color="auto"/>
              <w:left w:val="nil"/>
              <w:bottom w:val="single" w:sz="4" w:space="0" w:color="auto"/>
              <w:right w:val="single" w:sz="4" w:space="0" w:color="auto"/>
            </w:tcBorders>
            <w:shd w:val="clear" w:color="auto" w:fill="auto"/>
            <w:vAlign w:val="center"/>
            <w:hideMark/>
          </w:tcPr>
          <w:p w14:paraId="6B19F83A" w14:textId="77777777" w:rsidR="008500DE" w:rsidRPr="00F45ECD" w:rsidRDefault="008500DE" w:rsidP="003A62CB">
            <w:pPr>
              <w:jc w:val="center"/>
              <w:rPr>
                <w:rFonts w:ascii="Segoe UI" w:hAnsi="Segoe UI" w:cs="Segoe UI"/>
                <w:color w:val="262626" w:themeColor="text1" w:themeTint="D9"/>
                <w:sz w:val="20"/>
                <w:szCs w:val="20"/>
              </w:rPr>
            </w:pPr>
            <w:r w:rsidRPr="00F45ECD">
              <w:rPr>
                <w:rFonts w:ascii="Segoe UI" w:hAnsi="Segoe UI" w:cs="Segoe UI"/>
                <w:color w:val="262626" w:themeColor="text1" w:themeTint="D9"/>
                <w:sz w:val="20"/>
                <w:szCs w:val="20"/>
              </w:rPr>
              <w:t>Code station</w:t>
            </w:r>
          </w:p>
        </w:tc>
        <w:tc>
          <w:tcPr>
            <w:tcW w:w="1170" w:type="dxa"/>
            <w:tcBorders>
              <w:top w:val="single" w:sz="4" w:space="0" w:color="auto"/>
              <w:left w:val="nil"/>
              <w:bottom w:val="single" w:sz="4" w:space="0" w:color="auto"/>
              <w:right w:val="single" w:sz="4" w:space="0" w:color="auto"/>
            </w:tcBorders>
            <w:shd w:val="clear" w:color="auto" w:fill="auto"/>
            <w:vAlign w:val="center"/>
            <w:hideMark/>
          </w:tcPr>
          <w:p w14:paraId="5E54CC1E" w14:textId="77777777" w:rsidR="008500DE" w:rsidRPr="00F45ECD" w:rsidRDefault="008500DE" w:rsidP="003A62CB">
            <w:pPr>
              <w:jc w:val="center"/>
              <w:rPr>
                <w:rFonts w:ascii="Segoe UI" w:hAnsi="Segoe UI" w:cs="Segoe UI"/>
                <w:color w:val="262626" w:themeColor="text1" w:themeTint="D9"/>
                <w:sz w:val="20"/>
                <w:szCs w:val="20"/>
              </w:rPr>
            </w:pPr>
            <w:r w:rsidRPr="00F45ECD">
              <w:rPr>
                <w:rFonts w:ascii="Segoe UI" w:hAnsi="Segoe UI" w:cs="Segoe UI"/>
                <w:color w:val="262626" w:themeColor="text1" w:themeTint="D9"/>
                <w:sz w:val="20"/>
                <w:szCs w:val="20"/>
              </w:rPr>
              <w:t>Capacité (EH)</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278F42" w14:textId="77777777" w:rsidR="008500DE" w:rsidRPr="00F45ECD" w:rsidRDefault="008500DE" w:rsidP="003A62CB">
            <w:pPr>
              <w:jc w:val="center"/>
              <w:rPr>
                <w:rFonts w:ascii="Segoe UI" w:hAnsi="Segoe UI" w:cs="Segoe UI"/>
                <w:color w:val="262626" w:themeColor="text1" w:themeTint="D9"/>
                <w:sz w:val="20"/>
                <w:szCs w:val="20"/>
              </w:rPr>
            </w:pPr>
            <w:r w:rsidRPr="00F45ECD">
              <w:rPr>
                <w:rFonts w:ascii="Segoe UI" w:hAnsi="Segoe UI" w:cs="Segoe UI"/>
                <w:color w:val="262626" w:themeColor="text1" w:themeTint="D9"/>
                <w:sz w:val="20"/>
                <w:szCs w:val="20"/>
              </w:rPr>
              <w:t xml:space="preserve">DBO5 </w:t>
            </w:r>
            <w:r w:rsidRPr="00F45ECD">
              <w:rPr>
                <w:rFonts w:ascii="Segoe UI" w:hAnsi="Segoe UI" w:cs="Segoe UI"/>
                <w:color w:val="262626" w:themeColor="text1" w:themeTint="D9"/>
                <w:sz w:val="20"/>
                <w:szCs w:val="20"/>
              </w:rPr>
              <w:br/>
              <w:t>(kg.j-1)</w:t>
            </w:r>
          </w:p>
        </w:tc>
        <w:tc>
          <w:tcPr>
            <w:tcW w:w="1193" w:type="dxa"/>
            <w:tcBorders>
              <w:top w:val="single" w:sz="4" w:space="0" w:color="auto"/>
              <w:left w:val="nil"/>
              <w:bottom w:val="single" w:sz="4" w:space="0" w:color="auto"/>
              <w:right w:val="single" w:sz="4" w:space="0" w:color="auto"/>
            </w:tcBorders>
            <w:shd w:val="clear" w:color="auto" w:fill="auto"/>
            <w:vAlign w:val="center"/>
            <w:hideMark/>
          </w:tcPr>
          <w:p w14:paraId="66AFDA8C" w14:textId="77777777" w:rsidR="008500DE" w:rsidRPr="00F45ECD" w:rsidRDefault="008500DE" w:rsidP="003A62CB">
            <w:pPr>
              <w:jc w:val="center"/>
              <w:rPr>
                <w:rFonts w:ascii="Segoe UI" w:hAnsi="Segoe UI" w:cs="Segoe UI"/>
                <w:color w:val="262626" w:themeColor="text1" w:themeTint="D9"/>
                <w:sz w:val="20"/>
                <w:szCs w:val="20"/>
              </w:rPr>
            </w:pPr>
            <w:r w:rsidRPr="00F45ECD">
              <w:rPr>
                <w:rFonts w:ascii="Segoe UI" w:hAnsi="Segoe UI" w:cs="Segoe UI"/>
                <w:color w:val="262626" w:themeColor="text1" w:themeTint="D9"/>
                <w:sz w:val="20"/>
                <w:szCs w:val="20"/>
              </w:rPr>
              <w:t>Filière de traitement</w:t>
            </w:r>
          </w:p>
        </w:tc>
        <w:tc>
          <w:tcPr>
            <w:tcW w:w="1183" w:type="dxa"/>
            <w:tcBorders>
              <w:top w:val="single" w:sz="4" w:space="0" w:color="auto"/>
              <w:left w:val="nil"/>
              <w:bottom w:val="single" w:sz="4" w:space="0" w:color="auto"/>
              <w:right w:val="single" w:sz="4" w:space="0" w:color="auto"/>
            </w:tcBorders>
            <w:shd w:val="clear" w:color="auto" w:fill="auto"/>
            <w:vAlign w:val="center"/>
            <w:hideMark/>
          </w:tcPr>
          <w:p w14:paraId="03602B91" w14:textId="77777777" w:rsidR="008500DE" w:rsidRPr="00F45ECD" w:rsidRDefault="008500DE" w:rsidP="003A62CB">
            <w:pPr>
              <w:jc w:val="center"/>
              <w:rPr>
                <w:rFonts w:ascii="Segoe UI" w:hAnsi="Segoe UI" w:cs="Segoe UI"/>
                <w:color w:val="262626" w:themeColor="text1" w:themeTint="D9"/>
                <w:sz w:val="20"/>
                <w:szCs w:val="20"/>
              </w:rPr>
            </w:pPr>
            <w:r w:rsidRPr="00F45ECD">
              <w:rPr>
                <w:rFonts w:ascii="Segoe UI" w:hAnsi="Segoe UI" w:cs="Segoe UI"/>
                <w:color w:val="262626" w:themeColor="text1" w:themeTint="D9"/>
                <w:sz w:val="20"/>
                <w:szCs w:val="20"/>
              </w:rPr>
              <w:t>Milieu récepteur</w:t>
            </w:r>
          </w:p>
        </w:tc>
      </w:tr>
      <w:tr w:rsidR="008500DE" w:rsidRPr="00F45ECD" w14:paraId="66DAA787" w14:textId="77777777" w:rsidTr="003A62CB">
        <w:trPr>
          <w:trHeight w:val="900"/>
          <w:jc w:val="center"/>
        </w:trPr>
        <w:tc>
          <w:tcPr>
            <w:tcW w:w="2122" w:type="dxa"/>
            <w:tcBorders>
              <w:top w:val="nil"/>
              <w:left w:val="single" w:sz="4" w:space="0" w:color="auto"/>
              <w:bottom w:val="single" w:sz="4" w:space="0" w:color="auto"/>
              <w:right w:val="single" w:sz="4" w:space="0" w:color="auto"/>
            </w:tcBorders>
            <w:shd w:val="clear" w:color="auto" w:fill="auto"/>
            <w:vAlign w:val="center"/>
            <w:hideMark/>
          </w:tcPr>
          <w:p w14:paraId="4F0C789F" w14:textId="77777777" w:rsidR="008500DE" w:rsidRPr="00F45ECD" w:rsidRDefault="008500DE" w:rsidP="003A62CB">
            <w:pPr>
              <w:jc w:val="center"/>
              <w:rPr>
                <w:rFonts w:ascii="Segoe UI" w:hAnsi="Segoe UI" w:cs="Segoe UI"/>
                <w:color w:val="262626" w:themeColor="text1" w:themeTint="D9"/>
                <w:sz w:val="20"/>
                <w:szCs w:val="20"/>
              </w:rPr>
            </w:pPr>
            <w:r w:rsidRPr="00F45ECD">
              <w:rPr>
                <w:rFonts w:ascii="Segoe UI" w:hAnsi="Segoe UI" w:cs="Segoe UI"/>
                <w:color w:val="262626" w:themeColor="text1" w:themeTint="D9"/>
                <w:sz w:val="20"/>
                <w:szCs w:val="20"/>
              </w:rPr>
              <w:t>Pouligny St Pierre - Bénavent</w:t>
            </w:r>
          </w:p>
        </w:tc>
        <w:tc>
          <w:tcPr>
            <w:tcW w:w="1562" w:type="dxa"/>
            <w:tcBorders>
              <w:top w:val="nil"/>
              <w:left w:val="nil"/>
              <w:bottom w:val="single" w:sz="4" w:space="0" w:color="auto"/>
              <w:right w:val="single" w:sz="4" w:space="0" w:color="auto"/>
            </w:tcBorders>
            <w:shd w:val="clear" w:color="auto" w:fill="auto"/>
            <w:vAlign w:val="center"/>
            <w:hideMark/>
          </w:tcPr>
          <w:p w14:paraId="2C7C58DC" w14:textId="77777777" w:rsidR="008500DE" w:rsidRPr="00F45ECD" w:rsidRDefault="008500DE" w:rsidP="003A62CB">
            <w:pPr>
              <w:jc w:val="center"/>
              <w:rPr>
                <w:rFonts w:ascii="Segoe UI" w:hAnsi="Segoe UI" w:cs="Segoe UI"/>
                <w:color w:val="262626" w:themeColor="text1" w:themeTint="D9"/>
                <w:sz w:val="20"/>
                <w:szCs w:val="20"/>
              </w:rPr>
            </w:pPr>
            <w:r w:rsidRPr="00F45ECD">
              <w:rPr>
                <w:rFonts w:ascii="Segoe UI" w:hAnsi="Segoe UI" w:cs="Segoe UI"/>
                <w:color w:val="262626" w:themeColor="text1" w:themeTint="D9"/>
                <w:sz w:val="20"/>
                <w:szCs w:val="20"/>
              </w:rPr>
              <w:t>0436165S0002</w:t>
            </w:r>
          </w:p>
        </w:tc>
        <w:tc>
          <w:tcPr>
            <w:tcW w:w="1170" w:type="dxa"/>
            <w:tcBorders>
              <w:top w:val="nil"/>
              <w:left w:val="nil"/>
              <w:bottom w:val="single" w:sz="4" w:space="0" w:color="auto"/>
              <w:right w:val="single" w:sz="4" w:space="0" w:color="auto"/>
            </w:tcBorders>
            <w:shd w:val="clear" w:color="auto" w:fill="auto"/>
            <w:vAlign w:val="center"/>
            <w:hideMark/>
          </w:tcPr>
          <w:p w14:paraId="3969B562" w14:textId="77777777" w:rsidR="008500DE" w:rsidRPr="00F45ECD" w:rsidRDefault="008500DE" w:rsidP="003A62CB">
            <w:pPr>
              <w:jc w:val="center"/>
              <w:rPr>
                <w:rFonts w:ascii="Segoe UI" w:hAnsi="Segoe UI" w:cs="Segoe UI"/>
                <w:color w:val="262626" w:themeColor="text1" w:themeTint="D9"/>
                <w:sz w:val="20"/>
                <w:szCs w:val="20"/>
              </w:rPr>
            </w:pPr>
            <w:r w:rsidRPr="00F45ECD">
              <w:rPr>
                <w:rFonts w:ascii="Segoe UI" w:hAnsi="Segoe UI" w:cs="Segoe UI"/>
                <w:color w:val="262626" w:themeColor="text1" w:themeTint="D9"/>
                <w:sz w:val="20"/>
                <w:szCs w:val="20"/>
              </w:rPr>
              <w:t>300</w:t>
            </w:r>
          </w:p>
        </w:tc>
        <w:tc>
          <w:tcPr>
            <w:tcW w:w="1134" w:type="dxa"/>
            <w:tcBorders>
              <w:top w:val="nil"/>
              <w:left w:val="nil"/>
              <w:bottom w:val="single" w:sz="4" w:space="0" w:color="auto"/>
              <w:right w:val="single" w:sz="4" w:space="0" w:color="auto"/>
            </w:tcBorders>
            <w:shd w:val="clear" w:color="auto" w:fill="auto"/>
            <w:vAlign w:val="center"/>
            <w:hideMark/>
          </w:tcPr>
          <w:p w14:paraId="276032B1" w14:textId="77777777" w:rsidR="008500DE" w:rsidRPr="00F45ECD" w:rsidRDefault="008500DE" w:rsidP="003A62CB">
            <w:pPr>
              <w:jc w:val="center"/>
              <w:rPr>
                <w:rFonts w:ascii="Segoe UI" w:hAnsi="Segoe UI" w:cs="Segoe UI"/>
                <w:color w:val="262626" w:themeColor="text1" w:themeTint="D9"/>
                <w:sz w:val="20"/>
                <w:szCs w:val="20"/>
              </w:rPr>
            </w:pPr>
            <w:r w:rsidRPr="00F45ECD">
              <w:rPr>
                <w:rFonts w:ascii="Segoe UI" w:hAnsi="Segoe UI" w:cs="Segoe UI"/>
                <w:color w:val="262626" w:themeColor="text1" w:themeTint="D9"/>
                <w:sz w:val="20"/>
                <w:szCs w:val="20"/>
              </w:rPr>
              <w:t>45</w:t>
            </w:r>
          </w:p>
        </w:tc>
        <w:tc>
          <w:tcPr>
            <w:tcW w:w="1193" w:type="dxa"/>
            <w:tcBorders>
              <w:top w:val="nil"/>
              <w:left w:val="nil"/>
              <w:bottom w:val="single" w:sz="4" w:space="0" w:color="auto"/>
              <w:right w:val="single" w:sz="4" w:space="0" w:color="auto"/>
            </w:tcBorders>
            <w:shd w:val="clear" w:color="auto" w:fill="auto"/>
            <w:vAlign w:val="center"/>
            <w:hideMark/>
          </w:tcPr>
          <w:p w14:paraId="30856BB8" w14:textId="77777777" w:rsidR="008500DE" w:rsidRPr="00F45ECD" w:rsidRDefault="008500DE" w:rsidP="003A62CB">
            <w:pPr>
              <w:jc w:val="center"/>
              <w:rPr>
                <w:rFonts w:ascii="Segoe UI" w:hAnsi="Segoe UI" w:cs="Segoe UI"/>
                <w:color w:val="262626" w:themeColor="text1" w:themeTint="D9"/>
                <w:sz w:val="20"/>
                <w:szCs w:val="20"/>
              </w:rPr>
            </w:pPr>
            <w:r w:rsidRPr="00F45ECD">
              <w:rPr>
                <w:rFonts w:ascii="Segoe UI" w:hAnsi="Segoe UI" w:cs="Segoe UI"/>
                <w:color w:val="262626" w:themeColor="text1" w:themeTint="D9"/>
                <w:sz w:val="20"/>
                <w:szCs w:val="20"/>
              </w:rPr>
              <w:t>Lit de sable</w:t>
            </w:r>
          </w:p>
        </w:tc>
        <w:tc>
          <w:tcPr>
            <w:tcW w:w="1183" w:type="dxa"/>
            <w:tcBorders>
              <w:top w:val="nil"/>
              <w:left w:val="nil"/>
              <w:bottom w:val="single" w:sz="4" w:space="0" w:color="auto"/>
              <w:right w:val="single" w:sz="4" w:space="0" w:color="auto"/>
            </w:tcBorders>
            <w:shd w:val="clear" w:color="auto" w:fill="auto"/>
            <w:vAlign w:val="center"/>
            <w:hideMark/>
          </w:tcPr>
          <w:p w14:paraId="09824D43" w14:textId="77777777" w:rsidR="008500DE" w:rsidRPr="00F45ECD" w:rsidRDefault="008500DE" w:rsidP="003A62CB">
            <w:pPr>
              <w:jc w:val="center"/>
              <w:rPr>
                <w:rFonts w:ascii="Segoe UI" w:hAnsi="Segoe UI" w:cs="Segoe UI"/>
                <w:color w:val="262626" w:themeColor="text1" w:themeTint="D9"/>
                <w:sz w:val="20"/>
                <w:szCs w:val="20"/>
              </w:rPr>
            </w:pPr>
            <w:r w:rsidRPr="00F45ECD">
              <w:rPr>
                <w:rFonts w:ascii="Segoe UI" w:hAnsi="Segoe UI" w:cs="Segoe UI"/>
                <w:color w:val="262626" w:themeColor="text1" w:themeTint="D9"/>
                <w:sz w:val="20"/>
                <w:szCs w:val="20"/>
              </w:rPr>
              <w:t>La Creuse</w:t>
            </w:r>
          </w:p>
        </w:tc>
      </w:tr>
    </w:tbl>
    <w:p w14:paraId="7F34EC10" w14:textId="77777777" w:rsidR="00125B90" w:rsidRDefault="00125B90" w:rsidP="00125B90">
      <w:pPr>
        <w:rPr>
          <w:rFonts w:ascii="Segoe UI" w:hAnsi="Segoe UI" w:cs="Segoe UI"/>
          <w:color w:val="262626" w:themeColor="text1" w:themeTint="D9"/>
        </w:rPr>
      </w:pPr>
    </w:p>
    <w:p w14:paraId="42246FC7" w14:textId="1C885967" w:rsidR="005B5A2B" w:rsidRDefault="001E7E54" w:rsidP="00125B90">
      <w:pPr>
        <w:rPr>
          <w:rFonts w:ascii="Segoe UI" w:hAnsi="Segoe UI" w:cs="Segoe UI"/>
          <w:color w:val="262626" w:themeColor="text1" w:themeTint="D9"/>
        </w:rPr>
      </w:pPr>
      <w:r>
        <w:rPr>
          <w:rFonts w:ascii="Segoe UI" w:hAnsi="Segoe UI" w:cs="Segoe UI"/>
          <w:color w:val="262626" w:themeColor="text1" w:themeTint="D9"/>
        </w:rPr>
        <w:t>I</w:t>
      </w:r>
      <w:r w:rsidR="005B5A2B">
        <w:rPr>
          <w:rFonts w:ascii="Segoe UI" w:hAnsi="Segoe UI" w:cs="Segoe UI"/>
          <w:color w:val="262626" w:themeColor="text1" w:themeTint="D9"/>
        </w:rPr>
        <w:t>l faut</w:t>
      </w:r>
      <w:r>
        <w:rPr>
          <w:rFonts w:ascii="Segoe UI" w:hAnsi="Segoe UI" w:cs="Segoe UI"/>
          <w:color w:val="262626" w:themeColor="text1" w:themeTint="D9"/>
        </w:rPr>
        <w:t xml:space="preserve"> </w:t>
      </w:r>
      <w:r w:rsidR="005B5A2B">
        <w:rPr>
          <w:rFonts w:ascii="Segoe UI" w:hAnsi="Segoe UI" w:cs="Segoe UI"/>
          <w:color w:val="262626" w:themeColor="text1" w:themeTint="D9"/>
        </w:rPr>
        <w:t>noter l’halieutisme et la pratique du canoé kayak au niveau du projet.</w:t>
      </w:r>
    </w:p>
    <w:p w14:paraId="7A552D96" w14:textId="77777777" w:rsidR="005B5A2B" w:rsidRDefault="005B5A2B" w:rsidP="00125B90">
      <w:pPr>
        <w:rPr>
          <w:rFonts w:ascii="Segoe UI" w:hAnsi="Segoe UI" w:cs="Segoe UI"/>
          <w:color w:val="262626" w:themeColor="text1" w:themeTint="D9"/>
        </w:rPr>
      </w:pPr>
    </w:p>
    <w:p w14:paraId="6D0C958B" w14:textId="14ADE9B9" w:rsidR="00125B90" w:rsidRPr="00B7258E" w:rsidRDefault="00125B90" w:rsidP="00B7258E">
      <w:pPr>
        <w:pStyle w:val="Titre3"/>
        <w:keepLines/>
        <w:numPr>
          <w:ilvl w:val="2"/>
          <w:numId w:val="16"/>
        </w:numPr>
        <w:pBdr>
          <w:bottom w:val="single" w:sz="2" w:space="1" w:color="BFBFBF" w:themeColor="background1" w:themeShade="BF"/>
        </w:pBdr>
        <w:spacing w:before="200"/>
        <w:rPr>
          <w:rFonts w:ascii="Segoe UI" w:hAnsi="Segoe UI" w:cs="Segoe UI"/>
          <w:b w:val="0"/>
          <w:bCs w:val="0"/>
          <w:color w:val="262626" w:themeColor="text1" w:themeTint="D9"/>
          <w:sz w:val="24"/>
          <w:szCs w:val="24"/>
          <w:u w:val="single"/>
        </w:rPr>
      </w:pPr>
      <w:bookmarkStart w:id="24" w:name="_Toc135752136"/>
      <w:r w:rsidRPr="00B7258E">
        <w:rPr>
          <w:rFonts w:ascii="Segoe UI" w:eastAsiaTheme="majorEastAsia" w:hAnsi="Segoe UI" w:cs="Segoe UI"/>
          <w:b w:val="0"/>
          <w:color w:val="262626" w:themeColor="text1" w:themeTint="D9"/>
          <w:sz w:val="24"/>
          <w:szCs w:val="24"/>
        </w:rPr>
        <w:t>Patrimoine historique et culturel</w:t>
      </w:r>
      <w:bookmarkEnd w:id="24"/>
    </w:p>
    <w:p w14:paraId="08EF4442" w14:textId="5E1A5B8F" w:rsidR="00B7258E" w:rsidRDefault="00B7258E" w:rsidP="00125B90">
      <w:pPr>
        <w:rPr>
          <w:rFonts w:ascii="Segoe UI" w:hAnsi="Segoe UI" w:cs="Segoe UI"/>
          <w:color w:val="262626" w:themeColor="text1" w:themeTint="D9"/>
        </w:rPr>
      </w:pPr>
    </w:p>
    <w:p w14:paraId="6DA99C3F" w14:textId="34E25AAD" w:rsidR="008500DE" w:rsidRDefault="00E73FCC" w:rsidP="00DA253B">
      <w:pPr>
        <w:jc w:val="center"/>
        <w:rPr>
          <w:rFonts w:ascii="Segoe UI" w:hAnsi="Segoe UI" w:cs="Segoe UI"/>
          <w:color w:val="262626" w:themeColor="text1" w:themeTint="D9"/>
        </w:rPr>
      </w:pPr>
      <w:r>
        <w:rPr>
          <w:rFonts w:ascii="Segoe UI" w:hAnsi="Segoe UI" w:cs="Segoe UI"/>
          <w:noProof/>
          <w:color w:val="262626" w:themeColor="text1" w:themeTint="D9"/>
        </w:rPr>
        <w:drawing>
          <wp:inline distT="0" distB="0" distL="0" distR="0" wp14:anchorId="489C56C9" wp14:editId="70577CD1">
            <wp:extent cx="4015602" cy="3483941"/>
            <wp:effectExtent l="0" t="0" r="4445" b="2540"/>
            <wp:docPr id="76420859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023292" cy="3490613"/>
                    </a:xfrm>
                    <a:prstGeom prst="rect">
                      <a:avLst/>
                    </a:prstGeom>
                    <a:noFill/>
                    <a:ln>
                      <a:noFill/>
                    </a:ln>
                  </pic:spPr>
                </pic:pic>
              </a:graphicData>
            </a:graphic>
          </wp:inline>
        </w:drawing>
      </w:r>
    </w:p>
    <w:p w14:paraId="0494DB8F" w14:textId="25E6670D" w:rsidR="008500DE" w:rsidRPr="000E49ED" w:rsidRDefault="00DA253B" w:rsidP="00DA253B">
      <w:pPr>
        <w:jc w:val="center"/>
        <w:rPr>
          <w:rFonts w:ascii="Segoe UI" w:hAnsi="Segoe UI" w:cs="Segoe UI"/>
          <w:b/>
          <w:bCs/>
          <w:color w:val="262626" w:themeColor="text1" w:themeTint="D9"/>
          <w:sz w:val="18"/>
          <w:szCs w:val="18"/>
        </w:rPr>
      </w:pPr>
      <w:r w:rsidRPr="000E49ED">
        <w:rPr>
          <w:rFonts w:ascii="Segoe UI" w:hAnsi="Segoe UI" w:cs="Segoe UI"/>
          <w:b/>
          <w:bCs/>
          <w:color w:val="262626" w:themeColor="text1" w:themeTint="D9"/>
          <w:sz w:val="18"/>
          <w:szCs w:val="18"/>
        </w:rPr>
        <w:t>Carte – Ouvrages inscrits et classés proches du projet</w:t>
      </w:r>
    </w:p>
    <w:p w14:paraId="34377702" w14:textId="6F39EA70" w:rsidR="00B7258E" w:rsidRDefault="00B7258E" w:rsidP="00DA253B">
      <w:pPr>
        <w:rPr>
          <w:rFonts w:ascii="Segoe UI" w:hAnsi="Segoe UI" w:cs="Segoe UI"/>
          <w:color w:val="262626" w:themeColor="text1" w:themeTint="D9"/>
        </w:rPr>
      </w:pPr>
    </w:p>
    <w:p w14:paraId="513EC039" w14:textId="3F4734FD" w:rsidR="00DA253B" w:rsidRDefault="00DA253B" w:rsidP="00DA253B">
      <w:pPr>
        <w:rPr>
          <w:rFonts w:ascii="Segoe UI" w:hAnsi="Segoe UI" w:cs="Segoe UI"/>
          <w:color w:val="262626" w:themeColor="text1" w:themeTint="D9"/>
        </w:rPr>
      </w:pPr>
      <w:r>
        <w:rPr>
          <w:rFonts w:ascii="Segoe UI" w:hAnsi="Segoe UI" w:cs="Segoe UI"/>
          <w:color w:val="262626" w:themeColor="text1" w:themeTint="D9"/>
        </w:rPr>
        <w:t>On note la présence de 2 ouvrages remarquables :</w:t>
      </w:r>
    </w:p>
    <w:p w14:paraId="52114CD0" w14:textId="7666F570" w:rsidR="00DA253B" w:rsidRPr="00DA253B" w:rsidRDefault="00DA253B">
      <w:pPr>
        <w:pStyle w:val="Paragraphedeliste"/>
        <w:numPr>
          <w:ilvl w:val="0"/>
          <w:numId w:val="52"/>
        </w:numPr>
        <w:rPr>
          <w:rFonts w:ascii="Segoe UI" w:hAnsi="Segoe UI" w:cs="Segoe UI"/>
          <w:color w:val="262626" w:themeColor="text1" w:themeTint="D9"/>
        </w:rPr>
      </w:pPr>
      <w:r w:rsidRPr="00DA253B">
        <w:rPr>
          <w:rFonts w:ascii="Segoe UI" w:hAnsi="Segoe UI" w:cs="Segoe UI"/>
          <w:color w:val="262626" w:themeColor="text1" w:themeTint="D9"/>
        </w:rPr>
        <w:t>Monument funéraire romain sculpté dans un rocher</w:t>
      </w:r>
      <w:r w:rsidR="003C1762">
        <w:rPr>
          <w:rFonts w:ascii="Segoe UI" w:hAnsi="Segoe UI" w:cs="Segoe UI"/>
          <w:color w:val="262626" w:themeColor="text1" w:themeTint="D9"/>
        </w:rPr>
        <w:t xml:space="preserve"> à 467 m de la zone des ouvrages</w:t>
      </w:r>
      <w:r w:rsidRPr="00DA253B">
        <w:rPr>
          <w:rFonts w:ascii="Segoe UI" w:hAnsi="Segoe UI" w:cs="Segoe UI"/>
          <w:color w:val="262626" w:themeColor="text1" w:themeTint="D9"/>
        </w:rPr>
        <w:t> ;</w:t>
      </w:r>
    </w:p>
    <w:p w14:paraId="343963D1" w14:textId="2EFF46DF" w:rsidR="00DA253B" w:rsidRPr="00DA253B" w:rsidRDefault="00DA253B">
      <w:pPr>
        <w:pStyle w:val="Paragraphedeliste"/>
        <w:numPr>
          <w:ilvl w:val="0"/>
          <w:numId w:val="52"/>
        </w:numPr>
        <w:rPr>
          <w:rFonts w:ascii="Segoe UI" w:hAnsi="Segoe UI" w:cs="Segoe UI"/>
          <w:color w:val="262626" w:themeColor="text1" w:themeTint="D9"/>
        </w:rPr>
      </w:pPr>
      <w:r w:rsidRPr="00DA253B">
        <w:rPr>
          <w:rFonts w:ascii="Segoe UI" w:hAnsi="Segoe UI" w:cs="Segoe UI"/>
          <w:color w:val="262626" w:themeColor="text1" w:themeTint="D9"/>
        </w:rPr>
        <w:t>Église paroissiale Saint-Pierre</w:t>
      </w:r>
      <w:r w:rsidR="003C1762">
        <w:rPr>
          <w:rFonts w:ascii="Segoe UI" w:hAnsi="Segoe UI" w:cs="Segoe UI"/>
          <w:color w:val="262626" w:themeColor="text1" w:themeTint="D9"/>
        </w:rPr>
        <w:t xml:space="preserve"> à près de 3 km de la zone des ouvrages</w:t>
      </w:r>
      <w:r w:rsidRPr="00DA253B">
        <w:rPr>
          <w:rFonts w:ascii="Segoe UI" w:hAnsi="Segoe UI" w:cs="Segoe UI"/>
          <w:color w:val="262626" w:themeColor="text1" w:themeTint="D9"/>
        </w:rPr>
        <w:t>.</w:t>
      </w:r>
    </w:p>
    <w:p w14:paraId="11654799" w14:textId="77777777" w:rsidR="00DA253B" w:rsidRDefault="00DA253B" w:rsidP="00DA253B">
      <w:pPr>
        <w:rPr>
          <w:rFonts w:ascii="Segoe UI" w:hAnsi="Segoe UI" w:cs="Segoe UI"/>
          <w:color w:val="262626" w:themeColor="text1" w:themeTint="D9"/>
        </w:rPr>
      </w:pPr>
    </w:p>
    <w:p w14:paraId="03193A9D" w14:textId="185F4124" w:rsidR="00E73FCC" w:rsidRPr="00DA253B" w:rsidRDefault="00E73FCC" w:rsidP="00DA253B">
      <w:pPr>
        <w:jc w:val="center"/>
        <w:rPr>
          <w:rFonts w:ascii="Segoe UI" w:hAnsi="Segoe UI" w:cs="Segoe UI"/>
          <w:b/>
          <w:bCs/>
          <w:color w:val="262626" w:themeColor="text1" w:themeTint="D9"/>
          <w:sz w:val="20"/>
          <w:szCs w:val="20"/>
        </w:rPr>
      </w:pPr>
      <w:r w:rsidRPr="00DA253B">
        <w:rPr>
          <w:rFonts w:ascii="Segoe UI" w:hAnsi="Segoe UI" w:cs="Segoe UI"/>
          <w:b/>
          <w:bCs/>
          <w:noProof/>
          <w:color w:val="262626" w:themeColor="text1" w:themeTint="D9"/>
          <w:sz w:val="20"/>
          <w:szCs w:val="20"/>
        </w:rPr>
        <w:drawing>
          <wp:inline distT="0" distB="0" distL="0" distR="0" wp14:anchorId="5CD19941" wp14:editId="1243CCF3">
            <wp:extent cx="3805555" cy="2140082"/>
            <wp:effectExtent l="0" t="0" r="4445" b="0"/>
            <wp:docPr id="1381523385" name="Image 2" descr="Une image contenant mégalith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523385" name="Image 2" descr="Une image contenant mégalithe&#10;&#10;Description générée automatiquemen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14786" cy="2145273"/>
                    </a:xfrm>
                    <a:prstGeom prst="rect">
                      <a:avLst/>
                    </a:prstGeom>
                    <a:noFill/>
                    <a:ln>
                      <a:noFill/>
                    </a:ln>
                  </pic:spPr>
                </pic:pic>
              </a:graphicData>
            </a:graphic>
          </wp:inline>
        </w:drawing>
      </w:r>
    </w:p>
    <w:p w14:paraId="15D26A2C" w14:textId="1C3FD3C9" w:rsidR="00DA253B" w:rsidRPr="00DA253B" w:rsidRDefault="00DA253B" w:rsidP="00DA253B">
      <w:pPr>
        <w:jc w:val="center"/>
        <w:rPr>
          <w:rFonts w:ascii="Segoe UI" w:hAnsi="Segoe UI" w:cs="Segoe UI"/>
          <w:b/>
          <w:bCs/>
          <w:color w:val="262626" w:themeColor="text1" w:themeTint="D9"/>
          <w:sz w:val="20"/>
          <w:szCs w:val="20"/>
        </w:rPr>
      </w:pPr>
      <w:r w:rsidRPr="00DA253B">
        <w:rPr>
          <w:rFonts w:ascii="Segoe UI" w:hAnsi="Segoe UI" w:cs="Segoe UI"/>
          <w:b/>
          <w:bCs/>
          <w:color w:val="262626" w:themeColor="text1" w:themeTint="D9"/>
          <w:sz w:val="20"/>
          <w:szCs w:val="20"/>
        </w:rPr>
        <w:t>Photographie - Monument funéraire romain sculpté dans un rocher</w:t>
      </w:r>
    </w:p>
    <w:p w14:paraId="43B35394" w14:textId="77777777" w:rsidR="00DA253B" w:rsidRDefault="00DA253B" w:rsidP="00DA253B">
      <w:pPr>
        <w:rPr>
          <w:rFonts w:ascii="Segoe UI" w:hAnsi="Segoe UI" w:cs="Segoe UI"/>
          <w:color w:val="262626" w:themeColor="text1" w:themeTint="D9"/>
        </w:rPr>
      </w:pPr>
    </w:p>
    <w:p w14:paraId="0991254B" w14:textId="77777777" w:rsidR="008372EB" w:rsidRDefault="008372EB" w:rsidP="00DA253B">
      <w:pPr>
        <w:rPr>
          <w:rFonts w:ascii="Segoe UI" w:hAnsi="Segoe UI" w:cs="Segoe UI"/>
          <w:color w:val="262626" w:themeColor="text1" w:themeTint="D9"/>
        </w:rPr>
      </w:pPr>
    </w:p>
    <w:p w14:paraId="6C1C515F" w14:textId="2297405D" w:rsidR="00E73FCC" w:rsidRDefault="00DA253B" w:rsidP="00DA253B">
      <w:pPr>
        <w:rPr>
          <w:rFonts w:ascii="Segoe UI" w:hAnsi="Segoe UI" w:cs="Segoe UI"/>
          <w:color w:val="262626" w:themeColor="text1" w:themeTint="D9"/>
        </w:rPr>
      </w:pPr>
      <w:r>
        <w:rPr>
          <w:rFonts w:ascii="Segoe UI" w:hAnsi="Segoe UI" w:cs="Segoe UI"/>
          <w:color w:val="262626" w:themeColor="text1" w:themeTint="D9"/>
        </w:rPr>
        <w:t xml:space="preserve">Le </w:t>
      </w:r>
      <w:r w:rsidR="00E73FCC" w:rsidRPr="00DA253B">
        <w:rPr>
          <w:rFonts w:ascii="Segoe UI" w:hAnsi="Segoe UI" w:cs="Segoe UI"/>
          <w:color w:val="262626" w:themeColor="text1" w:themeTint="D9"/>
        </w:rPr>
        <w:t xml:space="preserve">Monument funéraire romain sculpté dans un rocher </w:t>
      </w:r>
      <w:r>
        <w:rPr>
          <w:rFonts w:ascii="Segoe UI" w:hAnsi="Segoe UI" w:cs="Segoe UI"/>
          <w:color w:val="262626" w:themeColor="text1" w:themeTint="D9"/>
        </w:rPr>
        <w:t>est classé MH</w:t>
      </w:r>
      <w:r w:rsidR="00E73FCC" w:rsidRPr="00DA253B">
        <w:rPr>
          <w:rFonts w:ascii="Segoe UI" w:hAnsi="Segoe UI" w:cs="Segoe UI"/>
          <w:color w:val="262626" w:themeColor="text1" w:themeTint="D9"/>
        </w:rPr>
        <w:t xml:space="preserve"> par</w:t>
      </w:r>
      <w:r>
        <w:rPr>
          <w:rFonts w:ascii="Segoe UI" w:hAnsi="Segoe UI" w:cs="Segoe UI"/>
          <w:color w:val="262626" w:themeColor="text1" w:themeTint="D9"/>
        </w:rPr>
        <w:t xml:space="preserve"> </w:t>
      </w:r>
      <w:r w:rsidR="00E73FCC" w:rsidRPr="00DA253B">
        <w:rPr>
          <w:rFonts w:ascii="Segoe UI" w:hAnsi="Segoe UI" w:cs="Segoe UI"/>
          <w:color w:val="262626" w:themeColor="text1" w:themeTint="D9"/>
        </w:rPr>
        <w:t>arrêté du 5 juillet 1905</w:t>
      </w:r>
      <w:r w:rsidR="008372EB">
        <w:rPr>
          <w:rFonts w:ascii="Segoe UI" w:hAnsi="Segoe UI" w:cs="Segoe UI"/>
          <w:color w:val="262626" w:themeColor="text1" w:themeTint="D9"/>
        </w:rPr>
        <w:t>.</w:t>
      </w:r>
      <w:r w:rsidR="003C1762">
        <w:rPr>
          <w:rFonts w:ascii="Segoe UI" w:hAnsi="Segoe UI" w:cs="Segoe UI"/>
          <w:color w:val="262626" w:themeColor="text1" w:themeTint="D9"/>
        </w:rPr>
        <w:t xml:space="preserve"> Le projet est dans le périmètre de protection de ce monument.</w:t>
      </w:r>
    </w:p>
    <w:p w14:paraId="372FD7E2" w14:textId="77777777" w:rsidR="00E73FCC" w:rsidRPr="00DA253B" w:rsidRDefault="00E73FCC" w:rsidP="00DA253B">
      <w:pPr>
        <w:rPr>
          <w:rFonts w:ascii="Segoe UI" w:hAnsi="Segoe UI" w:cs="Segoe UI"/>
          <w:color w:val="262626" w:themeColor="text1" w:themeTint="D9"/>
        </w:rPr>
      </w:pPr>
    </w:p>
    <w:p w14:paraId="2E0B6DDD" w14:textId="21F6D99D" w:rsidR="00E73FCC" w:rsidRDefault="00DA253B" w:rsidP="00DA253B">
      <w:pPr>
        <w:rPr>
          <w:rFonts w:ascii="Segoe UI" w:hAnsi="Segoe UI" w:cs="Segoe UI"/>
          <w:color w:val="262626" w:themeColor="text1" w:themeTint="D9"/>
        </w:rPr>
      </w:pPr>
      <w:r>
        <w:rPr>
          <w:rFonts w:ascii="Segoe UI" w:hAnsi="Segoe UI" w:cs="Segoe UI"/>
          <w:color w:val="262626" w:themeColor="text1" w:themeTint="D9"/>
        </w:rPr>
        <w:t>L’</w:t>
      </w:r>
      <w:r w:rsidR="00E73FCC" w:rsidRPr="00DA253B">
        <w:rPr>
          <w:rFonts w:ascii="Segoe UI" w:hAnsi="Segoe UI" w:cs="Segoe UI"/>
          <w:color w:val="262626" w:themeColor="text1" w:themeTint="D9"/>
        </w:rPr>
        <w:t>Église paroissiale Saint-Pierre</w:t>
      </w:r>
      <w:r>
        <w:rPr>
          <w:rFonts w:ascii="Segoe UI" w:hAnsi="Segoe UI" w:cs="Segoe UI"/>
          <w:color w:val="262626" w:themeColor="text1" w:themeTint="D9"/>
        </w:rPr>
        <w:t xml:space="preserve"> est classée au MH par arrêté du 14 avril 1998.</w:t>
      </w:r>
    </w:p>
    <w:p w14:paraId="51CE75FB" w14:textId="77777777" w:rsidR="00DA253B" w:rsidRPr="00DA253B" w:rsidRDefault="00DA253B" w:rsidP="00DA253B">
      <w:pPr>
        <w:rPr>
          <w:rFonts w:ascii="Segoe UI" w:hAnsi="Segoe UI" w:cs="Segoe UI"/>
          <w:color w:val="262626" w:themeColor="text1" w:themeTint="D9"/>
        </w:rPr>
      </w:pPr>
    </w:p>
    <w:p w14:paraId="69835411" w14:textId="2BB0BACF" w:rsidR="00E73FCC" w:rsidRDefault="00DA253B" w:rsidP="00DA253B">
      <w:pPr>
        <w:rPr>
          <w:rFonts w:ascii="Segoe UI" w:hAnsi="Segoe UI" w:cs="Segoe UI"/>
          <w:color w:val="262626" w:themeColor="text1" w:themeTint="D9"/>
        </w:rPr>
      </w:pPr>
      <w:r>
        <w:rPr>
          <w:rFonts w:ascii="Segoe UI" w:hAnsi="Segoe UI" w:cs="Segoe UI"/>
          <w:color w:val="262626" w:themeColor="text1" w:themeTint="D9"/>
        </w:rPr>
        <w:t xml:space="preserve">Il n’y a pas de covisibilité entre </w:t>
      </w:r>
      <w:r w:rsidR="008372EB">
        <w:rPr>
          <w:rFonts w:ascii="Segoe UI" w:hAnsi="Segoe UI" w:cs="Segoe UI"/>
          <w:color w:val="262626" w:themeColor="text1" w:themeTint="D9"/>
        </w:rPr>
        <w:t>c</w:t>
      </w:r>
      <w:r>
        <w:rPr>
          <w:rFonts w:ascii="Segoe UI" w:hAnsi="Segoe UI" w:cs="Segoe UI"/>
          <w:color w:val="262626" w:themeColor="text1" w:themeTint="D9"/>
        </w:rPr>
        <w:t>es monuments classés et les ouvrages envisagés.</w:t>
      </w:r>
    </w:p>
    <w:p w14:paraId="739ED347" w14:textId="77777777" w:rsidR="003143A6" w:rsidRPr="006513E7" w:rsidRDefault="003143A6" w:rsidP="006513E7">
      <w:pPr>
        <w:rPr>
          <w:rFonts w:ascii="Segoe UI" w:hAnsi="Segoe UI" w:cs="Segoe UI"/>
          <w:color w:val="262626" w:themeColor="text1" w:themeTint="D9"/>
        </w:rPr>
      </w:pPr>
    </w:p>
    <w:p w14:paraId="3F130DE5" w14:textId="77777777" w:rsidR="00DA253B" w:rsidRDefault="00DA253B">
      <w:pPr>
        <w:spacing w:after="200" w:line="276" w:lineRule="auto"/>
        <w:jc w:val="left"/>
        <w:rPr>
          <w:rFonts w:ascii="Segoe UI" w:eastAsiaTheme="majorEastAsia" w:hAnsi="Segoe UI" w:cs="Segoe UI"/>
          <w:bCs/>
          <w:color w:val="262626" w:themeColor="text1" w:themeTint="D9"/>
          <w:sz w:val="24"/>
          <w:szCs w:val="24"/>
        </w:rPr>
      </w:pPr>
      <w:r>
        <w:rPr>
          <w:rFonts w:ascii="Segoe UI" w:eastAsiaTheme="majorEastAsia" w:hAnsi="Segoe UI" w:cs="Segoe UI"/>
          <w:b/>
          <w:color w:val="262626" w:themeColor="text1" w:themeTint="D9"/>
          <w:sz w:val="24"/>
          <w:szCs w:val="24"/>
        </w:rPr>
        <w:br w:type="page"/>
      </w:r>
    </w:p>
    <w:p w14:paraId="7DF52B8C" w14:textId="01B6060F" w:rsidR="003143A6" w:rsidRPr="003143A6" w:rsidRDefault="003143A6" w:rsidP="00A53A78">
      <w:pPr>
        <w:pStyle w:val="Titre3"/>
        <w:keepLines/>
        <w:numPr>
          <w:ilvl w:val="0"/>
          <w:numId w:val="16"/>
        </w:numPr>
        <w:pBdr>
          <w:bottom w:val="single" w:sz="2" w:space="1" w:color="BFBFBF" w:themeColor="background1" w:themeShade="BF"/>
        </w:pBdr>
        <w:spacing w:before="200"/>
        <w:rPr>
          <w:rFonts w:ascii="Segoe UI" w:eastAsiaTheme="majorEastAsia" w:hAnsi="Segoe UI" w:cs="Segoe UI"/>
          <w:b w:val="0"/>
          <w:color w:val="262626" w:themeColor="text1" w:themeTint="D9"/>
          <w:sz w:val="32"/>
          <w:szCs w:val="32"/>
        </w:rPr>
      </w:pPr>
      <w:bookmarkStart w:id="25" w:name="_Toc135752137"/>
      <w:r w:rsidRPr="003143A6">
        <w:rPr>
          <w:rFonts w:ascii="Segoe UI" w:eastAsiaTheme="majorEastAsia" w:hAnsi="Segoe UI" w:cs="Segoe UI"/>
          <w:b w:val="0"/>
          <w:color w:val="262626" w:themeColor="text1" w:themeTint="D9"/>
          <w:sz w:val="32"/>
          <w:szCs w:val="32"/>
        </w:rPr>
        <w:lastRenderedPageBreak/>
        <w:t>Caractérisation écologique</w:t>
      </w:r>
      <w:bookmarkEnd w:id="25"/>
      <w:r w:rsidRPr="003143A6">
        <w:rPr>
          <w:rFonts w:ascii="Segoe UI" w:eastAsiaTheme="majorEastAsia" w:hAnsi="Segoe UI" w:cs="Segoe UI"/>
          <w:b w:val="0"/>
          <w:color w:val="262626" w:themeColor="text1" w:themeTint="D9"/>
          <w:sz w:val="32"/>
          <w:szCs w:val="32"/>
        </w:rPr>
        <w:t xml:space="preserve"> </w:t>
      </w:r>
    </w:p>
    <w:p w14:paraId="3A413472" w14:textId="77777777" w:rsidR="003143A6" w:rsidRPr="006513E7" w:rsidRDefault="003143A6" w:rsidP="006513E7">
      <w:pPr>
        <w:rPr>
          <w:rFonts w:ascii="Segoe UI" w:hAnsi="Segoe UI" w:cs="Segoe UI"/>
          <w:color w:val="262626" w:themeColor="text1" w:themeTint="D9"/>
        </w:rPr>
      </w:pPr>
    </w:p>
    <w:p w14:paraId="4194A2D4" w14:textId="7AD3BCAC" w:rsidR="003143A6" w:rsidRPr="003143A6" w:rsidRDefault="003143A6" w:rsidP="00A53A78">
      <w:pPr>
        <w:pStyle w:val="Titre3"/>
        <w:keepLines/>
        <w:numPr>
          <w:ilvl w:val="1"/>
          <w:numId w:val="16"/>
        </w:numPr>
        <w:pBdr>
          <w:bottom w:val="single" w:sz="2" w:space="1" w:color="BFBFBF" w:themeColor="background1" w:themeShade="BF"/>
        </w:pBdr>
        <w:spacing w:before="200"/>
        <w:rPr>
          <w:rFonts w:ascii="Segoe UI" w:hAnsi="Segoe UI" w:cs="Segoe UI"/>
          <w:b w:val="0"/>
          <w:bCs w:val="0"/>
          <w:color w:val="262626" w:themeColor="text1" w:themeTint="D9"/>
          <w:sz w:val="32"/>
          <w:szCs w:val="32"/>
        </w:rPr>
      </w:pPr>
      <w:bookmarkStart w:id="26" w:name="_Toc135752138"/>
      <w:r w:rsidRPr="003143A6">
        <w:rPr>
          <w:rFonts w:ascii="Segoe UI" w:hAnsi="Segoe UI" w:cs="Segoe UI"/>
          <w:b w:val="0"/>
          <w:bCs w:val="0"/>
          <w:color w:val="262626" w:themeColor="text1" w:themeTint="D9"/>
          <w:sz w:val="32"/>
          <w:szCs w:val="32"/>
        </w:rPr>
        <w:t>Éléments de contexte local concernant la gestion des eaux</w:t>
      </w:r>
      <w:bookmarkEnd w:id="26"/>
      <w:r w:rsidRPr="003143A6">
        <w:rPr>
          <w:rFonts w:ascii="Segoe UI" w:hAnsi="Segoe UI" w:cs="Segoe UI"/>
          <w:b w:val="0"/>
          <w:bCs w:val="0"/>
          <w:color w:val="262626" w:themeColor="text1" w:themeTint="D9"/>
          <w:sz w:val="32"/>
          <w:szCs w:val="32"/>
        </w:rPr>
        <w:t xml:space="preserve"> </w:t>
      </w:r>
    </w:p>
    <w:p w14:paraId="32D54098" w14:textId="77777777" w:rsidR="003732E4" w:rsidRDefault="003732E4" w:rsidP="006513E7">
      <w:pPr>
        <w:rPr>
          <w:rFonts w:ascii="Segoe UI" w:hAnsi="Segoe UI" w:cs="Segoe UI"/>
          <w:color w:val="262626" w:themeColor="text1" w:themeTint="D9"/>
        </w:rPr>
      </w:pPr>
    </w:p>
    <w:p w14:paraId="7E377A5A" w14:textId="28276697" w:rsidR="003143A6" w:rsidRPr="003143A6" w:rsidRDefault="003143A6" w:rsidP="006513E7">
      <w:pPr>
        <w:rPr>
          <w:rFonts w:ascii="Segoe UI" w:hAnsi="Segoe UI" w:cs="Segoe UI"/>
          <w:color w:val="262626" w:themeColor="text1" w:themeTint="D9"/>
        </w:rPr>
      </w:pPr>
      <w:r w:rsidRPr="003143A6">
        <w:rPr>
          <w:rFonts w:ascii="Segoe UI" w:hAnsi="Segoe UI" w:cs="Segoe UI"/>
          <w:color w:val="262626" w:themeColor="text1" w:themeTint="D9"/>
        </w:rPr>
        <w:t xml:space="preserve">Chaque bassin hydrographique, tel le bassin </w:t>
      </w:r>
      <w:r w:rsidR="003C5E61">
        <w:rPr>
          <w:rFonts w:ascii="Segoe UI" w:hAnsi="Segoe UI" w:cs="Segoe UI"/>
          <w:color w:val="262626" w:themeColor="text1" w:themeTint="D9"/>
        </w:rPr>
        <w:t>Loire-Bretagne</w:t>
      </w:r>
      <w:r w:rsidRPr="003143A6">
        <w:rPr>
          <w:rFonts w:ascii="Segoe UI" w:hAnsi="Segoe UI" w:cs="Segoe UI"/>
          <w:color w:val="262626" w:themeColor="text1" w:themeTint="D9"/>
        </w:rPr>
        <w:t xml:space="preserve">, est doté d’un schéma directeur d’aménagement et de gestion des eaux (SDAGE), en vertu de l’article L.212-1-III du code de l’environnement. </w:t>
      </w:r>
    </w:p>
    <w:p w14:paraId="5677C862" w14:textId="77777777" w:rsidR="003732E4" w:rsidRDefault="003732E4" w:rsidP="006513E7">
      <w:pPr>
        <w:rPr>
          <w:rFonts w:ascii="Segoe UI" w:hAnsi="Segoe UI" w:cs="Segoe UI"/>
          <w:color w:val="262626" w:themeColor="text1" w:themeTint="D9"/>
        </w:rPr>
      </w:pPr>
    </w:p>
    <w:p w14:paraId="315DB8A5" w14:textId="0D692FF1" w:rsidR="003143A6" w:rsidRDefault="003143A6" w:rsidP="006513E7">
      <w:pPr>
        <w:rPr>
          <w:rFonts w:ascii="Segoe UI" w:hAnsi="Segoe UI" w:cs="Segoe UI"/>
          <w:color w:val="262626" w:themeColor="text1" w:themeTint="D9"/>
        </w:rPr>
      </w:pPr>
      <w:r w:rsidRPr="003143A6">
        <w:rPr>
          <w:rFonts w:ascii="Segoe UI" w:hAnsi="Segoe UI" w:cs="Segoe UI"/>
          <w:color w:val="262626" w:themeColor="text1" w:themeTint="D9"/>
        </w:rPr>
        <w:t xml:space="preserve">Les programmes et décisions administratives dans le domaine de l’eau doivent être compatibles, ou rendus compatibles avec les dispositions du SDAGE. </w:t>
      </w:r>
      <w:r w:rsidR="003C5E61">
        <w:rPr>
          <w:rFonts w:ascii="Segoe UI" w:hAnsi="Segoe UI" w:cs="Segoe UI"/>
          <w:color w:val="262626" w:themeColor="text1" w:themeTint="D9"/>
        </w:rPr>
        <w:t xml:space="preserve">La comptabilité du projet avec le SDAG sera </w:t>
      </w:r>
      <w:r w:rsidR="00B85A7E">
        <w:rPr>
          <w:rFonts w:ascii="Segoe UI" w:hAnsi="Segoe UI" w:cs="Segoe UI"/>
          <w:color w:val="262626" w:themeColor="text1" w:themeTint="D9"/>
        </w:rPr>
        <w:t>analysée</w:t>
      </w:r>
      <w:r w:rsidR="003C5E61">
        <w:rPr>
          <w:rFonts w:ascii="Segoe UI" w:hAnsi="Segoe UI" w:cs="Segoe UI"/>
          <w:color w:val="262626" w:themeColor="text1" w:themeTint="D9"/>
        </w:rPr>
        <w:t xml:space="preserve"> dans le dossier Loi sur l’Eau qui sera élaboré pour l’</w:t>
      </w:r>
      <w:r w:rsidR="00B85A7E">
        <w:rPr>
          <w:rFonts w:ascii="Segoe UI" w:hAnsi="Segoe UI" w:cs="Segoe UI"/>
          <w:color w:val="262626" w:themeColor="text1" w:themeTint="D9"/>
        </w:rPr>
        <w:t>approbation</w:t>
      </w:r>
      <w:r w:rsidR="003C5E61">
        <w:rPr>
          <w:rFonts w:ascii="Segoe UI" w:hAnsi="Segoe UI" w:cs="Segoe UI"/>
          <w:color w:val="262626" w:themeColor="text1" w:themeTint="D9"/>
        </w:rPr>
        <w:t xml:space="preserve"> </w:t>
      </w:r>
      <w:r w:rsidR="008372EB">
        <w:rPr>
          <w:rFonts w:ascii="Segoe UI" w:hAnsi="Segoe UI" w:cs="Segoe UI"/>
          <w:color w:val="262626" w:themeColor="text1" w:themeTint="D9"/>
        </w:rPr>
        <w:t>du</w:t>
      </w:r>
      <w:r w:rsidR="003C5E61">
        <w:rPr>
          <w:rFonts w:ascii="Segoe UI" w:hAnsi="Segoe UI" w:cs="Segoe UI"/>
          <w:color w:val="262626" w:themeColor="text1" w:themeTint="D9"/>
        </w:rPr>
        <w:t xml:space="preserve"> projet de centrale hydroélectrique du Moulin de Bénavent.</w:t>
      </w:r>
    </w:p>
    <w:p w14:paraId="59C45763" w14:textId="77777777" w:rsidR="003732E4" w:rsidRDefault="003732E4" w:rsidP="003143A6">
      <w:pPr>
        <w:rPr>
          <w:rFonts w:ascii="Segoe UI" w:hAnsi="Segoe UI" w:cs="Segoe UI"/>
          <w:color w:val="262626" w:themeColor="text1" w:themeTint="D9"/>
        </w:rPr>
      </w:pPr>
    </w:p>
    <w:p w14:paraId="55EB9EE2" w14:textId="5578E240" w:rsidR="00DA253B" w:rsidRDefault="003143A6" w:rsidP="003143A6">
      <w:pPr>
        <w:rPr>
          <w:rFonts w:ascii="Segoe UI" w:hAnsi="Segoe UI" w:cs="Segoe UI"/>
          <w:color w:val="262626" w:themeColor="text1" w:themeTint="D9"/>
        </w:rPr>
      </w:pPr>
      <w:r w:rsidRPr="006513E7">
        <w:rPr>
          <w:rFonts w:ascii="Segoe UI" w:hAnsi="Segoe UI" w:cs="Segoe UI"/>
          <w:color w:val="262626" w:themeColor="text1" w:themeTint="D9"/>
        </w:rPr>
        <w:t xml:space="preserve">L’aménagement se trouve dans le périmètre du SAGE « </w:t>
      </w:r>
      <w:r w:rsidR="003C5E61">
        <w:rPr>
          <w:rFonts w:ascii="Segoe UI" w:hAnsi="Segoe UI" w:cs="Segoe UI"/>
          <w:color w:val="262626" w:themeColor="text1" w:themeTint="D9"/>
        </w:rPr>
        <w:t>Creuse</w:t>
      </w:r>
      <w:r w:rsidRPr="006513E7">
        <w:rPr>
          <w:rFonts w:ascii="Segoe UI" w:hAnsi="Segoe UI" w:cs="Segoe UI"/>
          <w:color w:val="262626" w:themeColor="text1" w:themeTint="D9"/>
        </w:rPr>
        <w:t xml:space="preserve"> »</w:t>
      </w:r>
      <w:r w:rsidR="006128A9">
        <w:rPr>
          <w:rFonts w:ascii="Segoe UI" w:hAnsi="Segoe UI" w:cs="Segoe UI"/>
          <w:color w:val="262626" w:themeColor="text1" w:themeTint="D9"/>
        </w:rPr>
        <w:t>,</w:t>
      </w:r>
      <w:r w:rsidR="003C5E61">
        <w:rPr>
          <w:rFonts w:ascii="Segoe UI" w:hAnsi="Segoe UI" w:cs="Segoe UI"/>
          <w:color w:val="262626" w:themeColor="text1" w:themeTint="D9"/>
        </w:rPr>
        <w:t xml:space="preserve"> en cours d’élaboration</w:t>
      </w:r>
      <w:r w:rsidR="000618DF" w:rsidRPr="003C5E61">
        <w:rPr>
          <w:rFonts w:ascii="Segoe UI" w:hAnsi="Segoe UI" w:cs="Segoe UI"/>
          <w:color w:val="262626" w:themeColor="text1" w:themeTint="D9"/>
        </w:rPr>
        <w:t>.</w:t>
      </w:r>
      <w:r w:rsidR="003C5E61">
        <w:rPr>
          <w:rFonts w:ascii="Segoe UI" w:hAnsi="Segoe UI" w:cs="Segoe UI"/>
          <w:color w:val="262626" w:themeColor="text1" w:themeTint="D9"/>
        </w:rPr>
        <w:t xml:space="preserve"> </w:t>
      </w:r>
      <w:r w:rsidR="003C5E61" w:rsidRPr="003C5E61">
        <w:rPr>
          <w:rFonts w:ascii="Segoe UI" w:hAnsi="Segoe UI" w:cs="Segoe UI"/>
          <w:color w:val="262626" w:themeColor="text1" w:themeTint="D9"/>
        </w:rPr>
        <w:t>Le périmètre du SAGE Creuse a été arrêté le 28 juillet 2019, par les Préfets des départements concernés.</w:t>
      </w:r>
    </w:p>
    <w:p w14:paraId="790AA9E1" w14:textId="77777777" w:rsidR="008372EB" w:rsidRPr="006513E7" w:rsidRDefault="008372EB" w:rsidP="003143A6">
      <w:pPr>
        <w:rPr>
          <w:rFonts w:ascii="Segoe UI" w:hAnsi="Segoe UI" w:cs="Segoe UI"/>
          <w:color w:val="262626" w:themeColor="text1" w:themeTint="D9"/>
        </w:rPr>
      </w:pPr>
    </w:p>
    <w:p w14:paraId="39E361F0" w14:textId="73BA78D6" w:rsidR="003143A6" w:rsidRPr="003143A6" w:rsidRDefault="003143A6" w:rsidP="00A53A78">
      <w:pPr>
        <w:pStyle w:val="Titre3"/>
        <w:keepLines/>
        <w:numPr>
          <w:ilvl w:val="1"/>
          <w:numId w:val="16"/>
        </w:numPr>
        <w:pBdr>
          <w:bottom w:val="single" w:sz="2" w:space="1" w:color="BFBFBF" w:themeColor="background1" w:themeShade="BF"/>
        </w:pBdr>
        <w:spacing w:before="200"/>
        <w:rPr>
          <w:rFonts w:ascii="Segoe UI" w:hAnsi="Segoe UI" w:cs="Segoe UI"/>
          <w:b w:val="0"/>
          <w:bCs w:val="0"/>
          <w:color w:val="262626" w:themeColor="text1" w:themeTint="D9"/>
          <w:sz w:val="32"/>
          <w:szCs w:val="32"/>
        </w:rPr>
      </w:pPr>
      <w:bookmarkStart w:id="27" w:name="_Toc135752139"/>
      <w:r w:rsidRPr="003143A6">
        <w:rPr>
          <w:rFonts w:ascii="Segoe UI" w:hAnsi="Segoe UI" w:cs="Segoe UI"/>
          <w:b w:val="0"/>
          <w:bCs w:val="0"/>
          <w:color w:val="262626" w:themeColor="text1" w:themeTint="D9"/>
          <w:sz w:val="32"/>
          <w:szCs w:val="32"/>
        </w:rPr>
        <w:t>Classement écologique</w:t>
      </w:r>
      <w:bookmarkEnd w:id="27"/>
      <w:r w:rsidRPr="003143A6">
        <w:rPr>
          <w:rFonts w:ascii="Segoe UI" w:hAnsi="Segoe UI" w:cs="Segoe UI"/>
          <w:b w:val="0"/>
          <w:bCs w:val="0"/>
          <w:color w:val="262626" w:themeColor="text1" w:themeTint="D9"/>
          <w:sz w:val="32"/>
          <w:szCs w:val="32"/>
        </w:rPr>
        <w:t xml:space="preserve"> </w:t>
      </w:r>
    </w:p>
    <w:p w14:paraId="47D6F260" w14:textId="77777777" w:rsidR="003732E4" w:rsidRDefault="003732E4" w:rsidP="006513E7">
      <w:pPr>
        <w:rPr>
          <w:rFonts w:ascii="Segoe UI" w:hAnsi="Segoe UI" w:cs="Segoe UI"/>
          <w:color w:val="262626" w:themeColor="text1" w:themeTint="D9"/>
        </w:rPr>
      </w:pPr>
    </w:p>
    <w:p w14:paraId="63310662" w14:textId="09ACDE40" w:rsidR="003143A6" w:rsidRPr="003143A6" w:rsidRDefault="003143A6" w:rsidP="006513E7">
      <w:pPr>
        <w:rPr>
          <w:rFonts w:ascii="Segoe UI" w:hAnsi="Segoe UI" w:cs="Segoe UI"/>
          <w:color w:val="262626" w:themeColor="text1" w:themeTint="D9"/>
        </w:rPr>
      </w:pPr>
      <w:r w:rsidRPr="003143A6">
        <w:rPr>
          <w:rFonts w:ascii="Segoe UI" w:hAnsi="Segoe UI" w:cs="Segoe UI"/>
          <w:color w:val="262626" w:themeColor="text1" w:themeTint="D9"/>
        </w:rPr>
        <w:t xml:space="preserve">L’article L. 214-17 du Code de l’Environnement précise que l’autorité administrative établit pour chaque bassin : </w:t>
      </w:r>
    </w:p>
    <w:p w14:paraId="6ACEC167" w14:textId="745FA48E" w:rsidR="003143A6" w:rsidRPr="00562FD1" w:rsidRDefault="003143A6">
      <w:pPr>
        <w:pStyle w:val="Paragraphedeliste"/>
        <w:numPr>
          <w:ilvl w:val="0"/>
          <w:numId w:val="19"/>
        </w:numPr>
        <w:rPr>
          <w:rFonts w:ascii="Segoe UI" w:hAnsi="Segoe UI" w:cs="Segoe UI"/>
          <w:color w:val="262626" w:themeColor="text1" w:themeTint="D9"/>
        </w:rPr>
      </w:pPr>
      <w:r w:rsidRPr="00562FD1">
        <w:rPr>
          <w:rFonts w:ascii="Segoe UI" w:hAnsi="Segoe UI" w:cs="Segoe UI"/>
          <w:color w:val="262626" w:themeColor="text1" w:themeTint="D9"/>
        </w:rPr>
        <w:t xml:space="preserve">Une liste de cours d'eau (« liste 1 »), parties de cours d'eau ou canaux parmi ceux qui sont en très bon état écologique ou identifiés par les schémas directeurs d'aménagement et de gestion des eaux comme jouant le rôle de réservoir biologique nécessaire au maintien ou à l'atteinte du bon état écologique des cours d'eau d'un bassin versant ou dans lesquels une protection complète des poissons migrateurs vivant alternativement en eau douce et en eau salée est nécessaire, sur lesquels aucune autorisation ou concession ne peut être accordée pour la construction de nouveaux ouvrages s'ils constituent un obstacle à la continuité écologique. </w:t>
      </w:r>
    </w:p>
    <w:p w14:paraId="18DE8A86" w14:textId="6520D3F3" w:rsidR="003143A6" w:rsidRPr="00562FD1" w:rsidRDefault="003143A6">
      <w:pPr>
        <w:pStyle w:val="Paragraphedeliste"/>
        <w:numPr>
          <w:ilvl w:val="0"/>
          <w:numId w:val="19"/>
        </w:numPr>
        <w:rPr>
          <w:rFonts w:ascii="Segoe UI" w:hAnsi="Segoe UI" w:cs="Segoe UI"/>
          <w:color w:val="262626" w:themeColor="text1" w:themeTint="D9"/>
        </w:rPr>
      </w:pPr>
      <w:r w:rsidRPr="00562FD1">
        <w:rPr>
          <w:rFonts w:ascii="Segoe UI" w:hAnsi="Segoe UI" w:cs="Segoe UI"/>
          <w:color w:val="262626" w:themeColor="text1" w:themeTint="D9"/>
        </w:rPr>
        <w:t xml:space="preserve">Une liste de cours d’eau (« liste 2 »), ou parties de cours d’eau parmi lesquels il est nécessaire d’assurer le transport suffisant des sédiments et la circulation des poissons migrateurs. Tout ouvrage doit y être géré, entretenu et équipé selon des règles définies par l’autorité administrative, en concertation avec le propriétaire ou, à défaut, l’exploitant. Les ouvrages existants devront être mis en conformité dans un délai de 5 ans après la publication de l’arrêté de classement. </w:t>
      </w:r>
    </w:p>
    <w:p w14:paraId="188F8A4C" w14:textId="55B93291" w:rsidR="000618DF" w:rsidRDefault="000618DF" w:rsidP="0010187D">
      <w:pPr>
        <w:rPr>
          <w:rFonts w:ascii="Segoe UI" w:hAnsi="Segoe UI" w:cs="Segoe UI"/>
          <w:color w:val="262626" w:themeColor="text1" w:themeTint="D9"/>
        </w:rPr>
      </w:pPr>
    </w:p>
    <w:p w14:paraId="7BADBB8E" w14:textId="370E4C25" w:rsidR="007771B3" w:rsidRPr="003C5E61" w:rsidRDefault="007771B3" w:rsidP="003C5E61">
      <w:pPr>
        <w:rPr>
          <w:rFonts w:ascii="Segoe UI" w:hAnsi="Segoe UI" w:cs="Segoe UI"/>
          <w:color w:val="262626" w:themeColor="text1" w:themeTint="D9"/>
        </w:rPr>
      </w:pPr>
      <w:r w:rsidRPr="003C5E61">
        <w:rPr>
          <w:rFonts w:ascii="Segoe UI" w:hAnsi="Segoe UI" w:cs="Segoe UI"/>
          <w:color w:val="262626" w:themeColor="text1" w:themeTint="D9"/>
        </w:rPr>
        <w:t xml:space="preserve">La Creuse du complexe d'Eguzon jusqu'à la confluence avec la Vienne est </w:t>
      </w:r>
      <w:r w:rsidR="00B85A7E" w:rsidRPr="003C5E61">
        <w:rPr>
          <w:rFonts w:ascii="Segoe UI" w:hAnsi="Segoe UI" w:cs="Segoe UI"/>
          <w:color w:val="262626" w:themeColor="text1" w:themeTint="D9"/>
        </w:rPr>
        <w:t>classée</w:t>
      </w:r>
      <w:r w:rsidRPr="003C5E61">
        <w:rPr>
          <w:rFonts w:ascii="Segoe UI" w:hAnsi="Segoe UI" w:cs="Segoe UI"/>
          <w:color w:val="262626" w:themeColor="text1" w:themeTint="D9"/>
        </w:rPr>
        <w:t xml:space="preserve"> en liste 1 au titre de l’article L214-17 par l’arrêté </w:t>
      </w:r>
      <w:r w:rsidR="00B85A7E" w:rsidRPr="003C5E61">
        <w:rPr>
          <w:rFonts w:ascii="Segoe UI" w:hAnsi="Segoe UI" w:cs="Segoe UI"/>
          <w:color w:val="262626" w:themeColor="text1" w:themeTint="D9"/>
        </w:rPr>
        <w:t>préfectoral</w:t>
      </w:r>
      <w:r w:rsidRPr="003C5E61">
        <w:rPr>
          <w:rFonts w:ascii="Segoe UI" w:hAnsi="Segoe UI" w:cs="Segoe UI"/>
          <w:color w:val="262626" w:themeColor="text1" w:themeTint="D9"/>
        </w:rPr>
        <w:t xml:space="preserve"> du 10 juillet 2012.</w:t>
      </w:r>
    </w:p>
    <w:p w14:paraId="5301409A" w14:textId="77777777" w:rsidR="007771B3" w:rsidRPr="003C5E61" w:rsidRDefault="007771B3" w:rsidP="003C5E61">
      <w:pPr>
        <w:rPr>
          <w:rFonts w:ascii="Segoe UI" w:hAnsi="Segoe UI" w:cs="Segoe UI"/>
          <w:color w:val="262626" w:themeColor="text1" w:themeTint="D9"/>
        </w:rPr>
      </w:pPr>
    </w:p>
    <w:p w14:paraId="1518FC0B" w14:textId="66C55A02" w:rsidR="007771B3" w:rsidRPr="003C5E61" w:rsidRDefault="007771B3" w:rsidP="003C5E61">
      <w:pPr>
        <w:rPr>
          <w:rFonts w:ascii="Segoe UI" w:hAnsi="Segoe UI" w:cs="Segoe UI"/>
          <w:color w:val="262626" w:themeColor="text1" w:themeTint="D9"/>
        </w:rPr>
      </w:pPr>
      <w:r w:rsidRPr="003C5E61">
        <w:rPr>
          <w:rFonts w:ascii="Segoe UI" w:hAnsi="Segoe UI" w:cs="Segoe UI"/>
          <w:color w:val="262626" w:themeColor="text1" w:themeTint="D9"/>
        </w:rPr>
        <w:t>La Creuse du complexe d'Eguzon jusqu'à la confluence avec la Vienne</w:t>
      </w:r>
      <w:r w:rsidR="003C5E61" w:rsidRPr="003C5E61">
        <w:rPr>
          <w:rFonts w:ascii="Segoe UI" w:hAnsi="Segoe UI" w:cs="Segoe UI"/>
          <w:color w:val="262626" w:themeColor="text1" w:themeTint="D9"/>
        </w:rPr>
        <w:t xml:space="preserve"> est aussi classée en liste 2 par Arrêté du 10 juillet 2012. Les espèces cibles étant l’a</w:t>
      </w:r>
      <w:r w:rsidRPr="003C5E61">
        <w:rPr>
          <w:rFonts w:ascii="Segoe UI" w:hAnsi="Segoe UI" w:cs="Segoe UI"/>
          <w:color w:val="262626" w:themeColor="text1" w:themeTint="D9"/>
        </w:rPr>
        <w:t xml:space="preserve">nguille, </w:t>
      </w:r>
      <w:r w:rsidR="003C5E61" w:rsidRPr="003C5E61">
        <w:rPr>
          <w:rFonts w:ascii="Segoe UI" w:hAnsi="Segoe UI" w:cs="Segoe UI"/>
          <w:color w:val="262626" w:themeColor="text1" w:themeTint="D9"/>
        </w:rPr>
        <w:t xml:space="preserve">le </w:t>
      </w:r>
      <w:r w:rsidRPr="003C5E61">
        <w:rPr>
          <w:rFonts w:ascii="Segoe UI" w:hAnsi="Segoe UI" w:cs="Segoe UI"/>
          <w:color w:val="262626" w:themeColor="text1" w:themeTint="D9"/>
        </w:rPr>
        <w:t xml:space="preserve">saumon atlantique, </w:t>
      </w:r>
      <w:r w:rsidR="003C5E61" w:rsidRPr="003C5E61">
        <w:rPr>
          <w:rFonts w:ascii="Segoe UI" w:hAnsi="Segoe UI" w:cs="Segoe UI"/>
          <w:color w:val="262626" w:themeColor="text1" w:themeTint="D9"/>
        </w:rPr>
        <w:t xml:space="preserve">la </w:t>
      </w:r>
      <w:r w:rsidRPr="003C5E61">
        <w:rPr>
          <w:rFonts w:ascii="Segoe UI" w:hAnsi="Segoe UI" w:cs="Segoe UI"/>
          <w:color w:val="262626" w:themeColor="text1" w:themeTint="D9"/>
        </w:rPr>
        <w:t xml:space="preserve">truite de mer, </w:t>
      </w:r>
      <w:r w:rsidR="003C5E61" w:rsidRPr="003C5E61">
        <w:rPr>
          <w:rFonts w:ascii="Segoe UI" w:hAnsi="Segoe UI" w:cs="Segoe UI"/>
          <w:color w:val="262626" w:themeColor="text1" w:themeTint="D9"/>
        </w:rPr>
        <w:t xml:space="preserve">la </w:t>
      </w:r>
      <w:r w:rsidRPr="003C5E61">
        <w:rPr>
          <w:rFonts w:ascii="Segoe UI" w:hAnsi="Segoe UI" w:cs="Segoe UI"/>
          <w:color w:val="262626" w:themeColor="text1" w:themeTint="D9"/>
        </w:rPr>
        <w:t xml:space="preserve">grande alose, </w:t>
      </w:r>
      <w:r w:rsidR="003C5E61" w:rsidRPr="003C5E61">
        <w:rPr>
          <w:rFonts w:ascii="Segoe UI" w:hAnsi="Segoe UI" w:cs="Segoe UI"/>
          <w:color w:val="262626" w:themeColor="text1" w:themeTint="D9"/>
        </w:rPr>
        <w:t xml:space="preserve">la </w:t>
      </w:r>
      <w:r w:rsidRPr="003C5E61">
        <w:rPr>
          <w:rFonts w:ascii="Segoe UI" w:hAnsi="Segoe UI" w:cs="Segoe UI"/>
          <w:color w:val="262626" w:themeColor="text1" w:themeTint="D9"/>
        </w:rPr>
        <w:t xml:space="preserve">lamproie marine et </w:t>
      </w:r>
      <w:r w:rsidR="003C5E61" w:rsidRPr="003C5E61">
        <w:rPr>
          <w:rFonts w:ascii="Segoe UI" w:hAnsi="Segoe UI" w:cs="Segoe UI"/>
          <w:color w:val="262626" w:themeColor="text1" w:themeTint="D9"/>
        </w:rPr>
        <w:t xml:space="preserve">les </w:t>
      </w:r>
      <w:r w:rsidRPr="003C5E61">
        <w:rPr>
          <w:rFonts w:ascii="Segoe UI" w:hAnsi="Segoe UI" w:cs="Segoe UI"/>
          <w:color w:val="262626" w:themeColor="text1" w:themeTint="D9"/>
        </w:rPr>
        <w:t>espèces holobiotiques</w:t>
      </w:r>
      <w:r w:rsidR="003C5E61" w:rsidRPr="003C5E61">
        <w:rPr>
          <w:rFonts w:ascii="Segoe UI" w:hAnsi="Segoe UI" w:cs="Segoe UI"/>
          <w:color w:val="262626" w:themeColor="text1" w:themeTint="D9"/>
        </w:rPr>
        <w:t>.</w:t>
      </w:r>
    </w:p>
    <w:p w14:paraId="3CD5BDEA" w14:textId="03F1B705" w:rsidR="003C5E61" w:rsidRDefault="003C5E61">
      <w:pPr>
        <w:spacing w:after="200" w:line="276" w:lineRule="auto"/>
        <w:jc w:val="left"/>
        <w:rPr>
          <w:rFonts w:ascii="Segoe UI" w:hAnsi="Segoe UI" w:cs="Segoe UI"/>
          <w:color w:val="262626" w:themeColor="text1" w:themeTint="D9"/>
        </w:rPr>
      </w:pPr>
      <w:r>
        <w:rPr>
          <w:rFonts w:ascii="Segoe UI" w:hAnsi="Segoe UI" w:cs="Segoe UI"/>
          <w:color w:val="262626" w:themeColor="text1" w:themeTint="D9"/>
        </w:rPr>
        <w:br w:type="page"/>
      </w:r>
    </w:p>
    <w:p w14:paraId="6B06DE2E" w14:textId="77777777" w:rsidR="000618DF" w:rsidRPr="006513E7" w:rsidRDefault="000618DF" w:rsidP="0010187D">
      <w:pPr>
        <w:rPr>
          <w:rFonts w:ascii="Segoe UI" w:hAnsi="Segoe UI" w:cs="Segoe UI"/>
          <w:color w:val="262626" w:themeColor="text1" w:themeTint="D9"/>
        </w:rPr>
      </w:pPr>
    </w:p>
    <w:p w14:paraId="7DCF1D36" w14:textId="0068B8CF" w:rsidR="003143A6" w:rsidRPr="003143A6" w:rsidRDefault="003143A6" w:rsidP="00A53A78">
      <w:pPr>
        <w:pStyle w:val="Titre3"/>
        <w:keepLines/>
        <w:numPr>
          <w:ilvl w:val="1"/>
          <w:numId w:val="16"/>
        </w:numPr>
        <w:pBdr>
          <w:bottom w:val="single" w:sz="2" w:space="1" w:color="BFBFBF" w:themeColor="background1" w:themeShade="BF"/>
        </w:pBdr>
        <w:spacing w:before="200"/>
        <w:rPr>
          <w:rFonts w:ascii="Segoe UI" w:hAnsi="Segoe UI" w:cs="Segoe UI"/>
          <w:b w:val="0"/>
          <w:bCs w:val="0"/>
          <w:color w:val="262626" w:themeColor="text1" w:themeTint="D9"/>
          <w:sz w:val="32"/>
          <w:szCs w:val="32"/>
        </w:rPr>
      </w:pPr>
      <w:bookmarkStart w:id="28" w:name="_Toc135752140"/>
      <w:r w:rsidRPr="003143A6">
        <w:rPr>
          <w:rFonts w:ascii="Segoe UI" w:hAnsi="Segoe UI" w:cs="Segoe UI"/>
          <w:b w:val="0"/>
          <w:bCs w:val="0"/>
          <w:color w:val="262626" w:themeColor="text1" w:themeTint="D9"/>
          <w:sz w:val="32"/>
          <w:szCs w:val="32"/>
        </w:rPr>
        <w:t>Contexte patrimonial – Espèces et Habitats</w:t>
      </w:r>
      <w:bookmarkEnd w:id="28"/>
      <w:r w:rsidRPr="003143A6">
        <w:rPr>
          <w:rFonts w:ascii="Segoe UI" w:hAnsi="Segoe UI" w:cs="Segoe UI"/>
          <w:b w:val="0"/>
          <w:bCs w:val="0"/>
          <w:color w:val="262626" w:themeColor="text1" w:themeTint="D9"/>
          <w:sz w:val="32"/>
          <w:szCs w:val="32"/>
        </w:rPr>
        <w:t xml:space="preserve"> </w:t>
      </w:r>
    </w:p>
    <w:p w14:paraId="1D3EC527" w14:textId="77777777" w:rsidR="00562FD1" w:rsidRDefault="00562FD1" w:rsidP="006513E7">
      <w:pPr>
        <w:rPr>
          <w:rFonts w:ascii="Segoe UI" w:hAnsi="Segoe UI" w:cs="Segoe UI"/>
          <w:color w:val="262626" w:themeColor="text1" w:themeTint="D9"/>
        </w:rPr>
      </w:pPr>
    </w:p>
    <w:p w14:paraId="0DA092D0" w14:textId="32CBDA2B" w:rsidR="003143A6" w:rsidRPr="003143A6" w:rsidRDefault="003143A6" w:rsidP="0063348D">
      <w:pPr>
        <w:pStyle w:val="Titre3"/>
        <w:keepLines/>
        <w:numPr>
          <w:ilvl w:val="2"/>
          <w:numId w:val="16"/>
        </w:numPr>
        <w:pBdr>
          <w:bottom w:val="single" w:sz="2" w:space="1" w:color="BFBFBF" w:themeColor="background1" w:themeShade="BF"/>
        </w:pBdr>
        <w:spacing w:before="200"/>
        <w:rPr>
          <w:rFonts w:ascii="Segoe UI" w:eastAsiaTheme="majorEastAsia" w:hAnsi="Segoe UI" w:cs="Segoe UI"/>
          <w:b w:val="0"/>
          <w:color w:val="262626" w:themeColor="text1" w:themeTint="D9"/>
          <w:sz w:val="24"/>
          <w:szCs w:val="24"/>
        </w:rPr>
      </w:pPr>
      <w:bookmarkStart w:id="29" w:name="_Toc135752141"/>
      <w:r w:rsidRPr="003143A6">
        <w:rPr>
          <w:rFonts w:ascii="Segoe UI" w:eastAsiaTheme="majorEastAsia" w:hAnsi="Segoe UI" w:cs="Segoe UI"/>
          <w:b w:val="0"/>
          <w:color w:val="262626" w:themeColor="text1" w:themeTint="D9"/>
          <w:sz w:val="24"/>
          <w:szCs w:val="24"/>
        </w:rPr>
        <w:t>ZNIEFF</w:t>
      </w:r>
      <w:bookmarkEnd w:id="29"/>
      <w:r w:rsidRPr="003143A6">
        <w:rPr>
          <w:rFonts w:ascii="Segoe UI" w:eastAsiaTheme="majorEastAsia" w:hAnsi="Segoe UI" w:cs="Segoe UI"/>
          <w:b w:val="0"/>
          <w:color w:val="262626" w:themeColor="text1" w:themeTint="D9"/>
          <w:sz w:val="24"/>
          <w:szCs w:val="24"/>
        </w:rPr>
        <w:t xml:space="preserve"> </w:t>
      </w:r>
    </w:p>
    <w:p w14:paraId="5A8280B9" w14:textId="77777777" w:rsidR="00562FD1" w:rsidRDefault="00562FD1" w:rsidP="006513E7">
      <w:pPr>
        <w:rPr>
          <w:rFonts w:ascii="Segoe UI" w:hAnsi="Segoe UI" w:cs="Segoe UI"/>
          <w:color w:val="262626" w:themeColor="text1" w:themeTint="D9"/>
        </w:rPr>
      </w:pPr>
    </w:p>
    <w:p w14:paraId="642CE225" w14:textId="018680BA" w:rsidR="003143A6" w:rsidRPr="003143A6" w:rsidRDefault="003143A6" w:rsidP="006513E7">
      <w:pPr>
        <w:rPr>
          <w:rFonts w:ascii="Segoe UI" w:hAnsi="Segoe UI" w:cs="Segoe UI"/>
          <w:color w:val="262626" w:themeColor="text1" w:themeTint="D9"/>
        </w:rPr>
      </w:pPr>
      <w:r w:rsidRPr="003143A6">
        <w:rPr>
          <w:rFonts w:ascii="Segoe UI" w:hAnsi="Segoe UI" w:cs="Segoe UI"/>
          <w:color w:val="262626" w:themeColor="text1" w:themeTint="D9"/>
        </w:rPr>
        <w:t xml:space="preserve">Une ZNIEFF (Zone naturelle d’intérêt écologique faunistique et floristique) est un secteur du territoire particulièrement intéressant sur le plan écologique, constituant l’habitat d’espèces animales et végétales caractéristiques du patrimoine régional. </w:t>
      </w:r>
    </w:p>
    <w:p w14:paraId="67F92081" w14:textId="77777777" w:rsidR="00562FD1" w:rsidRDefault="00562FD1" w:rsidP="006513E7">
      <w:pPr>
        <w:rPr>
          <w:rFonts w:ascii="Segoe UI" w:hAnsi="Segoe UI" w:cs="Segoe UI"/>
          <w:color w:val="262626" w:themeColor="text1" w:themeTint="D9"/>
        </w:rPr>
      </w:pPr>
    </w:p>
    <w:p w14:paraId="28EC8234" w14:textId="5B9115AB" w:rsidR="003143A6" w:rsidRPr="003143A6" w:rsidRDefault="003143A6" w:rsidP="006513E7">
      <w:pPr>
        <w:rPr>
          <w:rFonts w:ascii="Segoe UI" w:hAnsi="Segoe UI" w:cs="Segoe UI"/>
          <w:color w:val="262626" w:themeColor="text1" w:themeTint="D9"/>
        </w:rPr>
      </w:pPr>
      <w:r w:rsidRPr="003143A6">
        <w:rPr>
          <w:rFonts w:ascii="Segoe UI" w:hAnsi="Segoe UI" w:cs="Segoe UI"/>
          <w:color w:val="262626" w:themeColor="text1" w:themeTint="D9"/>
        </w:rPr>
        <w:t xml:space="preserve">On distingue deux types de ZNIEFF : </w:t>
      </w:r>
    </w:p>
    <w:p w14:paraId="144BD9CA" w14:textId="05A24734" w:rsidR="003143A6" w:rsidRPr="00562FD1" w:rsidRDefault="003143A6">
      <w:pPr>
        <w:pStyle w:val="Paragraphedeliste"/>
        <w:numPr>
          <w:ilvl w:val="0"/>
          <w:numId w:val="20"/>
        </w:numPr>
        <w:rPr>
          <w:rFonts w:ascii="Segoe UI" w:hAnsi="Segoe UI" w:cs="Segoe UI"/>
          <w:color w:val="262626" w:themeColor="text1" w:themeTint="D9"/>
        </w:rPr>
      </w:pPr>
      <w:r w:rsidRPr="00562FD1">
        <w:rPr>
          <w:rFonts w:ascii="Segoe UI" w:hAnsi="Segoe UI" w:cs="Segoe UI"/>
          <w:color w:val="262626" w:themeColor="text1" w:themeTint="D9"/>
        </w:rPr>
        <w:t xml:space="preserve">ZNIEFF de type I : </w:t>
      </w:r>
      <w:r w:rsidR="004714FC">
        <w:rPr>
          <w:rFonts w:ascii="Segoe UI" w:hAnsi="Segoe UI" w:cs="Segoe UI"/>
          <w:color w:val="262626" w:themeColor="text1" w:themeTint="D9"/>
        </w:rPr>
        <w:t>T</w:t>
      </w:r>
      <w:r w:rsidRPr="00562FD1">
        <w:rPr>
          <w:rFonts w:ascii="Segoe UI" w:hAnsi="Segoe UI" w:cs="Segoe UI"/>
          <w:color w:val="262626" w:themeColor="text1" w:themeTint="D9"/>
        </w:rPr>
        <w:t>erritoire, généralement de petite taille, qui abrite au moins une espèce ou un habitat caractéristique remarquable ou rare, justifiant d’une valeur patrimoniale plus élevée que celle du milieu environnant</w:t>
      </w:r>
      <w:r w:rsidR="00C26DF4">
        <w:rPr>
          <w:rFonts w:ascii="Segoe UI" w:hAnsi="Segoe UI" w:cs="Segoe UI"/>
          <w:color w:val="262626" w:themeColor="text1" w:themeTint="D9"/>
        </w:rPr>
        <w:t> ;</w:t>
      </w:r>
      <w:r w:rsidRPr="00562FD1">
        <w:rPr>
          <w:rFonts w:ascii="Segoe UI" w:hAnsi="Segoe UI" w:cs="Segoe UI"/>
          <w:color w:val="262626" w:themeColor="text1" w:themeTint="D9"/>
        </w:rPr>
        <w:t xml:space="preserve"> </w:t>
      </w:r>
    </w:p>
    <w:p w14:paraId="3CEEC624" w14:textId="3137BFC2" w:rsidR="003143A6" w:rsidRPr="00562FD1" w:rsidRDefault="003143A6">
      <w:pPr>
        <w:pStyle w:val="Paragraphedeliste"/>
        <w:numPr>
          <w:ilvl w:val="0"/>
          <w:numId w:val="20"/>
        </w:numPr>
        <w:rPr>
          <w:rFonts w:ascii="Segoe UI" w:hAnsi="Segoe UI" w:cs="Segoe UI"/>
          <w:color w:val="262626" w:themeColor="text1" w:themeTint="D9"/>
        </w:rPr>
      </w:pPr>
      <w:r w:rsidRPr="00562FD1">
        <w:rPr>
          <w:rFonts w:ascii="Segoe UI" w:hAnsi="Segoe UI" w:cs="Segoe UI"/>
          <w:color w:val="262626" w:themeColor="text1" w:themeTint="D9"/>
        </w:rPr>
        <w:t xml:space="preserve">ZNIEFF de type II : </w:t>
      </w:r>
      <w:r w:rsidR="004714FC">
        <w:rPr>
          <w:rFonts w:ascii="Segoe UI" w:hAnsi="Segoe UI" w:cs="Segoe UI"/>
          <w:color w:val="262626" w:themeColor="text1" w:themeTint="D9"/>
        </w:rPr>
        <w:t>E</w:t>
      </w:r>
      <w:r w:rsidRPr="00562FD1">
        <w:rPr>
          <w:rFonts w:ascii="Segoe UI" w:hAnsi="Segoe UI" w:cs="Segoe UI"/>
          <w:color w:val="262626" w:themeColor="text1" w:themeTint="D9"/>
        </w:rPr>
        <w:t xml:space="preserve">nsemble géographique généralement important, incluant souvent plusieurs ZNIEFF de type I, et qui désigne un ensemble naturel étendu dont les équilibres généraux doivent être respectés. </w:t>
      </w:r>
    </w:p>
    <w:p w14:paraId="2F342FEA" w14:textId="77777777" w:rsidR="003143A6" w:rsidRPr="003143A6" w:rsidRDefault="003143A6" w:rsidP="006513E7">
      <w:pPr>
        <w:rPr>
          <w:rFonts w:ascii="Segoe UI" w:hAnsi="Segoe UI" w:cs="Segoe UI"/>
          <w:color w:val="262626" w:themeColor="text1" w:themeTint="D9"/>
        </w:rPr>
      </w:pPr>
    </w:p>
    <w:p w14:paraId="236D06F1" w14:textId="4D5C253A" w:rsidR="003C5E61" w:rsidRDefault="003C5E61" w:rsidP="006513E7">
      <w:pPr>
        <w:rPr>
          <w:rFonts w:ascii="Segoe UI" w:hAnsi="Segoe UI" w:cs="Segoe UI"/>
          <w:color w:val="262626" w:themeColor="text1" w:themeTint="D9"/>
        </w:rPr>
      </w:pPr>
      <w:r>
        <w:rPr>
          <w:rFonts w:ascii="Segoe UI" w:hAnsi="Segoe UI" w:cs="Segoe UI"/>
          <w:color w:val="262626" w:themeColor="text1" w:themeTint="D9"/>
        </w:rPr>
        <w:t>Le projet se trouve dans le</w:t>
      </w:r>
      <w:r w:rsidR="003143A6" w:rsidRPr="003143A6">
        <w:rPr>
          <w:rFonts w:ascii="Segoe UI" w:hAnsi="Segoe UI" w:cs="Segoe UI"/>
          <w:color w:val="262626" w:themeColor="text1" w:themeTint="D9"/>
        </w:rPr>
        <w:t xml:space="preserve"> périmètre de ZNIEFF de type I </w:t>
      </w:r>
      <w:r>
        <w:rPr>
          <w:rFonts w:ascii="Segoe UI" w:hAnsi="Segoe UI" w:cs="Segoe UI"/>
          <w:color w:val="262626" w:themeColor="text1" w:themeTint="D9"/>
        </w:rPr>
        <w:t>« Bois de Garenne » (Identifiant national 240030018)</w:t>
      </w:r>
      <w:r w:rsidR="003143A6" w:rsidRPr="003143A6">
        <w:rPr>
          <w:rFonts w:ascii="Segoe UI" w:hAnsi="Segoe UI" w:cs="Segoe UI"/>
          <w:color w:val="262626" w:themeColor="text1" w:themeTint="D9"/>
        </w:rPr>
        <w:t>.</w:t>
      </w:r>
    </w:p>
    <w:p w14:paraId="001EFFE0" w14:textId="4FB9BBF8" w:rsidR="003143A6" w:rsidRPr="003143A6" w:rsidRDefault="003143A6" w:rsidP="006513E7">
      <w:pPr>
        <w:rPr>
          <w:rFonts w:ascii="Segoe UI" w:hAnsi="Segoe UI" w:cs="Segoe UI"/>
          <w:color w:val="262626" w:themeColor="text1" w:themeTint="D9"/>
        </w:rPr>
      </w:pPr>
      <w:r w:rsidRPr="003143A6">
        <w:rPr>
          <w:rFonts w:ascii="Segoe UI" w:hAnsi="Segoe UI" w:cs="Segoe UI"/>
          <w:color w:val="262626" w:themeColor="text1" w:themeTint="D9"/>
        </w:rPr>
        <w:t xml:space="preserve"> </w:t>
      </w:r>
    </w:p>
    <w:p w14:paraId="3C0B1861" w14:textId="77777777" w:rsidR="003C5E61" w:rsidRPr="006513E7" w:rsidRDefault="003C5E61" w:rsidP="003C5E61">
      <w:pPr>
        <w:jc w:val="center"/>
        <w:rPr>
          <w:rFonts w:ascii="Segoe UI" w:hAnsi="Segoe UI" w:cs="Segoe UI"/>
          <w:color w:val="262626" w:themeColor="text1" w:themeTint="D9"/>
        </w:rPr>
      </w:pPr>
      <w:r>
        <w:rPr>
          <w:noProof/>
        </w:rPr>
        <w:drawing>
          <wp:inline distT="0" distB="0" distL="0" distR="0" wp14:anchorId="43BACD93" wp14:editId="4045C595">
            <wp:extent cx="4235707" cy="3723273"/>
            <wp:effectExtent l="0" t="0" r="0" b="0"/>
            <wp:docPr id="1027404466" name="Image 2" descr="Une image contenant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404466" name="Image 2" descr="Une image contenant carte&#10;&#10;Description générée automatiquemen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51581" cy="3737227"/>
                    </a:xfrm>
                    <a:prstGeom prst="rect">
                      <a:avLst/>
                    </a:prstGeom>
                    <a:noFill/>
                    <a:ln>
                      <a:noFill/>
                    </a:ln>
                  </pic:spPr>
                </pic:pic>
              </a:graphicData>
            </a:graphic>
          </wp:inline>
        </w:drawing>
      </w:r>
    </w:p>
    <w:p w14:paraId="10B325B8" w14:textId="020C68A3" w:rsidR="003C5E61" w:rsidRPr="00CC32DF" w:rsidRDefault="003C5E61" w:rsidP="003C5E61">
      <w:pPr>
        <w:jc w:val="center"/>
        <w:rPr>
          <w:rFonts w:ascii="Segoe UI" w:hAnsi="Segoe UI" w:cs="Segoe UI"/>
          <w:b/>
          <w:bCs/>
          <w:color w:val="262626" w:themeColor="text1" w:themeTint="D9"/>
          <w:sz w:val="18"/>
          <w:szCs w:val="18"/>
        </w:rPr>
      </w:pPr>
      <w:r w:rsidRPr="00CC32DF">
        <w:rPr>
          <w:rFonts w:ascii="Segoe UI" w:hAnsi="Segoe UI" w:cs="Segoe UI"/>
          <w:b/>
          <w:bCs/>
          <w:color w:val="262626" w:themeColor="text1" w:themeTint="D9"/>
          <w:sz w:val="18"/>
          <w:szCs w:val="18"/>
        </w:rPr>
        <w:t xml:space="preserve">Figure </w:t>
      </w:r>
      <w:r w:rsidR="000E49ED">
        <w:rPr>
          <w:rFonts w:ascii="Segoe UI" w:hAnsi="Segoe UI" w:cs="Segoe UI"/>
          <w:b/>
          <w:bCs/>
          <w:color w:val="262626" w:themeColor="text1" w:themeTint="D9"/>
          <w:sz w:val="18"/>
          <w:szCs w:val="18"/>
        </w:rPr>
        <w:t>-</w:t>
      </w:r>
      <w:r w:rsidRPr="00CC32DF">
        <w:rPr>
          <w:rFonts w:ascii="Segoe UI" w:hAnsi="Segoe UI" w:cs="Segoe UI"/>
          <w:b/>
          <w:bCs/>
          <w:color w:val="262626" w:themeColor="text1" w:themeTint="D9"/>
          <w:sz w:val="18"/>
          <w:szCs w:val="18"/>
        </w:rPr>
        <w:t xml:space="preserve"> Extrait de carte de localisation de la ZNIEFF 1 </w:t>
      </w:r>
      <w:r w:rsidR="00CC32DF" w:rsidRPr="00CC32DF">
        <w:rPr>
          <w:rFonts w:ascii="Segoe UI" w:hAnsi="Segoe UI" w:cs="Segoe UI"/>
          <w:b/>
          <w:color w:val="262626" w:themeColor="text1" w:themeTint="D9"/>
          <w:sz w:val="18"/>
          <w:szCs w:val="18"/>
        </w:rPr>
        <w:t>(Source : Géoportail)</w:t>
      </w:r>
    </w:p>
    <w:p w14:paraId="0D753194" w14:textId="77777777" w:rsidR="00562FD1" w:rsidRDefault="00562FD1" w:rsidP="006513E7">
      <w:pPr>
        <w:rPr>
          <w:rFonts w:ascii="Segoe UI" w:hAnsi="Segoe UI" w:cs="Segoe UI"/>
          <w:color w:val="262626" w:themeColor="text1" w:themeTint="D9"/>
        </w:rPr>
      </w:pPr>
    </w:p>
    <w:p w14:paraId="568879CD" w14:textId="77777777" w:rsidR="003C5E61" w:rsidRPr="00CC32DF" w:rsidRDefault="003C5E61" w:rsidP="003C5E61">
      <w:pPr>
        <w:rPr>
          <w:rFonts w:ascii="Segoe UI" w:hAnsi="Segoe UI" w:cs="Segoe UI"/>
          <w:color w:val="262626" w:themeColor="text1" w:themeTint="D9"/>
        </w:rPr>
      </w:pPr>
      <w:r w:rsidRPr="00CC32DF">
        <w:rPr>
          <w:rFonts w:ascii="Segoe UI" w:hAnsi="Segoe UI" w:cs="Segoe UI"/>
          <w:color w:val="262626" w:themeColor="text1" w:themeTint="D9"/>
        </w:rPr>
        <w:t>Il s'agit pour l'essentiel d'une Chênaie-hêtraie-charmaie neutrophile, développée sur un versant exposé au Nord.</w:t>
      </w:r>
    </w:p>
    <w:p w14:paraId="618E2965" w14:textId="77777777" w:rsidR="00CC32DF" w:rsidRDefault="00CC32DF" w:rsidP="00CC32DF">
      <w:pPr>
        <w:rPr>
          <w:rFonts w:ascii="Segoe UI" w:hAnsi="Segoe UI" w:cs="Segoe UI"/>
          <w:color w:val="262626" w:themeColor="text1" w:themeTint="D9"/>
        </w:rPr>
      </w:pPr>
    </w:p>
    <w:p w14:paraId="042C423D" w14:textId="33F1E294" w:rsidR="003C5E61" w:rsidRPr="00CC32DF" w:rsidRDefault="003C5E61" w:rsidP="00CC32DF">
      <w:pPr>
        <w:rPr>
          <w:rFonts w:ascii="Segoe UI" w:hAnsi="Segoe UI" w:cs="Segoe UI"/>
          <w:color w:val="262626" w:themeColor="text1" w:themeTint="D9"/>
        </w:rPr>
      </w:pPr>
      <w:r w:rsidRPr="00CC32DF">
        <w:rPr>
          <w:rFonts w:ascii="Segoe UI" w:hAnsi="Segoe UI" w:cs="Segoe UI"/>
          <w:color w:val="262626" w:themeColor="text1" w:themeTint="D9"/>
        </w:rPr>
        <w:lastRenderedPageBreak/>
        <w:t xml:space="preserve">On retiendra tout particulièrement la présence de la Dentaire </w:t>
      </w:r>
      <w:proofErr w:type="spellStart"/>
      <w:r w:rsidRPr="00CC32DF">
        <w:rPr>
          <w:rFonts w:ascii="Segoe UI" w:hAnsi="Segoe UI" w:cs="Segoe UI"/>
          <w:color w:val="262626" w:themeColor="text1" w:themeTint="D9"/>
        </w:rPr>
        <w:t>pénnée</w:t>
      </w:r>
      <w:proofErr w:type="spellEnd"/>
      <w:r w:rsidRPr="00CC32DF">
        <w:rPr>
          <w:rFonts w:ascii="Segoe UI" w:hAnsi="Segoe UI" w:cs="Segoe UI"/>
          <w:color w:val="262626" w:themeColor="text1" w:themeTint="D9"/>
        </w:rPr>
        <w:t xml:space="preserve"> (ou Cardamine à sept folioles), Cardamine </w:t>
      </w:r>
      <w:proofErr w:type="spellStart"/>
      <w:r w:rsidRPr="00CC32DF">
        <w:rPr>
          <w:rFonts w:ascii="Segoe UI" w:hAnsi="Segoe UI" w:cs="Segoe UI"/>
          <w:color w:val="262626" w:themeColor="text1" w:themeTint="D9"/>
        </w:rPr>
        <w:t>heptaphylla</w:t>
      </w:r>
      <w:proofErr w:type="spellEnd"/>
      <w:r w:rsidRPr="00CC32DF">
        <w:rPr>
          <w:rFonts w:ascii="Segoe UI" w:hAnsi="Segoe UI" w:cs="Segoe UI"/>
          <w:color w:val="262626" w:themeColor="text1" w:themeTint="D9"/>
        </w:rPr>
        <w:t>,</w:t>
      </w:r>
      <w:r w:rsidR="00CC32DF" w:rsidRPr="00CC32DF">
        <w:rPr>
          <w:rFonts w:ascii="Segoe UI" w:hAnsi="Segoe UI" w:cs="Segoe UI"/>
          <w:color w:val="262626" w:themeColor="text1" w:themeTint="D9"/>
        </w:rPr>
        <w:t xml:space="preserve"> </w:t>
      </w:r>
      <w:r w:rsidRPr="00CC32DF">
        <w:rPr>
          <w:rFonts w:ascii="Segoe UI" w:hAnsi="Segoe UI" w:cs="Segoe UI"/>
          <w:color w:val="262626" w:themeColor="text1" w:themeTint="D9"/>
        </w:rPr>
        <w:t>espèce protégée en région Centre, plutôt montagnarde et dont le bois de la Garenne est actuellement la seule station connue</w:t>
      </w:r>
      <w:r w:rsidR="00CC32DF" w:rsidRPr="00CC32DF">
        <w:rPr>
          <w:rFonts w:ascii="Segoe UI" w:hAnsi="Segoe UI" w:cs="Segoe UI"/>
          <w:color w:val="262626" w:themeColor="text1" w:themeTint="D9"/>
        </w:rPr>
        <w:t xml:space="preserve"> </w:t>
      </w:r>
      <w:r w:rsidRPr="00CC32DF">
        <w:rPr>
          <w:rFonts w:ascii="Segoe UI" w:hAnsi="Segoe UI" w:cs="Segoe UI"/>
          <w:color w:val="262626" w:themeColor="text1" w:themeTint="D9"/>
        </w:rPr>
        <w:t>pour la région.</w:t>
      </w:r>
    </w:p>
    <w:p w14:paraId="13297E16" w14:textId="77777777" w:rsidR="00CC32DF" w:rsidRPr="00CC32DF" w:rsidRDefault="00CC32DF" w:rsidP="00CC32DF">
      <w:pPr>
        <w:rPr>
          <w:rFonts w:ascii="Segoe UI" w:hAnsi="Segoe UI" w:cs="Segoe UI"/>
          <w:color w:val="262626" w:themeColor="text1" w:themeTint="D9"/>
        </w:rPr>
      </w:pPr>
    </w:p>
    <w:p w14:paraId="11D6882D" w14:textId="326540F9" w:rsidR="003C5E61" w:rsidRDefault="003C5E61" w:rsidP="00CC32DF">
      <w:pPr>
        <w:rPr>
          <w:rFonts w:ascii="Segoe UI" w:hAnsi="Segoe UI" w:cs="Segoe UI"/>
          <w:color w:val="262626" w:themeColor="text1" w:themeTint="D9"/>
        </w:rPr>
      </w:pPr>
      <w:r w:rsidRPr="00CC32DF">
        <w:rPr>
          <w:rFonts w:ascii="Segoe UI" w:hAnsi="Segoe UI" w:cs="Segoe UI"/>
          <w:color w:val="262626" w:themeColor="text1" w:themeTint="D9"/>
        </w:rPr>
        <w:t>Ce versant recèle 4 cavités situées à l'aplomb du Château de Rochefort et à proximité du lieu-dit la Garenne. Avec le Bois</w:t>
      </w:r>
      <w:r w:rsidR="00CC32DF" w:rsidRPr="00CC32DF">
        <w:rPr>
          <w:rFonts w:ascii="Segoe UI" w:hAnsi="Segoe UI" w:cs="Segoe UI"/>
          <w:color w:val="262626" w:themeColor="text1" w:themeTint="D9"/>
        </w:rPr>
        <w:t xml:space="preserve"> </w:t>
      </w:r>
      <w:r w:rsidRPr="00CC32DF">
        <w:rPr>
          <w:rFonts w:ascii="Segoe UI" w:hAnsi="Segoe UI" w:cs="Segoe UI"/>
          <w:color w:val="262626" w:themeColor="text1" w:themeTint="D9"/>
        </w:rPr>
        <w:t>des Roches, ce site est d'importance nationale pour la conservation du Rhinolophe euryale au moment des accouplements</w:t>
      </w:r>
      <w:r w:rsidR="00CC32DF" w:rsidRPr="00CC32DF">
        <w:rPr>
          <w:rFonts w:ascii="Segoe UI" w:hAnsi="Segoe UI" w:cs="Segoe UI"/>
          <w:color w:val="262626" w:themeColor="text1" w:themeTint="D9"/>
        </w:rPr>
        <w:t xml:space="preserve"> </w:t>
      </w:r>
      <w:r w:rsidRPr="00CC32DF">
        <w:rPr>
          <w:rFonts w:ascii="Segoe UI" w:hAnsi="Segoe UI" w:cs="Segoe UI"/>
          <w:color w:val="262626" w:themeColor="text1" w:themeTint="D9"/>
        </w:rPr>
        <w:t>en automne, en hivernage. La population reproductrice est encore mal connue, estimée à quelques dizaines d'individus, très</w:t>
      </w:r>
      <w:r w:rsidR="00CC32DF" w:rsidRPr="00CC32DF">
        <w:rPr>
          <w:rFonts w:ascii="Segoe UI" w:hAnsi="Segoe UI" w:cs="Segoe UI"/>
          <w:color w:val="262626" w:themeColor="text1" w:themeTint="D9"/>
        </w:rPr>
        <w:t xml:space="preserve"> </w:t>
      </w:r>
      <w:r w:rsidRPr="00CC32DF">
        <w:rPr>
          <w:rFonts w:ascii="Segoe UI" w:hAnsi="Segoe UI" w:cs="Segoe UI"/>
          <w:color w:val="262626" w:themeColor="text1" w:themeTint="D9"/>
        </w:rPr>
        <w:t>mobiles. Le site accueille également des effectifs non négligeables de Grand Rhinolophe en hiver.</w:t>
      </w:r>
    </w:p>
    <w:p w14:paraId="2F1A999E" w14:textId="6C845B5B" w:rsidR="00CC32DF" w:rsidRDefault="00CC32DF" w:rsidP="00CC32DF">
      <w:pPr>
        <w:rPr>
          <w:rFonts w:ascii="Segoe UI" w:hAnsi="Segoe UI" w:cs="Segoe UI"/>
          <w:color w:val="262626" w:themeColor="text1" w:themeTint="D9"/>
        </w:rPr>
      </w:pPr>
    </w:p>
    <w:p w14:paraId="355045D9" w14:textId="31916613" w:rsidR="00CC32DF" w:rsidRPr="00CC32DF" w:rsidRDefault="00CC32DF" w:rsidP="00CC32DF">
      <w:pPr>
        <w:rPr>
          <w:rFonts w:ascii="Segoe UI" w:hAnsi="Segoe UI" w:cs="Segoe UI"/>
          <w:color w:val="262626" w:themeColor="text1" w:themeTint="D9"/>
        </w:rPr>
      </w:pPr>
      <w:r>
        <w:rPr>
          <w:rFonts w:ascii="Segoe UI" w:hAnsi="Segoe UI" w:cs="Segoe UI"/>
          <w:color w:val="262626" w:themeColor="text1" w:themeTint="D9"/>
        </w:rPr>
        <w:t>La zone des travaux ne se situe pas à proximité immédiate des cavités. Les inventaires faune flore à entreprendre analyseront ce point plus en détail et les mesures à prendre.</w:t>
      </w:r>
    </w:p>
    <w:p w14:paraId="16C02388" w14:textId="77777777" w:rsidR="003C5E61" w:rsidRDefault="003C5E61" w:rsidP="006513E7">
      <w:pPr>
        <w:rPr>
          <w:rFonts w:ascii="Segoe UI" w:hAnsi="Segoe UI" w:cs="Segoe UI"/>
          <w:color w:val="262626" w:themeColor="text1" w:themeTint="D9"/>
        </w:rPr>
      </w:pPr>
    </w:p>
    <w:p w14:paraId="4C29EC93" w14:textId="128E958A" w:rsidR="003C5E61" w:rsidRPr="003143A6" w:rsidRDefault="003C5E61" w:rsidP="003C5E61">
      <w:pPr>
        <w:rPr>
          <w:rFonts w:ascii="Segoe UI" w:hAnsi="Segoe UI" w:cs="Segoe UI"/>
          <w:color w:val="262626" w:themeColor="text1" w:themeTint="D9"/>
        </w:rPr>
      </w:pPr>
      <w:r w:rsidRPr="003143A6">
        <w:rPr>
          <w:rFonts w:ascii="Segoe UI" w:hAnsi="Segoe UI" w:cs="Segoe UI"/>
          <w:color w:val="262626" w:themeColor="text1" w:themeTint="D9"/>
        </w:rPr>
        <w:t xml:space="preserve">Aucun périmètre de ZNIEFF de type </w:t>
      </w:r>
      <w:r w:rsidR="00CC32DF">
        <w:rPr>
          <w:rFonts w:ascii="Segoe UI" w:hAnsi="Segoe UI" w:cs="Segoe UI"/>
          <w:color w:val="262626" w:themeColor="text1" w:themeTint="D9"/>
        </w:rPr>
        <w:t>I</w:t>
      </w:r>
      <w:r w:rsidRPr="003143A6">
        <w:rPr>
          <w:rFonts w:ascii="Segoe UI" w:hAnsi="Segoe UI" w:cs="Segoe UI"/>
          <w:color w:val="262626" w:themeColor="text1" w:themeTint="D9"/>
        </w:rPr>
        <w:t xml:space="preserve">I ne se trouve </w:t>
      </w:r>
      <w:r w:rsidR="00CC32DF">
        <w:rPr>
          <w:rFonts w:ascii="Segoe UI" w:hAnsi="Segoe UI" w:cs="Segoe UI"/>
          <w:color w:val="262626" w:themeColor="text1" w:themeTint="D9"/>
        </w:rPr>
        <w:t>à proximité du projet.</w:t>
      </w:r>
    </w:p>
    <w:p w14:paraId="7E36FF57" w14:textId="77777777" w:rsidR="003C5E61" w:rsidRDefault="003C5E61" w:rsidP="006513E7">
      <w:pPr>
        <w:rPr>
          <w:rFonts w:ascii="Segoe UI" w:hAnsi="Segoe UI" w:cs="Segoe UI"/>
          <w:color w:val="262626" w:themeColor="text1" w:themeTint="D9"/>
        </w:rPr>
      </w:pPr>
    </w:p>
    <w:p w14:paraId="17E729E6" w14:textId="77777777" w:rsidR="003143A6" w:rsidRPr="006513E7" w:rsidRDefault="003143A6" w:rsidP="0010187D">
      <w:pPr>
        <w:rPr>
          <w:rFonts w:ascii="Segoe UI" w:hAnsi="Segoe UI" w:cs="Segoe UI"/>
          <w:color w:val="262626" w:themeColor="text1" w:themeTint="D9"/>
        </w:rPr>
      </w:pPr>
    </w:p>
    <w:p w14:paraId="20C3D2F2" w14:textId="3013B51B" w:rsidR="003143A6" w:rsidRPr="00CC32DF" w:rsidRDefault="007771B3" w:rsidP="007771B3">
      <w:pPr>
        <w:rPr>
          <w:rFonts w:ascii="Segoe UI" w:hAnsi="Segoe UI" w:cs="Segoe UI"/>
          <w:color w:val="262626" w:themeColor="text1" w:themeTint="D9"/>
          <w:sz w:val="18"/>
          <w:szCs w:val="18"/>
        </w:rPr>
      </w:pPr>
      <w:r w:rsidRPr="00CC32DF">
        <w:rPr>
          <w:noProof/>
          <w:sz w:val="18"/>
          <w:szCs w:val="18"/>
        </w:rPr>
        <w:drawing>
          <wp:inline distT="0" distB="0" distL="0" distR="0" wp14:anchorId="02CBFFB4" wp14:editId="0C6FC44B">
            <wp:extent cx="6120130" cy="2859405"/>
            <wp:effectExtent l="0" t="0" r="0" b="0"/>
            <wp:docPr id="1189833317" name="Image 1"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833317" name="Image 1" descr="Une image contenant texte&#10;&#10;Description générée automatiquement"/>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130" cy="2859405"/>
                    </a:xfrm>
                    <a:prstGeom prst="rect">
                      <a:avLst/>
                    </a:prstGeom>
                    <a:noFill/>
                    <a:ln>
                      <a:noFill/>
                    </a:ln>
                  </pic:spPr>
                </pic:pic>
              </a:graphicData>
            </a:graphic>
          </wp:inline>
        </w:drawing>
      </w:r>
      <w:r w:rsidR="003143A6" w:rsidRPr="00CC32DF">
        <w:rPr>
          <w:rFonts w:ascii="Segoe UI" w:hAnsi="Segoe UI" w:cs="Segoe UI"/>
          <w:color w:val="262626" w:themeColor="text1" w:themeTint="D9"/>
          <w:sz w:val="18"/>
          <w:szCs w:val="18"/>
        </w:rPr>
        <w:t xml:space="preserve"> </w:t>
      </w:r>
    </w:p>
    <w:p w14:paraId="20474DCB" w14:textId="568224A1" w:rsidR="007757BA" w:rsidRPr="00CC32DF" w:rsidRDefault="003143A6" w:rsidP="00562FD1">
      <w:pPr>
        <w:jc w:val="center"/>
        <w:rPr>
          <w:rFonts w:ascii="Segoe UI" w:hAnsi="Segoe UI" w:cs="Segoe UI"/>
          <w:b/>
          <w:bCs/>
          <w:color w:val="262626" w:themeColor="text1" w:themeTint="D9"/>
          <w:sz w:val="18"/>
          <w:szCs w:val="18"/>
        </w:rPr>
      </w:pPr>
      <w:r w:rsidRPr="00CC32DF">
        <w:rPr>
          <w:rFonts w:ascii="Segoe UI" w:hAnsi="Segoe UI" w:cs="Segoe UI"/>
          <w:b/>
          <w:bCs/>
          <w:color w:val="262626" w:themeColor="text1" w:themeTint="D9"/>
          <w:sz w:val="18"/>
          <w:szCs w:val="18"/>
        </w:rPr>
        <w:t>Figure</w:t>
      </w:r>
      <w:r w:rsidR="000E49ED">
        <w:rPr>
          <w:rFonts w:ascii="Segoe UI" w:hAnsi="Segoe UI" w:cs="Segoe UI"/>
          <w:b/>
          <w:bCs/>
          <w:color w:val="262626" w:themeColor="text1" w:themeTint="D9"/>
          <w:sz w:val="18"/>
          <w:szCs w:val="18"/>
        </w:rPr>
        <w:t>-</w:t>
      </w:r>
      <w:r w:rsidRPr="00CC32DF">
        <w:rPr>
          <w:rFonts w:ascii="Segoe UI" w:hAnsi="Segoe UI" w:cs="Segoe UI"/>
          <w:b/>
          <w:bCs/>
          <w:color w:val="262626" w:themeColor="text1" w:themeTint="D9"/>
          <w:sz w:val="18"/>
          <w:szCs w:val="18"/>
        </w:rPr>
        <w:t xml:space="preserve"> Cartographie des périmètres de ZNIEFF de Type II </w:t>
      </w:r>
      <w:r w:rsidR="00CC32DF" w:rsidRPr="00CC32DF">
        <w:rPr>
          <w:rFonts w:ascii="Segoe UI" w:hAnsi="Segoe UI" w:cs="Segoe UI"/>
          <w:b/>
          <w:color w:val="262626" w:themeColor="text1" w:themeTint="D9"/>
          <w:sz w:val="18"/>
          <w:szCs w:val="18"/>
        </w:rPr>
        <w:t>(Source : Géoportail)</w:t>
      </w:r>
    </w:p>
    <w:p w14:paraId="1968E40A" w14:textId="0F904CD9" w:rsidR="00562FD1" w:rsidRDefault="00562FD1">
      <w:pPr>
        <w:spacing w:after="200" w:line="276" w:lineRule="auto"/>
        <w:jc w:val="left"/>
        <w:rPr>
          <w:rFonts w:ascii="Segoe UI" w:hAnsi="Segoe UI" w:cs="Segoe UI"/>
          <w:color w:val="262626" w:themeColor="text1" w:themeTint="D9"/>
        </w:rPr>
      </w:pPr>
    </w:p>
    <w:p w14:paraId="3D488112" w14:textId="07CDDD58" w:rsidR="006513E7" w:rsidRPr="006513E7" w:rsidRDefault="006513E7" w:rsidP="0063348D">
      <w:pPr>
        <w:pStyle w:val="Titre3"/>
        <w:keepLines/>
        <w:numPr>
          <w:ilvl w:val="2"/>
          <w:numId w:val="16"/>
        </w:numPr>
        <w:pBdr>
          <w:bottom w:val="single" w:sz="2" w:space="1" w:color="BFBFBF" w:themeColor="background1" w:themeShade="BF"/>
        </w:pBdr>
        <w:spacing w:before="200"/>
        <w:rPr>
          <w:rFonts w:ascii="Segoe UI" w:eastAsiaTheme="majorEastAsia" w:hAnsi="Segoe UI" w:cs="Segoe UI"/>
          <w:b w:val="0"/>
          <w:color w:val="262626" w:themeColor="text1" w:themeTint="D9"/>
          <w:sz w:val="24"/>
          <w:szCs w:val="24"/>
        </w:rPr>
      </w:pPr>
      <w:bookmarkStart w:id="30" w:name="_Toc135752142"/>
      <w:r w:rsidRPr="006513E7">
        <w:rPr>
          <w:rFonts w:ascii="Segoe UI" w:eastAsiaTheme="majorEastAsia" w:hAnsi="Segoe UI" w:cs="Segoe UI"/>
          <w:b w:val="0"/>
          <w:color w:val="262626" w:themeColor="text1" w:themeTint="D9"/>
          <w:sz w:val="24"/>
          <w:szCs w:val="24"/>
        </w:rPr>
        <w:t>Natura 2000 – Espèces et Habitats d’intérêt communautaire</w:t>
      </w:r>
      <w:bookmarkEnd w:id="30"/>
      <w:r w:rsidRPr="006513E7">
        <w:rPr>
          <w:rFonts w:ascii="Segoe UI" w:eastAsiaTheme="majorEastAsia" w:hAnsi="Segoe UI" w:cs="Segoe UI"/>
          <w:b w:val="0"/>
          <w:color w:val="262626" w:themeColor="text1" w:themeTint="D9"/>
          <w:sz w:val="24"/>
          <w:szCs w:val="24"/>
        </w:rPr>
        <w:t xml:space="preserve"> </w:t>
      </w:r>
    </w:p>
    <w:p w14:paraId="0EC4ABD0" w14:textId="77777777" w:rsidR="00562FD1" w:rsidRDefault="00562FD1" w:rsidP="006513E7">
      <w:pPr>
        <w:rPr>
          <w:rFonts w:ascii="Segoe UI" w:hAnsi="Segoe UI" w:cs="Segoe UI"/>
          <w:color w:val="262626" w:themeColor="text1" w:themeTint="D9"/>
        </w:rPr>
      </w:pPr>
    </w:p>
    <w:p w14:paraId="218C687B" w14:textId="680123BB" w:rsidR="006513E7" w:rsidRPr="006513E7" w:rsidRDefault="006513E7" w:rsidP="006513E7">
      <w:pPr>
        <w:rPr>
          <w:rFonts w:ascii="Segoe UI" w:hAnsi="Segoe UI" w:cs="Segoe UI"/>
          <w:color w:val="262626" w:themeColor="text1" w:themeTint="D9"/>
        </w:rPr>
      </w:pPr>
      <w:r w:rsidRPr="006513E7">
        <w:rPr>
          <w:rFonts w:ascii="Segoe UI" w:hAnsi="Segoe UI" w:cs="Segoe UI"/>
          <w:color w:val="262626" w:themeColor="text1" w:themeTint="D9"/>
        </w:rPr>
        <w:t xml:space="preserve">Le réseau Natura 2000 regroupe des sites naturels ou semi-naturels qui ont un intérêt patrimonial à l’échelle européenne. En effet, ces sites ont été choisis soit parce qu’ils sont des zones de protection spéciale (ZPS) pour l’avifaune soit parce qu’ils sont des zones de conservation spéciale (ZCS) des habitats de la faune et de la flore d’intérêt communautaire. Les ZPS suivent la Directive Oiseaux de 1979 quant au ZCS elles suivent la Directive Habitats de 1992. Le réseau Natura 2000 est né de la réunion de ces 2 directives, il offre un cadre commun d’intervention de l’Union Européenne en faveur des espèces et des milieux naturels. </w:t>
      </w:r>
    </w:p>
    <w:p w14:paraId="1E20B9E3" w14:textId="77777777" w:rsidR="00562FD1" w:rsidRDefault="00562FD1" w:rsidP="006513E7">
      <w:pPr>
        <w:rPr>
          <w:rFonts w:ascii="Segoe UI" w:hAnsi="Segoe UI" w:cs="Segoe UI"/>
          <w:color w:val="262626" w:themeColor="text1" w:themeTint="D9"/>
        </w:rPr>
      </w:pPr>
    </w:p>
    <w:p w14:paraId="42164C30" w14:textId="49065770" w:rsidR="007757BA" w:rsidRDefault="006513E7" w:rsidP="006513E7">
      <w:pPr>
        <w:rPr>
          <w:rFonts w:ascii="Segoe UI" w:hAnsi="Segoe UI" w:cs="Segoe UI"/>
          <w:color w:val="262626" w:themeColor="text1" w:themeTint="D9"/>
        </w:rPr>
      </w:pPr>
      <w:r w:rsidRPr="006513E7">
        <w:rPr>
          <w:rFonts w:ascii="Segoe UI" w:hAnsi="Segoe UI" w:cs="Segoe UI"/>
          <w:color w:val="262626" w:themeColor="text1" w:themeTint="D9"/>
        </w:rPr>
        <w:t xml:space="preserve">Les aménagements </w:t>
      </w:r>
      <w:r w:rsidR="00CC32DF">
        <w:rPr>
          <w:rFonts w:ascii="Segoe UI" w:hAnsi="Segoe UI" w:cs="Segoe UI"/>
          <w:color w:val="262626" w:themeColor="text1" w:themeTint="D9"/>
        </w:rPr>
        <w:t>du projet</w:t>
      </w:r>
      <w:r w:rsidRPr="006513E7">
        <w:rPr>
          <w:rFonts w:ascii="Segoe UI" w:hAnsi="Segoe UI" w:cs="Segoe UI"/>
          <w:color w:val="262626" w:themeColor="text1" w:themeTint="D9"/>
        </w:rPr>
        <w:t xml:space="preserve"> se trouvent au sein du site Natura 2000 FR</w:t>
      </w:r>
      <w:r w:rsidR="00CC32DF">
        <w:rPr>
          <w:rFonts w:ascii="Segoe UI" w:hAnsi="Segoe UI" w:cs="Segoe UI"/>
          <w:color w:val="262626" w:themeColor="text1" w:themeTint="D9"/>
        </w:rPr>
        <w:t>2400536</w:t>
      </w:r>
      <w:r w:rsidRPr="006513E7">
        <w:rPr>
          <w:rFonts w:ascii="Segoe UI" w:hAnsi="Segoe UI" w:cs="Segoe UI"/>
          <w:color w:val="262626" w:themeColor="text1" w:themeTint="D9"/>
        </w:rPr>
        <w:t xml:space="preserve"> « Vallée de </w:t>
      </w:r>
      <w:r w:rsidR="00CC32DF">
        <w:rPr>
          <w:rFonts w:ascii="Segoe UI" w:hAnsi="Segoe UI" w:cs="Segoe UI"/>
          <w:color w:val="262626" w:themeColor="text1" w:themeTint="D9"/>
        </w:rPr>
        <w:t>la Creuse et affluents</w:t>
      </w:r>
      <w:r w:rsidRPr="006513E7">
        <w:rPr>
          <w:rFonts w:ascii="Segoe UI" w:hAnsi="Segoe UI" w:cs="Segoe UI"/>
          <w:color w:val="262626" w:themeColor="text1" w:themeTint="D9"/>
        </w:rPr>
        <w:t xml:space="preserve"> », comme illustré sur les extraits cartographiques </w:t>
      </w:r>
      <w:r w:rsidR="001E7E54">
        <w:rPr>
          <w:rFonts w:ascii="Segoe UI" w:hAnsi="Segoe UI" w:cs="Segoe UI"/>
          <w:color w:val="262626" w:themeColor="text1" w:themeTint="D9"/>
        </w:rPr>
        <w:t>à suivre.</w:t>
      </w:r>
    </w:p>
    <w:p w14:paraId="039AB4C3" w14:textId="77777777" w:rsidR="00680CE8" w:rsidRDefault="00680CE8" w:rsidP="006513E7">
      <w:pPr>
        <w:rPr>
          <w:rFonts w:ascii="Segoe UI" w:hAnsi="Segoe UI" w:cs="Segoe UI"/>
          <w:color w:val="262626" w:themeColor="text1" w:themeTint="D9"/>
        </w:rPr>
      </w:pPr>
    </w:p>
    <w:p w14:paraId="7A410A02" w14:textId="77777777" w:rsidR="00680CE8" w:rsidRPr="00CC32DF" w:rsidRDefault="00680CE8" w:rsidP="00680CE8">
      <w:pPr>
        <w:jc w:val="center"/>
        <w:rPr>
          <w:rFonts w:ascii="Segoe UI" w:hAnsi="Segoe UI" w:cs="Segoe UI"/>
          <w:color w:val="262626" w:themeColor="text1" w:themeTint="D9"/>
          <w:sz w:val="18"/>
          <w:szCs w:val="18"/>
        </w:rPr>
      </w:pPr>
      <w:r w:rsidRPr="00CC32DF">
        <w:rPr>
          <w:noProof/>
          <w:sz w:val="18"/>
          <w:szCs w:val="18"/>
        </w:rPr>
        <w:lastRenderedPageBreak/>
        <w:drawing>
          <wp:inline distT="0" distB="0" distL="0" distR="0" wp14:anchorId="3D779FC5" wp14:editId="6456DA33">
            <wp:extent cx="4468222" cy="2908656"/>
            <wp:effectExtent l="0" t="0" r="8890" b="6350"/>
            <wp:docPr id="1658719360" name="Image 3" descr="Une image contenant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719360" name="Image 3" descr="Une image contenant carte&#10;&#10;Description générée automatiquemen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75116" cy="2913144"/>
                    </a:xfrm>
                    <a:prstGeom prst="rect">
                      <a:avLst/>
                    </a:prstGeom>
                    <a:noFill/>
                    <a:ln>
                      <a:noFill/>
                    </a:ln>
                  </pic:spPr>
                </pic:pic>
              </a:graphicData>
            </a:graphic>
          </wp:inline>
        </w:drawing>
      </w:r>
    </w:p>
    <w:p w14:paraId="2C29D947" w14:textId="77777777" w:rsidR="00680CE8" w:rsidRPr="00CC32DF" w:rsidRDefault="00680CE8" w:rsidP="00680CE8">
      <w:pPr>
        <w:jc w:val="center"/>
        <w:rPr>
          <w:rFonts w:ascii="Segoe UI" w:hAnsi="Segoe UI" w:cs="Segoe UI"/>
          <w:b/>
          <w:color w:val="262626" w:themeColor="text1" w:themeTint="D9"/>
          <w:sz w:val="18"/>
          <w:szCs w:val="18"/>
        </w:rPr>
      </w:pPr>
      <w:r w:rsidRPr="00CC32DF">
        <w:rPr>
          <w:rFonts w:ascii="Segoe UI" w:hAnsi="Segoe UI" w:cs="Segoe UI"/>
          <w:b/>
          <w:color w:val="262626" w:themeColor="text1" w:themeTint="D9"/>
          <w:sz w:val="18"/>
          <w:szCs w:val="18"/>
        </w:rPr>
        <w:t xml:space="preserve">Carte – Natura 2000 directive Habitat (Source : Géoportail) </w:t>
      </w:r>
    </w:p>
    <w:p w14:paraId="5C8137A8" w14:textId="77777777" w:rsidR="00680CE8" w:rsidRPr="00CC32DF" w:rsidRDefault="00680CE8" w:rsidP="00680CE8">
      <w:pPr>
        <w:tabs>
          <w:tab w:val="left" w:pos="960"/>
        </w:tabs>
        <w:rPr>
          <w:rFonts w:ascii="Segoe UI" w:hAnsi="Segoe UI" w:cs="Segoe UI"/>
          <w:color w:val="262626" w:themeColor="text1" w:themeTint="D9"/>
          <w:sz w:val="18"/>
          <w:szCs w:val="18"/>
        </w:rPr>
      </w:pPr>
    </w:p>
    <w:p w14:paraId="64411114" w14:textId="77777777" w:rsidR="00680CE8" w:rsidRPr="00CC32DF" w:rsidRDefault="00680CE8" w:rsidP="00680CE8">
      <w:pPr>
        <w:jc w:val="center"/>
        <w:rPr>
          <w:rFonts w:ascii="Segoe UI" w:hAnsi="Segoe UI" w:cs="Segoe UI"/>
          <w:color w:val="262626" w:themeColor="text1" w:themeTint="D9"/>
          <w:sz w:val="18"/>
          <w:szCs w:val="18"/>
        </w:rPr>
      </w:pPr>
      <w:r w:rsidRPr="00CC32DF">
        <w:rPr>
          <w:noProof/>
          <w:sz w:val="18"/>
          <w:szCs w:val="18"/>
        </w:rPr>
        <w:drawing>
          <wp:inline distT="0" distB="0" distL="0" distR="0" wp14:anchorId="761256A9" wp14:editId="7FC02FDA">
            <wp:extent cx="4445831" cy="2661133"/>
            <wp:effectExtent l="0" t="0" r="0" b="6350"/>
            <wp:docPr id="980172215" name="Image 4" descr="Une image contenant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172215" name="Image 4" descr="Une image contenant carte&#10;&#10;Description générée automatiquemen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457028" cy="2667835"/>
                    </a:xfrm>
                    <a:prstGeom prst="rect">
                      <a:avLst/>
                    </a:prstGeom>
                    <a:noFill/>
                    <a:ln>
                      <a:noFill/>
                    </a:ln>
                  </pic:spPr>
                </pic:pic>
              </a:graphicData>
            </a:graphic>
          </wp:inline>
        </w:drawing>
      </w:r>
    </w:p>
    <w:p w14:paraId="2F391F6F" w14:textId="77777777" w:rsidR="00680CE8" w:rsidRPr="00CC32DF" w:rsidRDefault="00680CE8" w:rsidP="00680CE8">
      <w:pPr>
        <w:jc w:val="center"/>
        <w:rPr>
          <w:rFonts w:ascii="Segoe UI" w:hAnsi="Segoe UI" w:cs="Segoe UI"/>
          <w:b/>
          <w:color w:val="262626" w:themeColor="text1" w:themeTint="D9"/>
          <w:sz w:val="18"/>
          <w:szCs w:val="18"/>
        </w:rPr>
      </w:pPr>
      <w:r w:rsidRPr="00CC32DF">
        <w:rPr>
          <w:rFonts w:ascii="Segoe UI" w:hAnsi="Segoe UI" w:cs="Segoe UI"/>
          <w:b/>
          <w:color w:val="262626" w:themeColor="text1" w:themeTint="D9"/>
          <w:sz w:val="18"/>
          <w:szCs w:val="18"/>
        </w:rPr>
        <w:t xml:space="preserve">Carte – Natura 2000 directive Oiseaux (Source : Géoportail) </w:t>
      </w:r>
    </w:p>
    <w:p w14:paraId="0BB6AE15" w14:textId="77777777" w:rsidR="00680CE8" w:rsidRDefault="00680CE8" w:rsidP="006513E7">
      <w:pPr>
        <w:rPr>
          <w:rFonts w:ascii="Segoe UI" w:hAnsi="Segoe UI" w:cs="Segoe UI"/>
          <w:color w:val="262626" w:themeColor="text1" w:themeTint="D9"/>
        </w:rPr>
      </w:pPr>
    </w:p>
    <w:p w14:paraId="094E0199" w14:textId="0FDA3BAD" w:rsidR="006513E7" w:rsidRDefault="006513E7" w:rsidP="006513E7">
      <w:pPr>
        <w:rPr>
          <w:rFonts w:ascii="Segoe UI" w:hAnsi="Segoe UI" w:cs="Segoe UI"/>
          <w:color w:val="262626" w:themeColor="text1" w:themeTint="D9"/>
        </w:rPr>
      </w:pPr>
      <w:r w:rsidRPr="006513E7">
        <w:rPr>
          <w:rFonts w:ascii="Segoe UI" w:hAnsi="Segoe UI" w:cs="Segoe UI"/>
          <w:color w:val="262626" w:themeColor="text1" w:themeTint="D9"/>
        </w:rPr>
        <w:t xml:space="preserve">Le site Natura 2000 </w:t>
      </w:r>
      <w:r w:rsidR="00DA62AE" w:rsidRPr="006513E7">
        <w:rPr>
          <w:rFonts w:ascii="Segoe UI" w:hAnsi="Segoe UI" w:cs="Segoe UI"/>
          <w:color w:val="262626" w:themeColor="text1" w:themeTint="D9"/>
        </w:rPr>
        <w:t>FR</w:t>
      </w:r>
      <w:r w:rsidR="00DA62AE">
        <w:rPr>
          <w:rFonts w:ascii="Segoe UI" w:hAnsi="Segoe UI" w:cs="Segoe UI"/>
          <w:color w:val="262626" w:themeColor="text1" w:themeTint="D9"/>
        </w:rPr>
        <w:t>2400536</w:t>
      </w:r>
      <w:r w:rsidR="00DA62AE" w:rsidRPr="006513E7">
        <w:rPr>
          <w:rFonts w:ascii="Segoe UI" w:hAnsi="Segoe UI" w:cs="Segoe UI"/>
          <w:color w:val="262626" w:themeColor="text1" w:themeTint="D9"/>
        </w:rPr>
        <w:t xml:space="preserve"> « Vallée de </w:t>
      </w:r>
      <w:r w:rsidR="00DA62AE">
        <w:rPr>
          <w:rFonts w:ascii="Segoe UI" w:hAnsi="Segoe UI" w:cs="Segoe UI"/>
          <w:color w:val="262626" w:themeColor="text1" w:themeTint="D9"/>
        </w:rPr>
        <w:t>la Creuse et affluents</w:t>
      </w:r>
      <w:r w:rsidR="00DA62AE" w:rsidRPr="006513E7">
        <w:rPr>
          <w:rFonts w:ascii="Segoe UI" w:hAnsi="Segoe UI" w:cs="Segoe UI"/>
          <w:color w:val="262626" w:themeColor="text1" w:themeTint="D9"/>
        </w:rPr>
        <w:t xml:space="preserve"> »</w:t>
      </w:r>
      <w:r w:rsidR="00DA62AE">
        <w:rPr>
          <w:rFonts w:ascii="Segoe UI" w:hAnsi="Segoe UI" w:cs="Segoe UI"/>
          <w:color w:val="262626" w:themeColor="text1" w:themeTint="D9"/>
        </w:rPr>
        <w:t xml:space="preserve"> </w:t>
      </w:r>
      <w:r w:rsidRPr="006513E7">
        <w:rPr>
          <w:rFonts w:ascii="Segoe UI" w:hAnsi="Segoe UI" w:cs="Segoe UI"/>
          <w:color w:val="262626" w:themeColor="text1" w:themeTint="D9"/>
        </w:rPr>
        <w:t xml:space="preserve">a été enregistré comme Site d’Intérêt Communautaire (SIC), au titre de la directive « Habitats, Faune, Flore » le </w:t>
      </w:r>
      <w:r w:rsidR="00DA62AE">
        <w:rPr>
          <w:rFonts w:ascii="Segoe UI" w:hAnsi="Segoe UI" w:cs="Segoe UI"/>
          <w:color w:val="262626" w:themeColor="text1" w:themeTint="D9"/>
        </w:rPr>
        <w:t>12 décembre 2008</w:t>
      </w:r>
      <w:r w:rsidRPr="006513E7">
        <w:rPr>
          <w:rFonts w:ascii="Segoe UI" w:hAnsi="Segoe UI" w:cs="Segoe UI"/>
          <w:color w:val="262626" w:themeColor="text1" w:themeTint="D9"/>
        </w:rPr>
        <w:t xml:space="preserve">. </w:t>
      </w:r>
    </w:p>
    <w:p w14:paraId="5811ED87" w14:textId="77777777" w:rsidR="00393CFD" w:rsidRDefault="00393CFD" w:rsidP="00393CFD">
      <w:pPr>
        <w:rPr>
          <w:rFonts w:ascii="Segoe UI" w:hAnsi="Segoe UI" w:cs="Segoe UI"/>
          <w:color w:val="262626" w:themeColor="text1" w:themeTint="D9"/>
        </w:rPr>
      </w:pPr>
    </w:p>
    <w:p w14:paraId="04AFE4AD" w14:textId="0B056989" w:rsidR="00393CFD" w:rsidRPr="00393CFD" w:rsidRDefault="00393CFD" w:rsidP="00393CFD">
      <w:pPr>
        <w:rPr>
          <w:rFonts w:ascii="Segoe UI" w:hAnsi="Segoe UI" w:cs="Segoe UI"/>
          <w:color w:val="262626" w:themeColor="text1" w:themeTint="D9"/>
        </w:rPr>
      </w:pPr>
      <w:r w:rsidRPr="00393CFD">
        <w:rPr>
          <w:rFonts w:ascii="Segoe UI" w:hAnsi="Segoe UI" w:cs="Segoe UI"/>
          <w:color w:val="262626" w:themeColor="text1" w:themeTint="D9"/>
        </w:rPr>
        <w:t xml:space="preserve">Les habitats communautaires du site sont : </w:t>
      </w:r>
    </w:p>
    <w:p w14:paraId="6AE480E9" w14:textId="7168941E" w:rsidR="00393CFD" w:rsidRDefault="00080247">
      <w:pPr>
        <w:pStyle w:val="Paragraphedeliste"/>
        <w:numPr>
          <w:ilvl w:val="0"/>
          <w:numId w:val="21"/>
        </w:numPr>
        <w:rPr>
          <w:rFonts w:ascii="Segoe UI" w:hAnsi="Segoe UI" w:cs="Segoe UI"/>
          <w:color w:val="262626" w:themeColor="text1" w:themeTint="D9"/>
        </w:rPr>
      </w:pPr>
      <w:r>
        <w:rPr>
          <w:rFonts w:ascii="Segoe UI" w:hAnsi="Segoe UI" w:cs="Segoe UI"/>
          <w:color w:val="262626" w:themeColor="text1" w:themeTint="D9"/>
        </w:rPr>
        <w:t xml:space="preserve">Aulnaie </w:t>
      </w:r>
      <w:r w:rsidR="00DA62AE">
        <w:rPr>
          <w:rFonts w:ascii="Segoe UI" w:hAnsi="Segoe UI" w:cs="Segoe UI"/>
          <w:color w:val="262626" w:themeColor="text1" w:themeTint="D9"/>
        </w:rPr>
        <w:t>–</w:t>
      </w:r>
      <w:r>
        <w:rPr>
          <w:rFonts w:ascii="Segoe UI" w:hAnsi="Segoe UI" w:cs="Segoe UI"/>
          <w:color w:val="262626" w:themeColor="text1" w:themeTint="D9"/>
        </w:rPr>
        <w:t xml:space="preserve"> fr</w:t>
      </w:r>
      <w:r w:rsidR="00DA62AE">
        <w:rPr>
          <w:rFonts w:ascii="Segoe UI" w:hAnsi="Segoe UI" w:cs="Segoe UI"/>
          <w:color w:val="262626" w:themeColor="text1" w:themeTint="D9"/>
        </w:rPr>
        <w:t>ênaie (91E0) – Rive droite en aval de la centrale ;</w:t>
      </w:r>
    </w:p>
    <w:p w14:paraId="32E65157" w14:textId="37CCB19E" w:rsidR="00DA62AE" w:rsidRDefault="00DA62AE">
      <w:pPr>
        <w:pStyle w:val="Paragraphedeliste"/>
        <w:numPr>
          <w:ilvl w:val="0"/>
          <w:numId w:val="21"/>
        </w:numPr>
        <w:rPr>
          <w:rFonts w:ascii="Segoe UI" w:hAnsi="Segoe UI" w:cs="Segoe UI"/>
          <w:color w:val="262626" w:themeColor="text1" w:themeTint="D9"/>
        </w:rPr>
      </w:pPr>
      <w:r>
        <w:rPr>
          <w:rFonts w:ascii="Segoe UI" w:hAnsi="Segoe UI" w:cs="Segoe UI"/>
          <w:color w:val="262626" w:themeColor="text1" w:themeTint="D9"/>
        </w:rPr>
        <w:t>Forêt de ravin (9180) – Rive gauche, en dehors de l’emprise des ouvrages ;</w:t>
      </w:r>
    </w:p>
    <w:p w14:paraId="5DF1BA8D" w14:textId="6211BD5B" w:rsidR="00DA62AE" w:rsidRDefault="00DA62AE">
      <w:pPr>
        <w:pStyle w:val="Paragraphedeliste"/>
        <w:numPr>
          <w:ilvl w:val="0"/>
          <w:numId w:val="21"/>
        </w:numPr>
        <w:rPr>
          <w:rFonts w:ascii="Segoe UI" w:hAnsi="Segoe UI" w:cs="Segoe UI"/>
          <w:color w:val="262626" w:themeColor="text1" w:themeTint="D9"/>
        </w:rPr>
      </w:pPr>
      <w:r>
        <w:rPr>
          <w:rFonts w:ascii="Segoe UI" w:hAnsi="Segoe UI" w:cs="Segoe UI"/>
          <w:color w:val="262626" w:themeColor="text1" w:themeTint="D9"/>
        </w:rPr>
        <w:t>Mélange d’Aulnaie-frênaie (9AE0) et Forêt alluviale mixte (91F0) – Rive gauche – Concerné par l’accès</w:t>
      </w:r>
      <w:r w:rsidR="00213185">
        <w:rPr>
          <w:rFonts w:ascii="Segoe UI" w:hAnsi="Segoe UI" w:cs="Segoe UI"/>
          <w:color w:val="262626" w:themeColor="text1" w:themeTint="D9"/>
        </w:rPr>
        <w:t xml:space="preserve"> existant</w:t>
      </w:r>
      <w:r>
        <w:rPr>
          <w:rFonts w:ascii="Segoe UI" w:hAnsi="Segoe UI" w:cs="Segoe UI"/>
          <w:color w:val="262626" w:themeColor="text1" w:themeTint="D9"/>
        </w:rPr>
        <w:t xml:space="preserve"> à la passe à poissons en rive gauche ;</w:t>
      </w:r>
    </w:p>
    <w:p w14:paraId="4EA5F4CA" w14:textId="35DA0578" w:rsidR="00DA62AE" w:rsidRPr="00393CFD" w:rsidRDefault="00DA62AE">
      <w:pPr>
        <w:pStyle w:val="Paragraphedeliste"/>
        <w:numPr>
          <w:ilvl w:val="0"/>
          <w:numId w:val="21"/>
        </w:numPr>
        <w:rPr>
          <w:rFonts w:ascii="Segoe UI" w:hAnsi="Segoe UI" w:cs="Segoe UI"/>
          <w:color w:val="262626" w:themeColor="text1" w:themeTint="D9"/>
        </w:rPr>
      </w:pPr>
      <w:r>
        <w:rPr>
          <w:rFonts w:ascii="Segoe UI" w:hAnsi="Segoe UI" w:cs="Segoe UI"/>
          <w:color w:val="262626" w:themeColor="text1" w:themeTint="D9"/>
        </w:rPr>
        <w:t>Eaux courantes et végétation aquatique associée (3260).</w:t>
      </w:r>
    </w:p>
    <w:p w14:paraId="1D1BA82D" w14:textId="490F897C" w:rsidR="007757BA" w:rsidRDefault="007757BA" w:rsidP="0010187D">
      <w:pPr>
        <w:rPr>
          <w:rFonts w:ascii="Segoe UI" w:hAnsi="Segoe UI" w:cs="Segoe UI"/>
          <w:color w:val="262626" w:themeColor="text1" w:themeTint="D9"/>
        </w:rPr>
      </w:pPr>
    </w:p>
    <w:p w14:paraId="11E800B7" w14:textId="4C8421BC" w:rsidR="00CC32DF" w:rsidRPr="00F24586" w:rsidRDefault="00CC32DF" w:rsidP="0010187D">
      <w:pPr>
        <w:rPr>
          <w:rFonts w:ascii="Segoe UI" w:hAnsi="Segoe UI" w:cs="Segoe UI"/>
          <w:color w:val="262626" w:themeColor="text1" w:themeTint="D9"/>
        </w:rPr>
      </w:pPr>
      <w:r>
        <w:rPr>
          <w:rFonts w:ascii="Segoe UI" w:hAnsi="Segoe UI" w:cs="Segoe UI"/>
          <w:noProof/>
          <w:color w:val="262626" w:themeColor="text1" w:themeTint="D9"/>
        </w:rPr>
        <w:lastRenderedPageBreak/>
        <w:drawing>
          <wp:inline distT="0" distB="0" distL="0" distR="0" wp14:anchorId="04C041AD" wp14:editId="6F207DB9">
            <wp:extent cx="6115685" cy="4945380"/>
            <wp:effectExtent l="0" t="0" r="0" b="7620"/>
            <wp:docPr id="2058750105"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5685" cy="4945380"/>
                    </a:xfrm>
                    <a:prstGeom prst="rect">
                      <a:avLst/>
                    </a:prstGeom>
                    <a:noFill/>
                    <a:ln>
                      <a:noFill/>
                    </a:ln>
                  </pic:spPr>
                </pic:pic>
              </a:graphicData>
            </a:graphic>
          </wp:inline>
        </w:drawing>
      </w:r>
    </w:p>
    <w:p w14:paraId="6E9159A2" w14:textId="5404400E" w:rsidR="007757BA" w:rsidRPr="00AB2DD0" w:rsidRDefault="00393CFD" w:rsidP="000B51D8">
      <w:pPr>
        <w:jc w:val="center"/>
        <w:rPr>
          <w:rFonts w:ascii="Segoe UI" w:hAnsi="Segoe UI" w:cs="Segoe UI"/>
          <w:color w:val="262626" w:themeColor="text1" w:themeTint="D9"/>
          <w:sz w:val="18"/>
          <w:szCs w:val="18"/>
        </w:rPr>
      </w:pPr>
      <w:r w:rsidRPr="00AB2DD0">
        <w:rPr>
          <w:rFonts w:ascii="Segoe UI" w:hAnsi="Segoe UI" w:cs="Segoe UI"/>
          <w:b/>
          <w:bCs/>
          <w:color w:val="262626" w:themeColor="text1" w:themeTint="D9"/>
          <w:sz w:val="18"/>
          <w:szCs w:val="18"/>
        </w:rPr>
        <w:t xml:space="preserve">Figure </w:t>
      </w:r>
      <w:r w:rsidR="000E49ED" w:rsidRPr="00AB2DD0">
        <w:rPr>
          <w:rFonts w:ascii="Segoe UI" w:hAnsi="Segoe UI" w:cs="Segoe UI"/>
          <w:b/>
          <w:bCs/>
          <w:color w:val="262626" w:themeColor="text1" w:themeTint="D9"/>
          <w:sz w:val="18"/>
          <w:szCs w:val="18"/>
        </w:rPr>
        <w:t>-</w:t>
      </w:r>
      <w:r w:rsidRPr="00AB2DD0">
        <w:rPr>
          <w:rFonts w:ascii="Segoe UI" w:hAnsi="Segoe UI" w:cs="Segoe UI"/>
          <w:b/>
          <w:bCs/>
          <w:color w:val="262626" w:themeColor="text1" w:themeTint="D9"/>
          <w:sz w:val="18"/>
          <w:szCs w:val="18"/>
        </w:rPr>
        <w:t xml:space="preserve"> Carte des habitats communautaires à proximité </w:t>
      </w:r>
      <w:r w:rsidR="00CC32DF" w:rsidRPr="00AB2DD0">
        <w:rPr>
          <w:rFonts w:ascii="Segoe UI" w:hAnsi="Segoe UI" w:cs="Segoe UI"/>
          <w:b/>
          <w:bCs/>
          <w:color w:val="262626" w:themeColor="text1" w:themeTint="D9"/>
          <w:sz w:val="18"/>
          <w:szCs w:val="18"/>
        </w:rPr>
        <w:t>du projet – Source DOCOB Natura 2000</w:t>
      </w:r>
    </w:p>
    <w:p w14:paraId="487B1F49" w14:textId="77777777" w:rsidR="009D44C7" w:rsidRDefault="009D44C7" w:rsidP="009D44C7">
      <w:pPr>
        <w:rPr>
          <w:rFonts w:ascii="Segoe UI" w:hAnsi="Segoe UI" w:cs="Segoe UI"/>
          <w:color w:val="262626" w:themeColor="text1" w:themeTint="D9"/>
        </w:rPr>
      </w:pPr>
    </w:p>
    <w:p w14:paraId="6A96F09A" w14:textId="7AE728CB" w:rsidR="009D44C7" w:rsidRDefault="00213185" w:rsidP="009D44C7">
      <w:pPr>
        <w:rPr>
          <w:rFonts w:ascii="Segoe UI" w:hAnsi="Segoe UI" w:cs="Segoe UI"/>
          <w:color w:val="262626" w:themeColor="text1" w:themeTint="D9"/>
        </w:rPr>
      </w:pPr>
      <w:r>
        <w:rPr>
          <w:rFonts w:ascii="Segoe UI" w:hAnsi="Segoe UI" w:cs="Segoe UI"/>
          <w:color w:val="262626" w:themeColor="text1" w:themeTint="D9"/>
        </w:rPr>
        <w:t>L</w:t>
      </w:r>
      <w:r w:rsidR="009D44C7">
        <w:rPr>
          <w:rFonts w:ascii="Segoe UI" w:hAnsi="Segoe UI" w:cs="Segoe UI"/>
          <w:color w:val="262626" w:themeColor="text1" w:themeTint="D9"/>
        </w:rPr>
        <w:t xml:space="preserve">es zones d’implantation des ouvrages et </w:t>
      </w:r>
      <w:r>
        <w:rPr>
          <w:rFonts w:ascii="Segoe UI" w:hAnsi="Segoe UI" w:cs="Segoe UI"/>
          <w:color w:val="262626" w:themeColor="text1" w:themeTint="D9"/>
        </w:rPr>
        <w:t xml:space="preserve">les </w:t>
      </w:r>
      <w:r w:rsidR="009D44C7">
        <w:rPr>
          <w:rFonts w:ascii="Segoe UI" w:hAnsi="Segoe UI" w:cs="Segoe UI"/>
          <w:color w:val="262626" w:themeColor="text1" w:themeTint="D9"/>
        </w:rPr>
        <w:t xml:space="preserve">zones de chantier ne sont pas </w:t>
      </w:r>
      <w:r w:rsidR="001E7E54">
        <w:rPr>
          <w:rFonts w:ascii="Segoe UI" w:hAnsi="Segoe UI" w:cs="Segoe UI"/>
          <w:color w:val="262626" w:themeColor="text1" w:themeTint="D9"/>
        </w:rPr>
        <w:t xml:space="preserve">à priori </w:t>
      </w:r>
      <w:r w:rsidR="009D44C7">
        <w:rPr>
          <w:rFonts w:ascii="Segoe UI" w:hAnsi="Segoe UI" w:cs="Segoe UI"/>
          <w:color w:val="262626" w:themeColor="text1" w:themeTint="D9"/>
        </w:rPr>
        <w:t xml:space="preserve">au niveau d’habitats communautaires. Les inventaires faune flore à réaliser permettront de valider ces points et / ou de définir des tracés des </w:t>
      </w:r>
      <w:r>
        <w:rPr>
          <w:rFonts w:ascii="Segoe UI" w:hAnsi="Segoe UI" w:cs="Segoe UI"/>
          <w:color w:val="262626" w:themeColor="text1" w:themeTint="D9"/>
        </w:rPr>
        <w:t>accès</w:t>
      </w:r>
      <w:r w:rsidR="009D44C7">
        <w:rPr>
          <w:rFonts w:ascii="Segoe UI" w:hAnsi="Segoe UI" w:cs="Segoe UI"/>
          <w:color w:val="262626" w:themeColor="text1" w:themeTint="D9"/>
        </w:rPr>
        <w:t xml:space="preserve"> et emplacements des zones de chantier hors de ces habitats.</w:t>
      </w:r>
    </w:p>
    <w:p w14:paraId="40A9CD5F" w14:textId="77777777" w:rsidR="009D44C7" w:rsidRDefault="009D44C7" w:rsidP="00393CFD">
      <w:pPr>
        <w:rPr>
          <w:rFonts w:ascii="Segoe UI" w:hAnsi="Segoe UI" w:cs="Segoe UI"/>
          <w:color w:val="262626" w:themeColor="text1" w:themeTint="D9"/>
        </w:rPr>
      </w:pPr>
    </w:p>
    <w:p w14:paraId="69BD5B98" w14:textId="077700AC" w:rsidR="001E7E54" w:rsidRDefault="001E7E54" w:rsidP="00393CFD">
      <w:pPr>
        <w:rPr>
          <w:rFonts w:ascii="Segoe UI" w:hAnsi="Segoe UI" w:cs="Segoe UI"/>
          <w:color w:val="262626" w:themeColor="text1" w:themeTint="D9"/>
        </w:rPr>
      </w:pPr>
      <w:r>
        <w:rPr>
          <w:rFonts w:ascii="Segoe UI" w:hAnsi="Segoe UI" w:cs="Segoe UI"/>
          <w:color w:val="262626" w:themeColor="text1" w:themeTint="D9"/>
        </w:rPr>
        <w:t>La zone la plus sensible serait en rive gauche. Les accès sont existants et aucun défrichement ni coupe d’arbre en sera requis pour la réalisation du chantier.</w:t>
      </w:r>
    </w:p>
    <w:p w14:paraId="67E3A944" w14:textId="77777777" w:rsidR="001E7E54" w:rsidRDefault="001E7E54" w:rsidP="00393CFD">
      <w:pPr>
        <w:rPr>
          <w:rFonts w:ascii="Segoe UI" w:hAnsi="Segoe UI" w:cs="Segoe UI"/>
          <w:color w:val="262626" w:themeColor="text1" w:themeTint="D9"/>
        </w:rPr>
      </w:pPr>
    </w:p>
    <w:p w14:paraId="1ED68740" w14:textId="266F15D7" w:rsidR="001E7E54" w:rsidRDefault="001E7E54" w:rsidP="00FA1326">
      <w:pPr>
        <w:jc w:val="center"/>
        <w:rPr>
          <w:rFonts w:ascii="Segoe UI" w:hAnsi="Segoe UI" w:cs="Segoe UI"/>
          <w:color w:val="262626" w:themeColor="text1" w:themeTint="D9"/>
        </w:rPr>
      </w:pPr>
      <w:r>
        <w:rPr>
          <w:noProof/>
        </w:rPr>
        <w:drawing>
          <wp:inline distT="0" distB="0" distL="0" distR="0" wp14:anchorId="23F89871" wp14:editId="57A54D38">
            <wp:extent cx="4972050" cy="2237886"/>
            <wp:effectExtent l="0" t="0" r="0" b="0"/>
            <wp:docPr id="1447405944" name="Image 1" descr="Une image contenant plein air, plante, paysage, herb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405944" name="Image 1" descr="Une image contenant plein air, plante, paysage, herbe&#10;&#10;Description générée automatiquemen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989568" cy="2245771"/>
                    </a:xfrm>
                    <a:prstGeom prst="rect">
                      <a:avLst/>
                    </a:prstGeom>
                    <a:noFill/>
                    <a:ln>
                      <a:noFill/>
                    </a:ln>
                  </pic:spPr>
                </pic:pic>
              </a:graphicData>
            </a:graphic>
          </wp:inline>
        </w:drawing>
      </w:r>
    </w:p>
    <w:p w14:paraId="65E974CD" w14:textId="4D92FA33" w:rsidR="001E7E54" w:rsidRPr="00FA1326" w:rsidRDefault="001E7E54" w:rsidP="00FA1326">
      <w:pPr>
        <w:jc w:val="center"/>
        <w:rPr>
          <w:rFonts w:ascii="Segoe UI" w:hAnsi="Segoe UI" w:cs="Segoe UI"/>
          <w:b/>
          <w:bCs/>
          <w:color w:val="262626" w:themeColor="text1" w:themeTint="D9"/>
          <w:sz w:val="18"/>
          <w:szCs w:val="18"/>
        </w:rPr>
      </w:pPr>
      <w:r w:rsidRPr="00FA1326">
        <w:rPr>
          <w:rFonts w:ascii="Segoe UI" w:hAnsi="Segoe UI" w:cs="Segoe UI"/>
          <w:b/>
          <w:bCs/>
          <w:color w:val="262626" w:themeColor="text1" w:themeTint="D9"/>
          <w:sz w:val="18"/>
          <w:szCs w:val="18"/>
        </w:rPr>
        <w:t>Photographie – Accès existant rive gauche au niveau de</w:t>
      </w:r>
      <w:r w:rsidR="00FA1326" w:rsidRPr="00FA1326">
        <w:rPr>
          <w:rFonts w:ascii="Segoe UI" w:hAnsi="Segoe UI" w:cs="Segoe UI"/>
          <w:b/>
          <w:bCs/>
          <w:color w:val="262626" w:themeColor="text1" w:themeTint="D9"/>
          <w:sz w:val="18"/>
          <w:szCs w:val="18"/>
        </w:rPr>
        <w:t xml:space="preserve">s </w:t>
      </w:r>
      <w:r w:rsidRPr="00FA1326">
        <w:rPr>
          <w:rFonts w:ascii="Segoe UI" w:hAnsi="Segoe UI" w:cs="Segoe UI"/>
          <w:b/>
          <w:bCs/>
          <w:color w:val="262626" w:themeColor="text1" w:themeTint="D9"/>
          <w:sz w:val="18"/>
          <w:szCs w:val="18"/>
        </w:rPr>
        <w:t>habitat</w:t>
      </w:r>
      <w:r w:rsidR="00FA1326" w:rsidRPr="00FA1326">
        <w:rPr>
          <w:rFonts w:ascii="Segoe UI" w:hAnsi="Segoe UI" w:cs="Segoe UI"/>
          <w:b/>
          <w:bCs/>
          <w:color w:val="262626" w:themeColor="text1" w:themeTint="D9"/>
          <w:sz w:val="18"/>
          <w:szCs w:val="18"/>
        </w:rPr>
        <w:t>s</w:t>
      </w:r>
      <w:r w:rsidRPr="00FA1326">
        <w:rPr>
          <w:rFonts w:ascii="Segoe UI" w:hAnsi="Segoe UI" w:cs="Segoe UI"/>
          <w:b/>
          <w:bCs/>
          <w:color w:val="262626" w:themeColor="text1" w:themeTint="D9"/>
          <w:sz w:val="18"/>
          <w:szCs w:val="18"/>
        </w:rPr>
        <w:t xml:space="preserve"> </w:t>
      </w:r>
      <w:r w:rsidR="00FA1326" w:rsidRPr="00FA1326">
        <w:rPr>
          <w:rFonts w:ascii="Segoe UI" w:hAnsi="Segoe UI" w:cs="Segoe UI"/>
          <w:b/>
          <w:bCs/>
          <w:color w:val="262626" w:themeColor="text1" w:themeTint="D9"/>
          <w:sz w:val="18"/>
          <w:szCs w:val="18"/>
        </w:rPr>
        <w:t>Forêt de ravin (9180) et Mélange d’Aulnaie-frênaie (9AE0) et Forêt alluviale mixte (91F0)</w:t>
      </w:r>
    </w:p>
    <w:p w14:paraId="7B17BAB5" w14:textId="77777777" w:rsidR="001E7E54" w:rsidRDefault="001E7E54" w:rsidP="00393CFD">
      <w:pPr>
        <w:rPr>
          <w:rFonts w:ascii="Segoe UI" w:hAnsi="Segoe UI" w:cs="Segoe UI"/>
          <w:color w:val="262626" w:themeColor="text1" w:themeTint="D9"/>
        </w:rPr>
      </w:pPr>
    </w:p>
    <w:p w14:paraId="674EDDD8" w14:textId="0D884ACA" w:rsidR="00393CFD" w:rsidRPr="00F01EE1" w:rsidRDefault="00393CFD" w:rsidP="00393CFD">
      <w:pPr>
        <w:rPr>
          <w:rFonts w:ascii="Segoe UI" w:hAnsi="Segoe UI" w:cs="Segoe UI"/>
          <w:color w:val="262626" w:themeColor="text1" w:themeTint="D9"/>
        </w:rPr>
      </w:pPr>
      <w:r w:rsidRPr="00393CFD">
        <w:rPr>
          <w:rFonts w:ascii="Segoe UI" w:hAnsi="Segoe UI" w:cs="Segoe UI"/>
          <w:color w:val="262626" w:themeColor="text1" w:themeTint="D9"/>
        </w:rPr>
        <w:t xml:space="preserve">Les espèces animales du site </w:t>
      </w:r>
      <w:r w:rsidRPr="00F01EE1">
        <w:rPr>
          <w:rFonts w:ascii="Segoe UI" w:hAnsi="Segoe UI" w:cs="Segoe UI"/>
          <w:color w:val="262626" w:themeColor="text1" w:themeTint="D9"/>
        </w:rPr>
        <w:t xml:space="preserve">Natura 2000 qui sont les plus proches de l’aménagement hydroélectrique sont les suivantes : </w:t>
      </w:r>
    </w:p>
    <w:p w14:paraId="57A19B15" w14:textId="43CC0553" w:rsidR="00393CFD" w:rsidRDefault="00393CFD">
      <w:pPr>
        <w:pStyle w:val="Paragraphedeliste"/>
        <w:numPr>
          <w:ilvl w:val="0"/>
          <w:numId w:val="22"/>
        </w:numPr>
        <w:rPr>
          <w:rFonts w:ascii="Segoe UI" w:hAnsi="Segoe UI" w:cs="Segoe UI"/>
          <w:color w:val="262626" w:themeColor="text1" w:themeTint="D9"/>
        </w:rPr>
      </w:pPr>
      <w:r w:rsidRPr="00F01EE1">
        <w:rPr>
          <w:rFonts w:ascii="Segoe UI" w:hAnsi="Segoe UI" w:cs="Segoe UI"/>
          <w:color w:val="262626" w:themeColor="text1" w:themeTint="D9"/>
        </w:rPr>
        <w:t xml:space="preserve">Espèce piscicole : Lamproie </w:t>
      </w:r>
      <w:r w:rsidR="000E49ED" w:rsidRPr="00F01EE1">
        <w:rPr>
          <w:rFonts w:ascii="Segoe UI" w:hAnsi="Segoe UI" w:cs="Segoe UI"/>
          <w:color w:val="262626" w:themeColor="text1" w:themeTint="D9"/>
        </w:rPr>
        <w:t>marine et la Grande Alose ;</w:t>
      </w:r>
      <w:r w:rsidRPr="00F01EE1">
        <w:rPr>
          <w:rFonts w:ascii="Segoe UI" w:hAnsi="Segoe UI" w:cs="Segoe UI"/>
          <w:color w:val="262626" w:themeColor="text1" w:themeTint="D9"/>
        </w:rPr>
        <w:t xml:space="preserve"> </w:t>
      </w:r>
    </w:p>
    <w:p w14:paraId="68C11F4D" w14:textId="24BBFA01" w:rsidR="00FA1326" w:rsidRPr="00F01EE1" w:rsidRDefault="00FA1326">
      <w:pPr>
        <w:pStyle w:val="Paragraphedeliste"/>
        <w:numPr>
          <w:ilvl w:val="0"/>
          <w:numId w:val="22"/>
        </w:numPr>
        <w:rPr>
          <w:rFonts w:ascii="Segoe UI" w:hAnsi="Segoe UI" w:cs="Segoe UI"/>
          <w:color w:val="262626" w:themeColor="text1" w:themeTint="D9"/>
        </w:rPr>
      </w:pPr>
      <w:r>
        <w:rPr>
          <w:rFonts w:ascii="Segoe UI" w:hAnsi="Segoe UI" w:cs="Segoe UI"/>
          <w:color w:val="262626" w:themeColor="text1" w:themeTint="D9"/>
        </w:rPr>
        <w:t>Mollusque : Mulette épaisse ;</w:t>
      </w:r>
    </w:p>
    <w:p w14:paraId="47B9F000" w14:textId="70C86FC1" w:rsidR="00393CFD" w:rsidRPr="00F01EE1" w:rsidRDefault="00393CFD" w:rsidP="00F01EE1">
      <w:pPr>
        <w:pStyle w:val="Paragraphedeliste"/>
        <w:numPr>
          <w:ilvl w:val="0"/>
          <w:numId w:val="22"/>
        </w:numPr>
        <w:rPr>
          <w:rFonts w:ascii="Segoe UI" w:hAnsi="Segoe UI" w:cs="Segoe UI"/>
          <w:color w:val="262626" w:themeColor="text1" w:themeTint="D9"/>
        </w:rPr>
      </w:pPr>
      <w:r w:rsidRPr="00F01EE1">
        <w:rPr>
          <w:rFonts w:ascii="Segoe UI" w:hAnsi="Segoe UI" w:cs="Segoe UI"/>
          <w:color w:val="262626" w:themeColor="text1" w:themeTint="D9"/>
        </w:rPr>
        <w:t xml:space="preserve">Mammifères : </w:t>
      </w:r>
      <w:r w:rsidR="00E60DB5">
        <w:rPr>
          <w:rFonts w:ascii="Segoe UI" w:hAnsi="Segoe UI" w:cs="Segoe UI"/>
          <w:color w:val="262626" w:themeColor="text1" w:themeTint="D9"/>
        </w:rPr>
        <w:t xml:space="preserve">Loutre, Castor, </w:t>
      </w:r>
      <w:r w:rsidR="000E49ED" w:rsidRPr="00F01EE1">
        <w:rPr>
          <w:rFonts w:ascii="Segoe UI" w:hAnsi="Segoe UI" w:cs="Segoe UI"/>
          <w:color w:val="262626" w:themeColor="text1" w:themeTint="D9"/>
        </w:rPr>
        <w:t>Petit Rhinolophe et Grand Rhinolophe, Rhinolophe euryale</w:t>
      </w:r>
      <w:r w:rsidR="00F01EE1" w:rsidRPr="00F01EE1">
        <w:rPr>
          <w:rFonts w:ascii="Segoe UI" w:hAnsi="Segoe UI" w:cs="Segoe UI"/>
          <w:color w:val="262626" w:themeColor="text1" w:themeTint="D9"/>
        </w:rPr>
        <w:t>.</w:t>
      </w:r>
    </w:p>
    <w:p w14:paraId="65084291" w14:textId="77777777" w:rsidR="00F01EE1" w:rsidRDefault="00F01EE1" w:rsidP="00F01EE1">
      <w:pPr>
        <w:rPr>
          <w:rFonts w:ascii="Segoe UI" w:hAnsi="Segoe UI" w:cs="Segoe UI"/>
          <w:color w:val="262626" w:themeColor="text1" w:themeTint="D9"/>
        </w:rPr>
      </w:pPr>
    </w:p>
    <w:p w14:paraId="1D1B83B6" w14:textId="53BD57DE" w:rsidR="009D44C7" w:rsidRPr="00F01EE1" w:rsidRDefault="009D44C7" w:rsidP="00F01EE1">
      <w:pPr>
        <w:rPr>
          <w:rFonts w:ascii="Segoe UI" w:hAnsi="Segoe UI" w:cs="Segoe UI"/>
          <w:color w:val="262626" w:themeColor="text1" w:themeTint="D9"/>
        </w:rPr>
      </w:pPr>
      <w:r>
        <w:rPr>
          <w:rFonts w:ascii="Segoe UI" w:hAnsi="Segoe UI" w:cs="Segoe UI"/>
          <w:color w:val="262626" w:themeColor="text1" w:themeTint="D9"/>
        </w:rPr>
        <w:t>La mise en œuvre d’un calendrier adéquat permettrait de limiter les impacts sur les mammifères.</w:t>
      </w:r>
    </w:p>
    <w:p w14:paraId="4B3845D2" w14:textId="77777777" w:rsidR="00F01EE1" w:rsidRDefault="00F01EE1" w:rsidP="00F01EE1">
      <w:pPr>
        <w:rPr>
          <w:rFonts w:ascii="Segoe UI" w:hAnsi="Segoe UI" w:cs="Segoe UI"/>
          <w:color w:val="262626" w:themeColor="text1" w:themeTint="D9"/>
        </w:rPr>
      </w:pPr>
    </w:p>
    <w:p w14:paraId="1127B100" w14:textId="5CA5604D" w:rsidR="00D71504" w:rsidRPr="00F01EE1" w:rsidRDefault="00D71504" w:rsidP="00F01EE1">
      <w:pPr>
        <w:rPr>
          <w:rFonts w:ascii="Segoe UI" w:hAnsi="Segoe UI" w:cs="Segoe UI"/>
          <w:color w:val="262626" w:themeColor="text1" w:themeTint="D9"/>
        </w:rPr>
      </w:pPr>
      <w:r>
        <w:rPr>
          <w:rFonts w:ascii="Segoe UI" w:hAnsi="Segoe UI" w:cs="Segoe UI"/>
          <w:color w:val="262626" w:themeColor="text1" w:themeTint="D9"/>
        </w:rPr>
        <w:t>Il en est de même pour les espèces piscicoles. Il faut aussi rappeler que l’un des objectif du projet est d’implanter 2 passes à poissons au niveau du seuil de Bénavent.</w:t>
      </w:r>
    </w:p>
    <w:p w14:paraId="0A6705F0" w14:textId="2D5B70A6" w:rsidR="007757BA" w:rsidRDefault="007757BA" w:rsidP="0010187D">
      <w:pPr>
        <w:rPr>
          <w:rFonts w:ascii="Segoe UI" w:hAnsi="Segoe UI" w:cs="Segoe UI"/>
          <w:color w:val="262626" w:themeColor="text1" w:themeTint="D9"/>
        </w:rPr>
      </w:pPr>
    </w:p>
    <w:p w14:paraId="4A4E78EC" w14:textId="496C68FF" w:rsidR="00CC32DF" w:rsidRDefault="00CC32DF" w:rsidP="0010187D">
      <w:pPr>
        <w:rPr>
          <w:rFonts w:ascii="Segoe UI" w:hAnsi="Segoe UI" w:cs="Segoe UI"/>
          <w:color w:val="262626" w:themeColor="text1" w:themeTint="D9"/>
        </w:rPr>
      </w:pPr>
      <w:r>
        <w:rPr>
          <w:rFonts w:ascii="Segoe UI" w:hAnsi="Segoe UI" w:cs="Segoe UI"/>
          <w:noProof/>
          <w:color w:val="262626" w:themeColor="text1" w:themeTint="D9"/>
        </w:rPr>
        <w:drawing>
          <wp:inline distT="0" distB="0" distL="0" distR="0" wp14:anchorId="789A1B71" wp14:editId="7F3343CF">
            <wp:extent cx="6115685" cy="4513580"/>
            <wp:effectExtent l="0" t="0" r="0" b="1270"/>
            <wp:docPr id="158316290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15685" cy="4513580"/>
                    </a:xfrm>
                    <a:prstGeom prst="rect">
                      <a:avLst/>
                    </a:prstGeom>
                    <a:noFill/>
                    <a:ln>
                      <a:noFill/>
                    </a:ln>
                  </pic:spPr>
                </pic:pic>
              </a:graphicData>
            </a:graphic>
          </wp:inline>
        </w:drawing>
      </w:r>
    </w:p>
    <w:p w14:paraId="042431B1" w14:textId="2EEEF429" w:rsidR="00140322" w:rsidRPr="00AB2DD0" w:rsidRDefault="00140322" w:rsidP="00140322">
      <w:pPr>
        <w:jc w:val="center"/>
        <w:rPr>
          <w:rFonts w:ascii="Segoe UI" w:hAnsi="Segoe UI" w:cs="Segoe UI"/>
          <w:color w:val="262626" w:themeColor="text1" w:themeTint="D9"/>
          <w:sz w:val="18"/>
          <w:szCs w:val="18"/>
        </w:rPr>
      </w:pPr>
      <w:r w:rsidRPr="00AB2DD0">
        <w:rPr>
          <w:rFonts w:ascii="Segoe UI" w:hAnsi="Segoe UI" w:cs="Segoe UI"/>
          <w:b/>
          <w:bCs/>
          <w:color w:val="262626" w:themeColor="text1" w:themeTint="D9"/>
          <w:sz w:val="18"/>
          <w:szCs w:val="18"/>
        </w:rPr>
        <w:t>Figure - Carte des espèces animales à proximité du projet – Source DOCOB Natura 2000</w:t>
      </w:r>
    </w:p>
    <w:p w14:paraId="7289461F" w14:textId="77777777" w:rsidR="00CC32DF" w:rsidRDefault="00CC32DF" w:rsidP="0010187D">
      <w:pPr>
        <w:rPr>
          <w:rFonts w:ascii="Segoe UI" w:hAnsi="Segoe UI" w:cs="Segoe UI"/>
          <w:color w:val="262626" w:themeColor="text1" w:themeTint="D9"/>
        </w:rPr>
      </w:pPr>
    </w:p>
    <w:p w14:paraId="39B89106" w14:textId="6672072F" w:rsidR="00CC32DF" w:rsidRDefault="00FA1326" w:rsidP="0010187D">
      <w:pPr>
        <w:rPr>
          <w:rFonts w:ascii="Segoe UI" w:hAnsi="Segoe UI" w:cs="Segoe UI"/>
          <w:color w:val="262626" w:themeColor="text1" w:themeTint="D9"/>
        </w:rPr>
      </w:pPr>
      <w:r>
        <w:rPr>
          <w:rFonts w:ascii="Segoe UI" w:hAnsi="Segoe UI" w:cs="Segoe UI"/>
          <w:color w:val="262626" w:themeColor="text1" w:themeTint="D9"/>
        </w:rPr>
        <w:t>En ce qui concerne la mulette épaisse, une prospection sera réalisée avant le dépôt du dossier loi sur l’eau.</w:t>
      </w:r>
    </w:p>
    <w:p w14:paraId="3F38DB8E" w14:textId="77777777" w:rsidR="00FA1326" w:rsidRPr="00F24586" w:rsidRDefault="00FA1326" w:rsidP="0010187D">
      <w:pPr>
        <w:rPr>
          <w:rFonts w:ascii="Segoe UI" w:hAnsi="Segoe UI" w:cs="Segoe UI"/>
          <w:color w:val="262626" w:themeColor="text1" w:themeTint="D9"/>
        </w:rPr>
      </w:pPr>
    </w:p>
    <w:p w14:paraId="13FB8F18" w14:textId="01E16F9B" w:rsidR="00CD19BC" w:rsidRPr="00CD19BC" w:rsidRDefault="00CD19BC" w:rsidP="0063348D">
      <w:pPr>
        <w:pStyle w:val="Titre3"/>
        <w:keepLines/>
        <w:numPr>
          <w:ilvl w:val="2"/>
          <w:numId w:val="16"/>
        </w:numPr>
        <w:pBdr>
          <w:bottom w:val="single" w:sz="2" w:space="1" w:color="BFBFBF" w:themeColor="background1" w:themeShade="BF"/>
        </w:pBdr>
        <w:spacing w:before="200"/>
        <w:rPr>
          <w:rFonts w:ascii="Segoe UI" w:eastAsiaTheme="majorEastAsia" w:hAnsi="Segoe UI" w:cs="Segoe UI"/>
          <w:b w:val="0"/>
          <w:color w:val="262626" w:themeColor="text1" w:themeTint="D9"/>
          <w:sz w:val="24"/>
          <w:szCs w:val="24"/>
        </w:rPr>
      </w:pPr>
      <w:bookmarkStart w:id="31" w:name="_Toc135752143"/>
      <w:r w:rsidRPr="00CD19BC">
        <w:rPr>
          <w:rFonts w:ascii="Segoe UI" w:eastAsiaTheme="majorEastAsia" w:hAnsi="Segoe UI" w:cs="Segoe UI"/>
          <w:b w:val="0"/>
          <w:color w:val="262626" w:themeColor="text1" w:themeTint="D9"/>
          <w:sz w:val="24"/>
          <w:szCs w:val="24"/>
        </w:rPr>
        <w:t>Arrêté de biotope</w:t>
      </w:r>
      <w:bookmarkEnd w:id="31"/>
      <w:r w:rsidRPr="00CD19BC">
        <w:rPr>
          <w:rFonts w:ascii="Segoe UI" w:eastAsiaTheme="majorEastAsia" w:hAnsi="Segoe UI" w:cs="Segoe UI"/>
          <w:b w:val="0"/>
          <w:color w:val="262626" w:themeColor="text1" w:themeTint="D9"/>
          <w:sz w:val="24"/>
          <w:szCs w:val="24"/>
        </w:rPr>
        <w:t xml:space="preserve"> </w:t>
      </w:r>
    </w:p>
    <w:p w14:paraId="049B4CC3" w14:textId="77777777" w:rsidR="00CD19BC" w:rsidRPr="00EE3719" w:rsidRDefault="00CD19BC" w:rsidP="00EE3719">
      <w:pPr>
        <w:rPr>
          <w:rFonts w:ascii="Segoe UI" w:hAnsi="Segoe UI" w:cs="Segoe UI"/>
          <w:color w:val="262626" w:themeColor="text1" w:themeTint="D9"/>
        </w:rPr>
      </w:pPr>
    </w:p>
    <w:p w14:paraId="34AD5A2B" w14:textId="6589DF10" w:rsidR="00CD19BC" w:rsidRPr="00CD19BC" w:rsidRDefault="00CD19BC" w:rsidP="00EE3719">
      <w:pPr>
        <w:rPr>
          <w:rFonts w:ascii="Segoe UI" w:hAnsi="Segoe UI" w:cs="Segoe UI"/>
          <w:color w:val="262626" w:themeColor="text1" w:themeTint="D9"/>
        </w:rPr>
      </w:pPr>
      <w:r w:rsidRPr="00CD19BC">
        <w:rPr>
          <w:rFonts w:ascii="Segoe UI" w:hAnsi="Segoe UI" w:cs="Segoe UI"/>
          <w:color w:val="262626" w:themeColor="text1" w:themeTint="D9"/>
        </w:rPr>
        <w:t xml:space="preserve">L’aménagement de </w:t>
      </w:r>
      <w:r w:rsidR="00F70433">
        <w:rPr>
          <w:rFonts w:ascii="Segoe UI" w:hAnsi="Segoe UI" w:cs="Segoe UI"/>
          <w:color w:val="262626" w:themeColor="text1" w:themeTint="D9"/>
        </w:rPr>
        <w:t>Bénavent</w:t>
      </w:r>
      <w:r w:rsidRPr="00CD19BC">
        <w:rPr>
          <w:rFonts w:ascii="Segoe UI" w:hAnsi="Segoe UI" w:cs="Segoe UI"/>
          <w:color w:val="262626" w:themeColor="text1" w:themeTint="D9"/>
        </w:rPr>
        <w:t xml:space="preserve"> n’est concerné par aucun Arrêté Préfectoral de Protection de Biotope. </w:t>
      </w:r>
    </w:p>
    <w:p w14:paraId="0E6493B1" w14:textId="77777777" w:rsidR="00CD19BC" w:rsidRPr="00EE3719" w:rsidRDefault="00CD19BC" w:rsidP="00EE3719">
      <w:pPr>
        <w:rPr>
          <w:rFonts w:ascii="Segoe UI" w:hAnsi="Segoe UI" w:cs="Segoe UI"/>
          <w:color w:val="262626" w:themeColor="text1" w:themeTint="D9"/>
        </w:rPr>
      </w:pPr>
    </w:p>
    <w:p w14:paraId="0B658422" w14:textId="77777777" w:rsidR="00FA1326" w:rsidRDefault="00FA1326">
      <w:pPr>
        <w:spacing w:after="200" w:line="276" w:lineRule="auto"/>
        <w:jc w:val="left"/>
        <w:rPr>
          <w:rFonts w:ascii="Segoe UI" w:eastAsiaTheme="majorEastAsia" w:hAnsi="Segoe UI" w:cs="Segoe UI"/>
          <w:bCs/>
          <w:color w:val="262626" w:themeColor="text1" w:themeTint="D9"/>
          <w:sz w:val="24"/>
          <w:szCs w:val="24"/>
        </w:rPr>
      </w:pPr>
      <w:r>
        <w:rPr>
          <w:rFonts w:ascii="Segoe UI" w:eastAsiaTheme="majorEastAsia" w:hAnsi="Segoe UI" w:cs="Segoe UI"/>
          <w:b/>
          <w:color w:val="262626" w:themeColor="text1" w:themeTint="D9"/>
          <w:sz w:val="24"/>
          <w:szCs w:val="24"/>
        </w:rPr>
        <w:br w:type="page"/>
      </w:r>
    </w:p>
    <w:p w14:paraId="79690447" w14:textId="034BBB85" w:rsidR="00CD19BC" w:rsidRPr="00CD19BC" w:rsidRDefault="00CD19BC" w:rsidP="0063348D">
      <w:pPr>
        <w:pStyle w:val="Titre3"/>
        <w:keepLines/>
        <w:numPr>
          <w:ilvl w:val="2"/>
          <w:numId w:val="16"/>
        </w:numPr>
        <w:pBdr>
          <w:bottom w:val="single" w:sz="2" w:space="1" w:color="BFBFBF" w:themeColor="background1" w:themeShade="BF"/>
        </w:pBdr>
        <w:spacing w:before="200"/>
        <w:rPr>
          <w:rFonts w:ascii="Segoe UI" w:eastAsiaTheme="majorEastAsia" w:hAnsi="Segoe UI" w:cs="Segoe UI"/>
          <w:b w:val="0"/>
          <w:color w:val="262626" w:themeColor="text1" w:themeTint="D9"/>
          <w:sz w:val="24"/>
          <w:szCs w:val="24"/>
        </w:rPr>
      </w:pPr>
      <w:bookmarkStart w:id="32" w:name="_Toc135752144"/>
      <w:r w:rsidRPr="00CD19BC">
        <w:rPr>
          <w:rFonts w:ascii="Segoe UI" w:eastAsiaTheme="majorEastAsia" w:hAnsi="Segoe UI" w:cs="Segoe UI"/>
          <w:b w:val="0"/>
          <w:color w:val="262626" w:themeColor="text1" w:themeTint="D9"/>
          <w:sz w:val="24"/>
          <w:szCs w:val="24"/>
        </w:rPr>
        <w:lastRenderedPageBreak/>
        <w:t>Arrêté de frayères</w:t>
      </w:r>
      <w:bookmarkEnd w:id="32"/>
      <w:r w:rsidRPr="00CD19BC">
        <w:rPr>
          <w:rFonts w:ascii="Segoe UI" w:eastAsiaTheme="majorEastAsia" w:hAnsi="Segoe UI" w:cs="Segoe UI"/>
          <w:b w:val="0"/>
          <w:color w:val="262626" w:themeColor="text1" w:themeTint="D9"/>
          <w:sz w:val="24"/>
          <w:szCs w:val="24"/>
        </w:rPr>
        <w:t xml:space="preserve"> </w:t>
      </w:r>
    </w:p>
    <w:p w14:paraId="2D1589B3" w14:textId="77777777" w:rsidR="00CD19BC" w:rsidRPr="00EE3719" w:rsidRDefault="00CD19BC" w:rsidP="00CD19BC">
      <w:pPr>
        <w:rPr>
          <w:rFonts w:ascii="Segoe UI" w:hAnsi="Segoe UI" w:cs="Segoe UI"/>
          <w:color w:val="262626" w:themeColor="text1" w:themeTint="D9"/>
        </w:rPr>
      </w:pPr>
    </w:p>
    <w:p w14:paraId="156358EB" w14:textId="3104CBCA" w:rsidR="00140322" w:rsidRPr="00140322" w:rsidRDefault="00CD19BC" w:rsidP="00140322">
      <w:pPr>
        <w:rPr>
          <w:rFonts w:ascii="Segoe UI" w:hAnsi="Segoe UI" w:cs="Segoe UI"/>
          <w:color w:val="262626" w:themeColor="text1" w:themeTint="D9"/>
        </w:rPr>
      </w:pPr>
      <w:r w:rsidRPr="00EE3719">
        <w:rPr>
          <w:rFonts w:ascii="Segoe UI" w:hAnsi="Segoe UI" w:cs="Segoe UI"/>
          <w:color w:val="262626" w:themeColor="text1" w:themeTint="D9"/>
        </w:rPr>
        <w:t>Le tronçon concerné par l'aménagement est classé en liste 1 et en liste 2</w:t>
      </w:r>
      <w:r w:rsidR="00140322">
        <w:rPr>
          <w:rFonts w:ascii="Segoe UI" w:hAnsi="Segoe UI" w:cs="Segoe UI"/>
          <w:color w:val="262626" w:themeColor="text1" w:themeTint="D9"/>
        </w:rPr>
        <w:t xml:space="preserve"> au sens du L 432-3 du Code de l’Environnement</w:t>
      </w:r>
      <w:r w:rsidRPr="00EE3719">
        <w:rPr>
          <w:rFonts w:ascii="Segoe UI" w:hAnsi="Segoe UI" w:cs="Segoe UI"/>
          <w:color w:val="262626" w:themeColor="text1" w:themeTint="D9"/>
        </w:rPr>
        <w:t>, pour la présence d</w:t>
      </w:r>
      <w:r w:rsidR="00140322">
        <w:rPr>
          <w:rFonts w:ascii="Segoe UI" w:hAnsi="Segoe UI" w:cs="Segoe UI"/>
          <w:color w:val="262626" w:themeColor="text1" w:themeTint="D9"/>
        </w:rPr>
        <w:t xml:space="preserve">u </w:t>
      </w:r>
      <w:r w:rsidR="00140322" w:rsidRPr="00140322">
        <w:rPr>
          <w:rFonts w:ascii="Segoe UI" w:hAnsi="Segoe UI" w:cs="Segoe UI"/>
          <w:color w:val="262626" w:themeColor="text1" w:themeTint="D9"/>
        </w:rPr>
        <w:t>Chabot, de la Lamproie marine, de l’Ombre commun, du Saumon</w:t>
      </w:r>
      <w:r w:rsidR="006E2C4A">
        <w:rPr>
          <w:rFonts w:ascii="Segoe UI" w:hAnsi="Segoe UI" w:cs="Segoe UI"/>
          <w:color w:val="262626" w:themeColor="text1" w:themeTint="D9"/>
        </w:rPr>
        <w:t xml:space="preserve"> </w:t>
      </w:r>
      <w:r w:rsidR="00140322" w:rsidRPr="00140322">
        <w:rPr>
          <w:rFonts w:ascii="Segoe UI" w:hAnsi="Segoe UI" w:cs="Segoe UI"/>
          <w:color w:val="262626" w:themeColor="text1" w:themeTint="D9"/>
        </w:rPr>
        <w:t>Atlantique, de la Truite de mer, de la Truite fario et de la Vandoise.</w:t>
      </w:r>
    </w:p>
    <w:p w14:paraId="50813F56" w14:textId="508AC347" w:rsidR="00AB2DD0" w:rsidRDefault="00AB2DD0">
      <w:pPr>
        <w:spacing w:after="200" w:line="276" w:lineRule="auto"/>
        <w:jc w:val="left"/>
        <w:rPr>
          <w:rFonts w:ascii="Segoe UI" w:eastAsiaTheme="majorEastAsia" w:hAnsi="Segoe UI" w:cs="Segoe UI"/>
          <w:bCs/>
          <w:color w:val="262626" w:themeColor="text1" w:themeTint="D9"/>
          <w:sz w:val="24"/>
          <w:szCs w:val="24"/>
        </w:rPr>
      </w:pPr>
      <w:bookmarkStart w:id="33" w:name="_Toc474106127"/>
      <w:bookmarkStart w:id="34" w:name="_Toc40819511"/>
    </w:p>
    <w:p w14:paraId="01D4D55C" w14:textId="5FC82DF7" w:rsidR="00453D4D" w:rsidRPr="00453D4D" w:rsidRDefault="00453D4D" w:rsidP="00453D4D">
      <w:pPr>
        <w:pStyle w:val="Titre3"/>
        <w:keepLines/>
        <w:numPr>
          <w:ilvl w:val="2"/>
          <w:numId w:val="16"/>
        </w:numPr>
        <w:pBdr>
          <w:bottom w:val="single" w:sz="2" w:space="1" w:color="BFBFBF" w:themeColor="background1" w:themeShade="BF"/>
        </w:pBdr>
        <w:spacing w:before="200"/>
        <w:rPr>
          <w:rFonts w:ascii="Segoe UI" w:eastAsiaTheme="majorEastAsia" w:hAnsi="Segoe UI" w:cs="Segoe UI"/>
          <w:b w:val="0"/>
          <w:color w:val="262626" w:themeColor="text1" w:themeTint="D9"/>
          <w:sz w:val="24"/>
          <w:szCs w:val="24"/>
        </w:rPr>
      </w:pPr>
      <w:bookmarkStart w:id="35" w:name="_Toc135752145"/>
      <w:r w:rsidRPr="00453D4D">
        <w:rPr>
          <w:rFonts w:ascii="Segoe UI" w:eastAsiaTheme="majorEastAsia" w:hAnsi="Segoe UI" w:cs="Segoe UI"/>
          <w:b w:val="0"/>
          <w:color w:val="262626" w:themeColor="text1" w:themeTint="D9"/>
          <w:sz w:val="24"/>
          <w:szCs w:val="24"/>
        </w:rPr>
        <w:t xml:space="preserve">Parc </w:t>
      </w:r>
      <w:r w:rsidR="006848BB">
        <w:rPr>
          <w:rFonts w:ascii="Segoe UI" w:eastAsiaTheme="majorEastAsia" w:hAnsi="Segoe UI" w:cs="Segoe UI"/>
          <w:b w:val="0"/>
          <w:color w:val="262626" w:themeColor="text1" w:themeTint="D9"/>
          <w:sz w:val="24"/>
          <w:szCs w:val="24"/>
        </w:rPr>
        <w:t>Naturel R</w:t>
      </w:r>
      <w:r w:rsidRPr="00453D4D">
        <w:rPr>
          <w:rFonts w:ascii="Segoe UI" w:eastAsiaTheme="majorEastAsia" w:hAnsi="Segoe UI" w:cs="Segoe UI"/>
          <w:b w:val="0"/>
          <w:color w:val="262626" w:themeColor="text1" w:themeTint="D9"/>
          <w:sz w:val="24"/>
          <w:szCs w:val="24"/>
        </w:rPr>
        <w:t>égional</w:t>
      </w:r>
      <w:bookmarkEnd w:id="33"/>
      <w:bookmarkEnd w:id="34"/>
      <w:bookmarkEnd w:id="35"/>
      <w:r w:rsidRPr="00453D4D">
        <w:rPr>
          <w:rFonts w:ascii="Segoe UI" w:eastAsiaTheme="majorEastAsia" w:hAnsi="Segoe UI" w:cs="Segoe UI"/>
          <w:b w:val="0"/>
          <w:color w:val="262626" w:themeColor="text1" w:themeTint="D9"/>
          <w:sz w:val="24"/>
          <w:szCs w:val="24"/>
        </w:rPr>
        <w:tab/>
      </w:r>
    </w:p>
    <w:p w14:paraId="5D09D56E" w14:textId="77777777" w:rsidR="00453D4D" w:rsidRPr="00180C9D" w:rsidRDefault="00453D4D" w:rsidP="00453D4D">
      <w:pPr>
        <w:tabs>
          <w:tab w:val="left" w:pos="0"/>
        </w:tabs>
        <w:rPr>
          <w:rFonts w:ascii="Segoe UI" w:hAnsi="Segoe UI" w:cs="Segoe UI"/>
          <w:color w:val="262626" w:themeColor="text1" w:themeTint="D9"/>
        </w:rPr>
      </w:pPr>
    </w:p>
    <w:p w14:paraId="5D4DC0D7" w14:textId="547426BD" w:rsidR="00453D4D" w:rsidRPr="00180C9D" w:rsidRDefault="00453D4D" w:rsidP="00453D4D">
      <w:pPr>
        <w:tabs>
          <w:tab w:val="left" w:pos="0"/>
        </w:tabs>
        <w:rPr>
          <w:rFonts w:ascii="Segoe UI" w:hAnsi="Segoe UI" w:cs="Segoe UI"/>
          <w:color w:val="262626" w:themeColor="text1" w:themeTint="D9"/>
        </w:rPr>
      </w:pPr>
      <w:r w:rsidRPr="00180C9D">
        <w:rPr>
          <w:rFonts w:ascii="Segoe UI" w:hAnsi="Segoe UI" w:cs="Segoe UI"/>
          <w:color w:val="262626" w:themeColor="text1" w:themeTint="D9"/>
        </w:rPr>
        <w:t xml:space="preserve">La centrale est dans l’enceinte du Parc </w:t>
      </w:r>
      <w:r w:rsidR="006848BB">
        <w:rPr>
          <w:rFonts w:ascii="Segoe UI" w:hAnsi="Segoe UI" w:cs="Segoe UI"/>
          <w:color w:val="262626" w:themeColor="text1" w:themeTint="D9"/>
        </w:rPr>
        <w:t xml:space="preserve">Naturel </w:t>
      </w:r>
      <w:r w:rsidRPr="00180C9D">
        <w:rPr>
          <w:rFonts w:ascii="Segoe UI" w:hAnsi="Segoe UI" w:cs="Segoe UI"/>
          <w:color w:val="262626" w:themeColor="text1" w:themeTint="D9"/>
        </w:rPr>
        <w:t xml:space="preserve">Régional </w:t>
      </w:r>
      <w:r w:rsidR="006848BB">
        <w:rPr>
          <w:rFonts w:ascii="Segoe UI" w:hAnsi="Segoe UI" w:cs="Segoe UI"/>
          <w:color w:val="262626" w:themeColor="text1" w:themeTint="D9"/>
        </w:rPr>
        <w:t>de la Brenne – Identifiant FR8000008</w:t>
      </w:r>
      <w:r w:rsidR="00E60DB5">
        <w:rPr>
          <w:rFonts w:ascii="Segoe UI" w:hAnsi="Segoe UI" w:cs="Segoe UI"/>
          <w:color w:val="262626" w:themeColor="text1" w:themeTint="D9"/>
        </w:rPr>
        <w:t>.</w:t>
      </w:r>
    </w:p>
    <w:p w14:paraId="0AEBEDD2" w14:textId="77777777" w:rsidR="00453D4D" w:rsidRPr="00180C9D" w:rsidRDefault="00453D4D" w:rsidP="00453D4D">
      <w:pPr>
        <w:autoSpaceDE w:val="0"/>
        <w:autoSpaceDN w:val="0"/>
        <w:adjustRightInd w:val="0"/>
        <w:rPr>
          <w:rFonts w:ascii="Segoe UI" w:hAnsi="Segoe UI" w:cs="Segoe UI"/>
          <w:color w:val="262626" w:themeColor="text1" w:themeTint="D9"/>
        </w:rPr>
      </w:pPr>
    </w:p>
    <w:p w14:paraId="180F527B" w14:textId="77777777" w:rsidR="00453D4D" w:rsidRDefault="00453D4D" w:rsidP="00453D4D">
      <w:pPr>
        <w:rPr>
          <w:rFonts w:ascii="Segoe UI" w:hAnsi="Segoe UI" w:cs="Segoe UI"/>
          <w:color w:val="262626" w:themeColor="text1" w:themeTint="D9"/>
        </w:rPr>
      </w:pPr>
      <w:r>
        <w:rPr>
          <w:noProof/>
        </w:rPr>
        <w:drawing>
          <wp:inline distT="0" distB="0" distL="0" distR="0" wp14:anchorId="7627F0C1" wp14:editId="754C0888">
            <wp:extent cx="6120130" cy="4438015"/>
            <wp:effectExtent l="0" t="0" r="0" b="635"/>
            <wp:docPr id="1333101268" name="Image 5"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101268" name="Image 5" descr="Une image contenant texte&#10;&#10;Description générée automatiquemen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0130" cy="4438015"/>
                    </a:xfrm>
                    <a:prstGeom prst="rect">
                      <a:avLst/>
                    </a:prstGeom>
                    <a:noFill/>
                    <a:ln>
                      <a:noFill/>
                    </a:ln>
                  </pic:spPr>
                </pic:pic>
              </a:graphicData>
            </a:graphic>
          </wp:inline>
        </w:drawing>
      </w:r>
    </w:p>
    <w:p w14:paraId="1EDBED36" w14:textId="77777777" w:rsidR="00453D4D" w:rsidRPr="00180C9D" w:rsidRDefault="00453D4D" w:rsidP="00453D4D">
      <w:pPr>
        <w:jc w:val="center"/>
        <w:rPr>
          <w:rFonts w:ascii="Segoe UI" w:hAnsi="Segoe UI" w:cs="Segoe UI"/>
          <w:b/>
          <w:color w:val="262626" w:themeColor="text1" w:themeTint="D9"/>
          <w:sz w:val="18"/>
          <w:szCs w:val="18"/>
        </w:rPr>
      </w:pPr>
      <w:r w:rsidRPr="00180C9D">
        <w:rPr>
          <w:rFonts w:ascii="Segoe UI" w:hAnsi="Segoe UI" w:cs="Segoe UI"/>
          <w:b/>
          <w:color w:val="262626" w:themeColor="text1" w:themeTint="D9"/>
          <w:sz w:val="18"/>
          <w:szCs w:val="18"/>
        </w:rPr>
        <w:t xml:space="preserve">Carte – </w:t>
      </w:r>
      <w:r>
        <w:rPr>
          <w:rFonts w:ascii="Segoe UI" w:hAnsi="Segoe UI" w:cs="Segoe UI"/>
          <w:b/>
          <w:color w:val="262626" w:themeColor="text1" w:themeTint="D9"/>
          <w:sz w:val="18"/>
          <w:szCs w:val="18"/>
        </w:rPr>
        <w:t>Parc naturel régional</w:t>
      </w:r>
      <w:r w:rsidRPr="00180C9D">
        <w:rPr>
          <w:rFonts w:ascii="Segoe UI" w:hAnsi="Segoe UI" w:cs="Segoe UI"/>
          <w:b/>
          <w:color w:val="262626" w:themeColor="text1" w:themeTint="D9"/>
          <w:sz w:val="18"/>
          <w:szCs w:val="18"/>
        </w:rPr>
        <w:t xml:space="preserve"> (Source : Géoportail) </w:t>
      </w:r>
    </w:p>
    <w:p w14:paraId="24B30E50" w14:textId="273EEBD6" w:rsidR="00EE3719" w:rsidRDefault="00EE3719" w:rsidP="00AD5EA6">
      <w:pPr>
        <w:rPr>
          <w:rFonts w:ascii="Segoe UI" w:hAnsi="Segoe UI" w:cs="Segoe UI"/>
          <w:color w:val="262626" w:themeColor="text1" w:themeTint="D9"/>
        </w:rPr>
      </w:pPr>
    </w:p>
    <w:p w14:paraId="3B3BC9B4" w14:textId="7B47B6E2" w:rsidR="006E2C4A" w:rsidRPr="00AD5EA6" w:rsidRDefault="006E2C4A" w:rsidP="00AD5EA6">
      <w:pPr>
        <w:pStyle w:val="Titre3"/>
        <w:keepLines/>
        <w:numPr>
          <w:ilvl w:val="2"/>
          <w:numId w:val="16"/>
        </w:numPr>
        <w:pBdr>
          <w:bottom w:val="single" w:sz="2" w:space="1" w:color="BFBFBF" w:themeColor="background1" w:themeShade="BF"/>
        </w:pBdr>
        <w:spacing w:before="200"/>
        <w:rPr>
          <w:rFonts w:ascii="Segoe UI" w:eastAsiaTheme="majorEastAsia" w:hAnsi="Segoe UI" w:cs="Segoe UI"/>
          <w:b w:val="0"/>
          <w:color w:val="262626" w:themeColor="text1" w:themeTint="D9"/>
          <w:sz w:val="24"/>
          <w:szCs w:val="24"/>
        </w:rPr>
      </w:pPr>
      <w:bookmarkStart w:id="36" w:name="_Toc135752146"/>
      <w:r w:rsidRPr="00AD5EA6">
        <w:rPr>
          <w:rFonts w:ascii="Segoe UI" w:eastAsiaTheme="majorEastAsia" w:hAnsi="Segoe UI" w:cs="Segoe UI"/>
          <w:b w:val="0"/>
          <w:color w:val="262626" w:themeColor="text1" w:themeTint="D9"/>
          <w:sz w:val="24"/>
          <w:szCs w:val="24"/>
        </w:rPr>
        <w:t>Réserve Naturelle Régionale</w:t>
      </w:r>
      <w:bookmarkEnd w:id="36"/>
      <w:r w:rsidRPr="00AD5EA6">
        <w:rPr>
          <w:rFonts w:ascii="Segoe UI" w:eastAsiaTheme="majorEastAsia" w:hAnsi="Segoe UI" w:cs="Segoe UI"/>
          <w:b w:val="0"/>
          <w:color w:val="262626" w:themeColor="text1" w:themeTint="D9"/>
          <w:sz w:val="24"/>
          <w:szCs w:val="24"/>
        </w:rPr>
        <w:t> </w:t>
      </w:r>
    </w:p>
    <w:p w14:paraId="78659B25" w14:textId="77777777" w:rsidR="00AD5EA6" w:rsidRDefault="00AD5EA6" w:rsidP="00AD5EA6">
      <w:pPr>
        <w:rPr>
          <w:rFonts w:ascii="Segoe UI" w:hAnsi="Segoe UI" w:cs="Segoe UI"/>
          <w:color w:val="262626" w:themeColor="text1" w:themeTint="D9"/>
        </w:rPr>
      </w:pPr>
    </w:p>
    <w:p w14:paraId="4E7A0C6E" w14:textId="6970F22D" w:rsidR="006E2C4A" w:rsidRDefault="006E2C4A" w:rsidP="00AD5EA6">
      <w:pPr>
        <w:rPr>
          <w:rFonts w:ascii="Segoe UI" w:hAnsi="Segoe UI" w:cs="Segoe UI"/>
          <w:color w:val="262626" w:themeColor="text1" w:themeTint="D9"/>
        </w:rPr>
      </w:pPr>
      <w:r>
        <w:rPr>
          <w:rFonts w:ascii="Segoe UI" w:hAnsi="Segoe UI" w:cs="Segoe UI"/>
          <w:color w:val="262626" w:themeColor="text1" w:themeTint="D9"/>
        </w:rPr>
        <w:t xml:space="preserve">Le projet se trouve en dehors du périmètre de toute </w:t>
      </w:r>
      <w:r w:rsidR="00B85A7E">
        <w:rPr>
          <w:rFonts w:ascii="Segoe UI" w:hAnsi="Segoe UI" w:cs="Segoe UI"/>
          <w:color w:val="262626" w:themeColor="text1" w:themeTint="D9"/>
        </w:rPr>
        <w:t>Ré</w:t>
      </w:r>
      <w:r>
        <w:rPr>
          <w:rFonts w:ascii="Segoe UI" w:hAnsi="Segoe UI" w:cs="Segoe UI"/>
          <w:color w:val="262626" w:themeColor="text1" w:themeTint="D9"/>
        </w:rPr>
        <w:t>ser</w:t>
      </w:r>
      <w:r w:rsidR="00B85A7E">
        <w:rPr>
          <w:rFonts w:ascii="Segoe UI" w:hAnsi="Segoe UI" w:cs="Segoe UI"/>
          <w:color w:val="262626" w:themeColor="text1" w:themeTint="D9"/>
        </w:rPr>
        <w:t>v</w:t>
      </w:r>
      <w:r>
        <w:rPr>
          <w:rFonts w:ascii="Segoe UI" w:hAnsi="Segoe UI" w:cs="Segoe UI"/>
          <w:color w:val="262626" w:themeColor="text1" w:themeTint="D9"/>
        </w:rPr>
        <w:t>e Naturelle Région</w:t>
      </w:r>
      <w:r w:rsidR="00B85A7E">
        <w:rPr>
          <w:rFonts w:ascii="Segoe UI" w:hAnsi="Segoe UI" w:cs="Segoe UI"/>
          <w:color w:val="262626" w:themeColor="text1" w:themeTint="D9"/>
        </w:rPr>
        <w:t>a</w:t>
      </w:r>
      <w:r>
        <w:rPr>
          <w:rFonts w:ascii="Segoe UI" w:hAnsi="Segoe UI" w:cs="Segoe UI"/>
          <w:color w:val="262626" w:themeColor="text1" w:themeTint="D9"/>
        </w:rPr>
        <w:t>l</w:t>
      </w:r>
      <w:r w:rsidR="00B85A7E">
        <w:rPr>
          <w:rFonts w:ascii="Segoe UI" w:hAnsi="Segoe UI" w:cs="Segoe UI"/>
          <w:color w:val="262626" w:themeColor="text1" w:themeTint="D9"/>
        </w:rPr>
        <w:t>e</w:t>
      </w:r>
      <w:r>
        <w:rPr>
          <w:rFonts w:ascii="Segoe UI" w:hAnsi="Segoe UI" w:cs="Segoe UI"/>
          <w:color w:val="262626" w:themeColor="text1" w:themeTint="D9"/>
        </w:rPr>
        <w:t>. Cependant, le projet est assez proche de la Réserve Naturelle Régionale du Bois des Roches (Environ 2 km).</w:t>
      </w:r>
    </w:p>
    <w:p w14:paraId="44223C9E" w14:textId="77777777" w:rsidR="00AD5EA6" w:rsidRDefault="00AD5EA6" w:rsidP="00AD5EA6">
      <w:pPr>
        <w:rPr>
          <w:rFonts w:ascii="Segoe UI" w:hAnsi="Segoe UI" w:cs="Segoe UI"/>
          <w:color w:val="262626" w:themeColor="text1" w:themeTint="D9"/>
        </w:rPr>
      </w:pPr>
    </w:p>
    <w:p w14:paraId="0E3345F3" w14:textId="77777777" w:rsidR="006E2C4A" w:rsidRPr="006E2C4A" w:rsidRDefault="006E2C4A" w:rsidP="00AD5EA6">
      <w:pPr>
        <w:rPr>
          <w:rFonts w:ascii="Segoe UI" w:hAnsi="Segoe UI" w:cs="Segoe UI"/>
          <w:color w:val="262626" w:themeColor="text1" w:themeTint="D9"/>
        </w:rPr>
      </w:pPr>
      <w:r w:rsidRPr="006E2C4A">
        <w:rPr>
          <w:rFonts w:ascii="Segoe UI" w:hAnsi="Segoe UI" w:cs="Segoe UI"/>
          <w:color w:val="262626" w:themeColor="text1" w:themeTint="D9"/>
        </w:rPr>
        <w:t xml:space="preserve">La réserve naturelle du Bois des Roches est constituée, pour l’essentiel, d’un boisement thermophile (chênaie pubescente) entrecoupé ici ou là, à la faveur d’un éperon rocheux notamment, de pelouses calcicoles, reliques des pâtures caprines d’autrefois. </w:t>
      </w:r>
    </w:p>
    <w:p w14:paraId="1E2D26FA" w14:textId="77777777" w:rsidR="006E2C4A" w:rsidRDefault="006E2C4A" w:rsidP="00AD5EA6">
      <w:pPr>
        <w:rPr>
          <w:rFonts w:ascii="Segoe UI" w:hAnsi="Segoe UI" w:cs="Segoe UI"/>
          <w:color w:val="262626" w:themeColor="text1" w:themeTint="D9"/>
        </w:rPr>
      </w:pPr>
    </w:p>
    <w:p w14:paraId="71AF4F48" w14:textId="69F9C41A" w:rsidR="006E2C4A" w:rsidRDefault="006E2C4A" w:rsidP="00AD5EA6">
      <w:pPr>
        <w:rPr>
          <w:rFonts w:ascii="Segoe UI" w:hAnsi="Segoe UI" w:cs="Segoe UI"/>
          <w:color w:val="262626" w:themeColor="text1" w:themeTint="D9"/>
        </w:rPr>
      </w:pPr>
      <w:r>
        <w:rPr>
          <w:rFonts w:ascii="Segoe UI" w:hAnsi="Segoe UI" w:cs="Segoe UI"/>
          <w:color w:val="262626" w:themeColor="text1" w:themeTint="D9"/>
        </w:rPr>
        <w:t>Il s’agit d’habitats très différents de ceux rencontrés au niveau du projet.</w:t>
      </w:r>
    </w:p>
    <w:p w14:paraId="3D9DA9BA" w14:textId="77777777" w:rsidR="00AD5EA6" w:rsidRDefault="006E2C4A" w:rsidP="00AB2DD0">
      <w:pPr>
        <w:jc w:val="center"/>
        <w:rPr>
          <w:rFonts w:ascii="Segoe UI" w:hAnsi="Segoe UI" w:cs="Segoe UI"/>
          <w:color w:val="262626" w:themeColor="text1" w:themeTint="D9"/>
        </w:rPr>
      </w:pPr>
      <w:r>
        <w:rPr>
          <w:rFonts w:ascii="Segoe UI" w:hAnsi="Segoe UI" w:cs="Segoe UI"/>
          <w:noProof/>
          <w:color w:val="262626" w:themeColor="text1" w:themeTint="D9"/>
        </w:rPr>
        <w:lastRenderedPageBreak/>
        <w:drawing>
          <wp:inline distT="0" distB="0" distL="0" distR="0" wp14:anchorId="6DE3B5EE" wp14:editId="4543CEFF">
            <wp:extent cx="3171825" cy="3428592"/>
            <wp:effectExtent l="0" t="0" r="0" b="635"/>
            <wp:docPr id="160112634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75244" cy="3432288"/>
                    </a:xfrm>
                    <a:prstGeom prst="rect">
                      <a:avLst/>
                    </a:prstGeom>
                    <a:noFill/>
                    <a:ln>
                      <a:noFill/>
                    </a:ln>
                  </pic:spPr>
                </pic:pic>
              </a:graphicData>
            </a:graphic>
          </wp:inline>
        </w:drawing>
      </w:r>
    </w:p>
    <w:p w14:paraId="71D858CA" w14:textId="583D6B49" w:rsidR="006E2C4A" w:rsidRPr="00AD5EA6" w:rsidRDefault="00AD5EA6" w:rsidP="00AB2DD0">
      <w:pPr>
        <w:jc w:val="center"/>
        <w:rPr>
          <w:rFonts w:ascii="Segoe UI" w:hAnsi="Segoe UI" w:cs="Segoe UI"/>
          <w:b/>
          <w:bCs/>
          <w:color w:val="262626" w:themeColor="text1" w:themeTint="D9"/>
          <w:sz w:val="18"/>
          <w:szCs w:val="18"/>
        </w:rPr>
      </w:pPr>
      <w:r w:rsidRPr="00AD5EA6">
        <w:rPr>
          <w:rFonts w:ascii="Segoe UI" w:hAnsi="Segoe UI" w:cs="Segoe UI"/>
          <w:b/>
          <w:bCs/>
          <w:color w:val="262626" w:themeColor="text1" w:themeTint="D9"/>
          <w:sz w:val="18"/>
          <w:szCs w:val="18"/>
        </w:rPr>
        <w:t xml:space="preserve">Carte – Réserve Naturelle régionale du Bois des Roches – Source : </w:t>
      </w:r>
      <w:r w:rsidR="006E2C4A" w:rsidRPr="00AD5EA6">
        <w:rPr>
          <w:rFonts w:ascii="Segoe UI" w:hAnsi="Segoe UI" w:cs="Segoe UI"/>
          <w:b/>
          <w:bCs/>
          <w:color w:val="262626" w:themeColor="text1" w:themeTint="D9"/>
          <w:sz w:val="18"/>
          <w:szCs w:val="18"/>
        </w:rPr>
        <w:t>https://www.reserves-naturelles.org</w:t>
      </w:r>
    </w:p>
    <w:p w14:paraId="402C500A" w14:textId="77777777" w:rsidR="00AD5EA6" w:rsidRDefault="00AD5EA6" w:rsidP="00AB2DD0">
      <w:pPr>
        <w:rPr>
          <w:rFonts w:ascii="Segoe UI" w:hAnsi="Segoe UI" w:cs="Segoe UI"/>
          <w:color w:val="262626" w:themeColor="text1" w:themeTint="D9"/>
        </w:rPr>
      </w:pPr>
    </w:p>
    <w:p w14:paraId="539ACA0A" w14:textId="3ECFE119" w:rsidR="00AD5EA6" w:rsidRPr="00AD5EA6" w:rsidRDefault="006E2C4A" w:rsidP="00AB2DD0">
      <w:pPr>
        <w:rPr>
          <w:rFonts w:ascii="Segoe UI" w:hAnsi="Segoe UI" w:cs="Segoe UI"/>
          <w:color w:val="262626" w:themeColor="text1" w:themeTint="D9"/>
        </w:rPr>
      </w:pPr>
      <w:r>
        <w:rPr>
          <w:rFonts w:ascii="Segoe UI" w:hAnsi="Segoe UI" w:cs="Segoe UI"/>
          <w:color w:val="262626" w:themeColor="text1" w:themeTint="D9"/>
        </w:rPr>
        <w:t>Le projet est éloigné de la Réserve Naturelle Régionale de</w:t>
      </w:r>
      <w:r w:rsidR="00AD5EA6">
        <w:rPr>
          <w:rFonts w:ascii="Segoe UI" w:hAnsi="Segoe UI" w:cs="Segoe UI"/>
          <w:color w:val="262626" w:themeColor="text1" w:themeTint="D9"/>
        </w:rPr>
        <w:t>s</w:t>
      </w:r>
      <w:r>
        <w:rPr>
          <w:rFonts w:ascii="Segoe UI" w:hAnsi="Segoe UI" w:cs="Segoe UI"/>
          <w:color w:val="262626" w:themeColor="text1" w:themeTint="D9"/>
        </w:rPr>
        <w:t xml:space="preserve"> </w:t>
      </w:r>
      <w:r w:rsidR="00AD5EA6" w:rsidRPr="00AD5EA6">
        <w:rPr>
          <w:rFonts w:ascii="Segoe UI" w:hAnsi="Segoe UI" w:cs="Segoe UI"/>
          <w:color w:val="262626" w:themeColor="text1" w:themeTint="D9"/>
        </w:rPr>
        <w:t>Terres et étangs de Brenne, Massé, Foucault</w:t>
      </w:r>
    </w:p>
    <w:p w14:paraId="0643DA6B" w14:textId="7445C5E2" w:rsidR="006E2C4A" w:rsidRDefault="006E2C4A" w:rsidP="00AB2DD0">
      <w:pPr>
        <w:rPr>
          <w:rFonts w:ascii="Segoe UI" w:hAnsi="Segoe UI" w:cs="Segoe UI"/>
          <w:color w:val="262626" w:themeColor="text1" w:themeTint="D9"/>
        </w:rPr>
      </w:pPr>
    </w:p>
    <w:p w14:paraId="67372A0C" w14:textId="65B76FF2" w:rsidR="00AD5EA6" w:rsidRDefault="00AD5EA6" w:rsidP="00AB2DD0">
      <w:pPr>
        <w:spacing w:line="276" w:lineRule="auto"/>
        <w:jc w:val="center"/>
        <w:rPr>
          <w:rFonts w:ascii="Segoe UI" w:hAnsi="Segoe UI" w:cs="Segoe UI"/>
          <w:color w:val="262626" w:themeColor="text1" w:themeTint="D9"/>
        </w:rPr>
      </w:pPr>
      <w:r>
        <w:rPr>
          <w:rFonts w:ascii="Segoe UI" w:hAnsi="Segoe UI" w:cs="Segoe UI"/>
          <w:noProof/>
          <w:color w:val="262626" w:themeColor="text1" w:themeTint="D9"/>
        </w:rPr>
        <w:drawing>
          <wp:inline distT="0" distB="0" distL="0" distR="0" wp14:anchorId="7A3FA5E8" wp14:editId="1B6F1594">
            <wp:extent cx="3211195" cy="3381375"/>
            <wp:effectExtent l="0" t="0" r="8255" b="9525"/>
            <wp:docPr id="1050339156"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9">
                      <a:extLst>
                        <a:ext uri="{28A0092B-C50C-407E-A947-70E740481C1C}">
                          <a14:useLocalDpi xmlns:a14="http://schemas.microsoft.com/office/drawing/2010/main" val="0"/>
                        </a:ext>
                      </a:extLst>
                    </a:blip>
                    <a:srcRect l="-297" b="2193"/>
                    <a:stretch/>
                  </pic:blipFill>
                  <pic:spPr bwMode="auto">
                    <a:xfrm>
                      <a:off x="0" y="0"/>
                      <a:ext cx="3217896" cy="3388431"/>
                    </a:xfrm>
                    <a:prstGeom prst="rect">
                      <a:avLst/>
                    </a:prstGeom>
                    <a:noFill/>
                    <a:ln>
                      <a:noFill/>
                    </a:ln>
                    <a:extLst>
                      <a:ext uri="{53640926-AAD7-44D8-BBD7-CCE9431645EC}">
                        <a14:shadowObscured xmlns:a14="http://schemas.microsoft.com/office/drawing/2010/main"/>
                      </a:ext>
                    </a:extLst>
                  </pic:spPr>
                </pic:pic>
              </a:graphicData>
            </a:graphic>
          </wp:inline>
        </w:drawing>
      </w:r>
    </w:p>
    <w:p w14:paraId="094B22E3" w14:textId="3B32EFD0" w:rsidR="006E2C4A" w:rsidRPr="00AD5EA6" w:rsidRDefault="00AD5EA6" w:rsidP="00AB2DD0">
      <w:pPr>
        <w:spacing w:line="276" w:lineRule="auto"/>
        <w:jc w:val="center"/>
        <w:rPr>
          <w:rFonts w:ascii="Segoe UI" w:hAnsi="Segoe UI" w:cs="Segoe UI"/>
          <w:b/>
          <w:bCs/>
          <w:color w:val="262626" w:themeColor="text1" w:themeTint="D9"/>
          <w:sz w:val="18"/>
          <w:szCs w:val="18"/>
        </w:rPr>
      </w:pPr>
      <w:r w:rsidRPr="00AD5EA6">
        <w:rPr>
          <w:rFonts w:ascii="Segoe UI" w:hAnsi="Segoe UI" w:cs="Segoe UI"/>
          <w:b/>
          <w:bCs/>
          <w:color w:val="262626" w:themeColor="text1" w:themeTint="D9"/>
          <w:sz w:val="18"/>
          <w:szCs w:val="18"/>
        </w:rPr>
        <w:t xml:space="preserve">Carte – Réserve Naturelle </w:t>
      </w:r>
      <w:r w:rsidR="00B85A7E">
        <w:rPr>
          <w:rFonts w:ascii="Segoe UI" w:hAnsi="Segoe UI" w:cs="Segoe UI"/>
          <w:b/>
          <w:bCs/>
          <w:color w:val="262626" w:themeColor="text1" w:themeTint="D9"/>
          <w:sz w:val="18"/>
          <w:szCs w:val="18"/>
        </w:rPr>
        <w:t>R</w:t>
      </w:r>
      <w:r w:rsidRPr="00AD5EA6">
        <w:rPr>
          <w:rFonts w:ascii="Segoe UI" w:hAnsi="Segoe UI" w:cs="Segoe UI"/>
          <w:b/>
          <w:bCs/>
          <w:color w:val="262626" w:themeColor="text1" w:themeTint="D9"/>
          <w:sz w:val="18"/>
          <w:szCs w:val="18"/>
        </w:rPr>
        <w:t>égionale des Terres et étangs de Brenne, Massé, Foucault – Source : https://www.reserves-naturelles.org</w:t>
      </w:r>
    </w:p>
    <w:p w14:paraId="5790CE2A" w14:textId="77777777" w:rsidR="00AD5EA6" w:rsidRDefault="00AD5EA6">
      <w:pPr>
        <w:spacing w:after="200" w:line="276" w:lineRule="auto"/>
        <w:jc w:val="left"/>
        <w:rPr>
          <w:rFonts w:ascii="Segoe UI" w:eastAsiaTheme="majorEastAsia" w:hAnsi="Segoe UI" w:cs="Segoe UI"/>
          <w:bCs/>
          <w:color w:val="262626" w:themeColor="text1" w:themeTint="D9"/>
          <w:sz w:val="24"/>
          <w:szCs w:val="24"/>
        </w:rPr>
      </w:pPr>
      <w:r>
        <w:rPr>
          <w:rFonts w:ascii="Segoe UI" w:eastAsiaTheme="majorEastAsia" w:hAnsi="Segoe UI" w:cs="Segoe UI"/>
          <w:b/>
          <w:color w:val="262626" w:themeColor="text1" w:themeTint="D9"/>
          <w:sz w:val="24"/>
          <w:szCs w:val="24"/>
        </w:rPr>
        <w:br w:type="page"/>
      </w:r>
    </w:p>
    <w:p w14:paraId="15018FBF" w14:textId="68CB3A84" w:rsidR="00EE3719" w:rsidRPr="00EE3719" w:rsidRDefault="00EE3719" w:rsidP="0063348D">
      <w:pPr>
        <w:pStyle w:val="Titre3"/>
        <w:keepLines/>
        <w:numPr>
          <w:ilvl w:val="2"/>
          <w:numId w:val="16"/>
        </w:numPr>
        <w:pBdr>
          <w:bottom w:val="single" w:sz="2" w:space="1" w:color="BFBFBF" w:themeColor="background1" w:themeShade="BF"/>
        </w:pBdr>
        <w:spacing w:before="200"/>
        <w:rPr>
          <w:rFonts w:ascii="Segoe UI" w:eastAsiaTheme="majorEastAsia" w:hAnsi="Segoe UI" w:cs="Segoe UI"/>
          <w:b w:val="0"/>
          <w:color w:val="262626" w:themeColor="text1" w:themeTint="D9"/>
          <w:sz w:val="24"/>
          <w:szCs w:val="24"/>
        </w:rPr>
      </w:pPr>
      <w:bookmarkStart w:id="37" w:name="_Toc135752147"/>
      <w:r w:rsidRPr="00EE3719">
        <w:rPr>
          <w:rFonts w:ascii="Segoe UI" w:eastAsiaTheme="majorEastAsia" w:hAnsi="Segoe UI" w:cs="Segoe UI"/>
          <w:b w:val="0"/>
          <w:color w:val="262626" w:themeColor="text1" w:themeTint="D9"/>
          <w:sz w:val="24"/>
          <w:szCs w:val="24"/>
        </w:rPr>
        <w:lastRenderedPageBreak/>
        <w:t>Autres inventaires et zones de protection</w:t>
      </w:r>
      <w:bookmarkEnd w:id="37"/>
      <w:r w:rsidRPr="00EE3719">
        <w:rPr>
          <w:rFonts w:ascii="Segoe UI" w:eastAsiaTheme="majorEastAsia" w:hAnsi="Segoe UI" w:cs="Segoe UI"/>
          <w:b w:val="0"/>
          <w:color w:val="262626" w:themeColor="text1" w:themeTint="D9"/>
          <w:sz w:val="24"/>
          <w:szCs w:val="24"/>
        </w:rPr>
        <w:t xml:space="preserve"> </w:t>
      </w:r>
    </w:p>
    <w:p w14:paraId="14CBA3C7" w14:textId="77777777" w:rsidR="00EE3719" w:rsidRDefault="00EE3719" w:rsidP="00EE3719">
      <w:pPr>
        <w:rPr>
          <w:rFonts w:ascii="Segoe UI" w:hAnsi="Segoe UI" w:cs="Segoe UI"/>
          <w:color w:val="262626" w:themeColor="text1" w:themeTint="D9"/>
        </w:rPr>
      </w:pPr>
    </w:p>
    <w:p w14:paraId="77F44ACE" w14:textId="7AC7A023" w:rsidR="00EE3719" w:rsidRPr="00EE3719" w:rsidRDefault="00AB2DD0" w:rsidP="00EE3719">
      <w:pPr>
        <w:rPr>
          <w:rFonts w:ascii="Segoe UI" w:hAnsi="Segoe UI" w:cs="Segoe UI"/>
          <w:color w:val="262626" w:themeColor="text1" w:themeTint="D9"/>
        </w:rPr>
      </w:pPr>
      <w:r>
        <w:rPr>
          <w:rFonts w:ascii="Segoe UI" w:hAnsi="Segoe UI" w:cs="Segoe UI"/>
          <w:color w:val="262626" w:themeColor="text1" w:themeTint="D9"/>
        </w:rPr>
        <w:t xml:space="preserve">Le </w:t>
      </w:r>
      <w:r w:rsidR="00EE3719" w:rsidRPr="00EE3719">
        <w:rPr>
          <w:rFonts w:ascii="Segoe UI" w:hAnsi="Segoe UI" w:cs="Segoe UI"/>
          <w:color w:val="262626" w:themeColor="text1" w:themeTint="D9"/>
        </w:rPr>
        <w:t xml:space="preserve">périmètre d’étude autour de l'aménagement de </w:t>
      </w:r>
      <w:r w:rsidR="00F70433">
        <w:rPr>
          <w:rFonts w:ascii="Segoe UI" w:hAnsi="Segoe UI" w:cs="Segoe UI"/>
          <w:color w:val="262626" w:themeColor="text1" w:themeTint="D9"/>
        </w:rPr>
        <w:t>Bénavent</w:t>
      </w:r>
      <w:r w:rsidR="00EE3719" w:rsidRPr="00EE3719">
        <w:rPr>
          <w:rFonts w:ascii="Segoe UI" w:hAnsi="Segoe UI" w:cs="Segoe UI"/>
          <w:color w:val="262626" w:themeColor="text1" w:themeTint="D9"/>
        </w:rPr>
        <w:t xml:space="preserve"> ne comprend pas : </w:t>
      </w:r>
    </w:p>
    <w:p w14:paraId="71E6B86B" w14:textId="7BC2836E" w:rsidR="00EE3719" w:rsidRPr="00EE3719" w:rsidRDefault="00EE3719">
      <w:pPr>
        <w:pStyle w:val="Paragraphedeliste"/>
        <w:numPr>
          <w:ilvl w:val="0"/>
          <w:numId w:val="23"/>
        </w:numPr>
        <w:rPr>
          <w:rFonts w:ascii="Segoe UI" w:hAnsi="Segoe UI" w:cs="Segoe UI"/>
          <w:color w:val="262626" w:themeColor="text1" w:themeTint="D9"/>
        </w:rPr>
      </w:pPr>
      <w:r w:rsidRPr="00EE3719">
        <w:rPr>
          <w:rFonts w:ascii="Segoe UI" w:hAnsi="Segoe UI" w:cs="Segoe UI"/>
          <w:color w:val="262626" w:themeColor="text1" w:themeTint="D9"/>
        </w:rPr>
        <w:t>De ZICO (Zone Importante pour la Conservation des Oiseaux)</w:t>
      </w:r>
      <w:r w:rsidR="00777849">
        <w:rPr>
          <w:rFonts w:ascii="Segoe UI" w:hAnsi="Segoe UI" w:cs="Segoe UI"/>
          <w:color w:val="262626" w:themeColor="text1" w:themeTint="D9"/>
        </w:rPr>
        <w:t> ;</w:t>
      </w:r>
    </w:p>
    <w:p w14:paraId="6E77A958" w14:textId="3CEC9212" w:rsidR="00EE3719" w:rsidRPr="00EE3719" w:rsidRDefault="00EE3719">
      <w:pPr>
        <w:pStyle w:val="Paragraphedeliste"/>
        <w:numPr>
          <w:ilvl w:val="0"/>
          <w:numId w:val="23"/>
        </w:numPr>
        <w:rPr>
          <w:rFonts w:ascii="Segoe UI" w:hAnsi="Segoe UI" w:cs="Segoe UI"/>
          <w:color w:val="262626" w:themeColor="text1" w:themeTint="D9"/>
        </w:rPr>
      </w:pPr>
      <w:r w:rsidRPr="00EE3719">
        <w:rPr>
          <w:rFonts w:ascii="Segoe UI" w:hAnsi="Segoe UI" w:cs="Segoe UI"/>
          <w:color w:val="262626" w:themeColor="text1" w:themeTint="D9"/>
        </w:rPr>
        <w:t>De Parc National</w:t>
      </w:r>
      <w:r w:rsidR="00777849">
        <w:rPr>
          <w:rFonts w:ascii="Segoe UI" w:hAnsi="Segoe UI" w:cs="Segoe UI"/>
          <w:color w:val="262626" w:themeColor="text1" w:themeTint="D9"/>
        </w:rPr>
        <w:t> ;</w:t>
      </w:r>
    </w:p>
    <w:p w14:paraId="7FA89851" w14:textId="1F429A46" w:rsidR="00EE3719" w:rsidRPr="00EE3719" w:rsidRDefault="00EE3719">
      <w:pPr>
        <w:pStyle w:val="Paragraphedeliste"/>
        <w:numPr>
          <w:ilvl w:val="0"/>
          <w:numId w:val="23"/>
        </w:numPr>
        <w:rPr>
          <w:rFonts w:ascii="Segoe UI" w:hAnsi="Segoe UI" w:cs="Segoe UI"/>
          <w:color w:val="262626" w:themeColor="text1" w:themeTint="D9"/>
        </w:rPr>
      </w:pPr>
      <w:r w:rsidRPr="00EE3719">
        <w:rPr>
          <w:rFonts w:ascii="Segoe UI" w:hAnsi="Segoe UI" w:cs="Segoe UI"/>
          <w:color w:val="262626" w:themeColor="text1" w:themeTint="D9"/>
        </w:rPr>
        <w:t>De Réserve Naturelle Régionale</w:t>
      </w:r>
      <w:r w:rsidR="00777849">
        <w:rPr>
          <w:rFonts w:ascii="Segoe UI" w:hAnsi="Segoe UI" w:cs="Segoe UI"/>
          <w:color w:val="262626" w:themeColor="text1" w:themeTint="D9"/>
        </w:rPr>
        <w:t> ;</w:t>
      </w:r>
      <w:r w:rsidRPr="00EE3719">
        <w:rPr>
          <w:rFonts w:ascii="Segoe UI" w:hAnsi="Segoe UI" w:cs="Segoe UI"/>
          <w:color w:val="262626" w:themeColor="text1" w:themeTint="D9"/>
        </w:rPr>
        <w:t xml:space="preserve"> </w:t>
      </w:r>
    </w:p>
    <w:p w14:paraId="01E8454E" w14:textId="5002D2B0" w:rsidR="00EE3719" w:rsidRPr="00EE3719" w:rsidRDefault="00EE3719">
      <w:pPr>
        <w:pStyle w:val="Paragraphedeliste"/>
        <w:numPr>
          <w:ilvl w:val="0"/>
          <w:numId w:val="23"/>
        </w:numPr>
        <w:rPr>
          <w:rFonts w:ascii="Segoe UI" w:hAnsi="Segoe UI" w:cs="Segoe UI"/>
          <w:color w:val="262626" w:themeColor="text1" w:themeTint="D9"/>
        </w:rPr>
      </w:pPr>
      <w:r w:rsidRPr="00EE3719">
        <w:rPr>
          <w:rFonts w:ascii="Segoe UI" w:hAnsi="Segoe UI" w:cs="Segoe UI"/>
          <w:color w:val="262626" w:themeColor="text1" w:themeTint="D9"/>
        </w:rPr>
        <w:t>De Réserve Naturelle Nationale</w:t>
      </w:r>
      <w:r w:rsidR="00777849">
        <w:rPr>
          <w:rFonts w:ascii="Segoe UI" w:hAnsi="Segoe UI" w:cs="Segoe UI"/>
          <w:color w:val="262626" w:themeColor="text1" w:themeTint="D9"/>
        </w:rPr>
        <w:t> ;</w:t>
      </w:r>
    </w:p>
    <w:p w14:paraId="46B767C6" w14:textId="5771DA82" w:rsidR="00EE3719" w:rsidRPr="00EE3719" w:rsidRDefault="00EE3719">
      <w:pPr>
        <w:pStyle w:val="Paragraphedeliste"/>
        <w:numPr>
          <w:ilvl w:val="0"/>
          <w:numId w:val="23"/>
        </w:numPr>
        <w:rPr>
          <w:rFonts w:ascii="Segoe UI" w:hAnsi="Segoe UI" w:cs="Segoe UI"/>
          <w:color w:val="262626" w:themeColor="text1" w:themeTint="D9"/>
        </w:rPr>
      </w:pPr>
      <w:r w:rsidRPr="00EE3719">
        <w:rPr>
          <w:rFonts w:ascii="Segoe UI" w:hAnsi="Segoe UI" w:cs="Segoe UI"/>
          <w:color w:val="262626" w:themeColor="text1" w:themeTint="D9"/>
        </w:rPr>
        <w:t xml:space="preserve">De Réserve biologique. </w:t>
      </w:r>
    </w:p>
    <w:p w14:paraId="0514F7BE" w14:textId="77777777" w:rsidR="00EE3719" w:rsidRDefault="00EE3719" w:rsidP="00EE3719">
      <w:pPr>
        <w:rPr>
          <w:rFonts w:ascii="Segoe UI" w:hAnsi="Segoe UI" w:cs="Segoe UI"/>
          <w:color w:val="262626" w:themeColor="text1" w:themeTint="D9"/>
        </w:rPr>
      </w:pPr>
    </w:p>
    <w:p w14:paraId="539ED4A2" w14:textId="77777777" w:rsidR="00453D4D" w:rsidRPr="00EE3719" w:rsidRDefault="00453D4D" w:rsidP="00EE3719">
      <w:pPr>
        <w:rPr>
          <w:rFonts w:ascii="Segoe UI" w:hAnsi="Segoe UI" w:cs="Segoe UI"/>
          <w:color w:val="262626" w:themeColor="text1" w:themeTint="D9"/>
        </w:rPr>
      </w:pPr>
    </w:p>
    <w:p w14:paraId="62A1B016" w14:textId="77777777" w:rsidR="00D521AD" w:rsidRDefault="00D521AD">
      <w:pPr>
        <w:spacing w:after="200" w:line="276" w:lineRule="auto"/>
        <w:jc w:val="left"/>
        <w:rPr>
          <w:rFonts w:ascii="Segoe UI" w:eastAsia="PMingLiU" w:hAnsi="Segoe UI" w:cs="Segoe UI"/>
          <w:color w:val="262626" w:themeColor="text1" w:themeTint="D9"/>
          <w:sz w:val="32"/>
          <w:szCs w:val="32"/>
        </w:rPr>
      </w:pPr>
      <w:r>
        <w:rPr>
          <w:rFonts w:ascii="Segoe UI" w:hAnsi="Segoe UI" w:cs="Segoe UI"/>
          <w:b/>
          <w:bCs/>
          <w:color w:val="262626" w:themeColor="text1" w:themeTint="D9"/>
          <w:sz w:val="32"/>
          <w:szCs w:val="32"/>
        </w:rPr>
        <w:br w:type="page"/>
      </w:r>
    </w:p>
    <w:p w14:paraId="1070F238" w14:textId="126FB5E4" w:rsidR="00EE3719" w:rsidRPr="00A53A78" w:rsidRDefault="00EE3719" w:rsidP="00A53A78">
      <w:pPr>
        <w:pStyle w:val="Titre3"/>
        <w:keepLines/>
        <w:numPr>
          <w:ilvl w:val="1"/>
          <w:numId w:val="16"/>
        </w:numPr>
        <w:pBdr>
          <w:bottom w:val="single" w:sz="2" w:space="1" w:color="BFBFBF" w:themeColor="background1" w:themeShade="BF"/>
        </w:pBdr>
        <w:spacing w:before="200"/>
        <w:rPr>
          <w:rFonts w:ascii="Segoe UI" w:hAnsi="Segoe UI" w:cs="Segoe UI"/>
          <w:b w:val="0"/>
          <w:bCs w:val="0"/>
          <w:color w:val="262626" w:themeColor="text1" w:themeTint="D9"/>
          <w:sz w:val="32"/>
          <w:szCs w:val="32"/>
        </w:rPr>
      </w:pPr>
      <w:bookmarkStart w:id="38" w:name="_Toc135752148"/>
      <w:r w:rsidRPr="00EE3719">
        <w:rPr>
          <w:rFonts w:ascii="Segoe UI" w:hAnsi="Segoe UI" w:cs="Segoe UI"/>
          <w:b w:val="0"/>
          <w:bCs w:val="0"/>
          <w:color w:val="262626" w:themeColor="text1" w:themeTint="D9"/>
          <w:sz w:val="32"/>
          <w:szCs w:val="32"/>
        </w:rPr>
        <w:lastRenderedPageBreak/>
        <w:t>Hydrobiologie et caractérisation des masses d’eau</w:t>
      </w:r>
      <w:bookmarkEnd w:id="38"/>
      <w:r w:rsidRPr="00EE3719">
        <w:rPr>
          <w:rFonts w:ascii="Segoe UI" w:hAnsi="Segoe UI" w:cs="Segoe UI"/>
          <w:b w:val="0"/>
          <w:bCs w:val="0"/>
          <w:color w:val="262626" w:themeColor="text1" w:themeTint="D9"/>
          <w:sz w:val="32"/>
          <w:szCs w:val="32"/>
        </w:rPr>
        <w:t xml:space="preserve"> </w:t>
      </w:r>
    </w:p>
    <w:p w14:paraId="22C49AAE" w14:textId="77777777" w:rsidR="00EE3719" w:rsidRPr="00EE3719" w:rsidRDefault="00EE3719" w:rsidP="00EE3719">
      <w:pPr>
        <w:rPr>
          <w:rFonts w:ascii="Segoe UI" w:hAnsi="Segoe UI" w:cs="Segoe UI"/>
          <w:color w:val="262626" w:themeColor="text1" w:themeTint="D9"/>
        </w:rPr>
      </w:pPr>
    </w:p>
    <w:p w14:paraId="5808F8AD" w14:textId="503570E5" w:rsidR="00EE3719" w:rsidRPr="0063348D" w:rsidRDefault="00EE3719" w:rsidP="0063348D">
      <w:pPr>
        <w:pStyle w:val="Titre3"/>
        <w:keepLines/>
        <w:numPr>
          <w:ilvl w:val="2"/>
          <w:numId w:val="16"/>
        </w:numPr>
        <w:pBdr>
          <w:bottom w:val="single" w:sz="2" w:space="1" w:color="BFBFBF" w:themeColor="background1" w:themeShade="BF"/>
        </w:pBdr>
        <w:spacing w:before="200"/>
        <w:rPr>
          <w:rFonts w:ascii="Segoe UI" w:eastAsiaTheme="majorEastAsia" w:hAnsi="Segoe UI" w:cs="Segoe UI"/>
          <w:b w:val="0"/>
          <w:color w:val="262626" w:themeColor="text1" w:themeTint="D9"/>
          <w:sz w:val="24"/>
          <w:szCs w:val="24"/>
        </w:rPr>
      </w:pPr>
      <w:bookmarkStart w:id="39" w:name="_Toc135752149"/>
      <w:r w:rsidRPr="00EE3719">
        <w:rPr>
          <w:rFonts w:ascii="Segoe UI" w:eastAsiaTheme="majorEastAsia" w:hAnsi="Segoe UI" w:cs="Segoe UI"/>
          <w:b w:val="0"/>
          <w:color w:val="262626" w:themeColor="text1" w:themeTint="D9"/>
          <w:sz w:val="24"/>
          <w:szCs w:val="24"/>
        </w:rPr>
        <w:t>Données générales</w:t>
      </w:r>
      <w:bookmarkEnd w:id="39"/>
      <w:r w:rsidRPr="00EE3719">
        <w:rPr>
          <w:rFonts w:ascii="Segoe UI" w:eastAsiaTheme="majorEastAsia" w:hAnsi="Segoe UI" w:cs="Segoe UI"/>
          <w:b w:val="0"/>
          <w:color w:val="262626" w:themeColor="text1" w:themeTint="D9"/>
          <w:sz w:val="24"/>
          <w:szCs w:val="24"/>
        </w:rPr>
        <w:t xml:space="preserve"> </w:t>
      </w:r>
    </w:p>
    <w:p w14:paraId="05244820" w14:textId="77777777" w:rsidR="00D13BB9" w:rsidRPr="00EE3719" w:rsidRDefault="00D13BB9" w:rsidP="00EE3719">
      <w:pPr>
        <w:rPr>
          <w:rFonts w:ascii="Segoe UI" w:hAnsi="Segoe UI" w:cs="Segoe UI"/>
          <w:color w:val="262626" w:themeColor="text1" w:themeTint="D9"/>
        </w:rPr>
      </w:pPr>
    </w:p>
    <w:p w14:paraId="6B38F6BD" w14:textId="667FD929" w:rsidR="00EE3719" w:rsidRDefault="00EE3719" w:rsidP="00EE3719">
      <w:pPr>
        <w:rPr>
          <w:rFonts w:ascii="Segoe UI" w:hAnsi="Segoe UI" w:cs="Segoe UI"/>
          <w:color w:val="262626" w:themeColor="text1" w:themeTint="D9"/>
        </w:rPr>
      </w:pPr>
      <w:r w:rsidRPr="00EE3719">
        <w:rPr>
          <w:rFonts w:ascii="Segoe UI" w:hAnsi="Segoe UI" w:cs="Segoe UI"/>
          <w:color w:val="262626" w:themeColor="text1" w:themeTint="D9"/>
        </w:rPr>
        <w:t xml:space="preserve">L'aménagement </w:t>
      </w:r>
      <w:r w:rsidR="00D521AD">
        <w:rPr>
          <w:rFonts w:ascii="Segoe UI" w:hAnsi="Segoe UI" w:cs="Segoe UI"/>
          <w:color w:val="262626" w:themeColor="text1" w:themeTint="D9"/>
        </w:rPr>
        <w:t>du Moulin de Bénavent</w:t>
      </w:r>
      <w:r w:rsidRPr="00EE3719">
        <w:rPr>
          <w:rFonts w:ascii="Segoe UI" w:hAnsi="Segoe UI" w:cs="Segoe UI"/>
          <w:color w:val="262626" w:themeColor="text1" w:themeTint="D9"/>
        </w:rPr>
        <w:t xml:space="preserve"> est installé sur la masse d'eau </w:t>
      </w:r>
      <w:r w:rsidR="00D521AD" w:rsidRPr="00831881">
        <w:rPr>
          <w:rFonts w:ascii="Segoe UI" w:hAnsi="Segoe UI" w:cs="Segoe UI"/>
          <w:color w:val="262626" w:themeColor="text1" w:themeTint="D9"/>
        </w:rPr>
        <w:t>super</w:t>
      </w:r>
      <w:r w:rsidR="00B85A7E">
        <w:rPr>
          <w:rFonts w:ascii="Segoe UI" w:hAnsi="Segoe UI" w:cs="Segoe UI"/>
          <w:color w:val="262626" w:themeColor="text1" w:themeTint="D9"/>
        </w:rPr>
        <w:t>fi</w:t>
      </w:r>
      <w:r w:rsidR="00D521AD" w:rsidRPr="00831881">
        <w:rPr>
          <w:rFonts w:ascii="Segoe UI" w:hAnsi="Segoe UI" w:cs="Segoe UI"/>
          <w:color w:val="262626" w:themeColor="text1" w:themeTint="D9"/>
        </w:rPr>
        <w:t>cielle FRGR0365b « LA CREUSE ET SES AFFLUENTS DEPUIS LE COMPLEXE D'EGUZON JUSQU'A LA CONFLUENCE AVEC LA GARTEMPE »</w:t>
      </w:r>
      <w:r w:rsidRPr="00EE3719">
        <w:rPr>
          <w:rFonts w:ascii="Segoe UI" w:hAnsi="Segoe UI" w:cs="Segoe UI"/>
          <w:color w:val="262626" w:themeColor="text1" w:themeTint="D9"/>
        </w:rPr>
        <w:t xml:space="preserve">. </w:t>
      </w:r>
    </w:p>
    <w:p w14:paraId="1509D530" w14:textId="77777777" w:rsidR="00D13BB9" w:rsidRDefault="00D13BB9" w:rsidP="00EE3719">
      <w:pPr>
        <w:rPr>
          <w:rFonts w:ascii="Segoe UI" w:hAnsi="Segoe UI" w:cs="Segoe UI"/>
          <w:color w:val="262626" w:themeColor="text1" w:themeTint="D9"/>
        </w:rPr>
      </w:pPr>
    </w:p>
    <w:p w14:paraId="4E441FCB" w14:textId="4D3AF832" w:rsidR="00D521AD" w:rsidRPr="000E49ED" w:rsidRDefault="00D521AD" w:rsidP="00D521AD">
      <w:pPr>
        <w:jc w:val="center"/>
        <w:rPr>
          <w:rFonts w:ascii="Segoe UI" w:hAnsi="Segoe UI" w:cs="Segoe UI"/>
          <w:b/>
          <w:bCs/>
          <w:color w:val="262626" w:themeColor="text1" w:themeTint="D9"/>
          <w:sz w:val="18"/>
          <w:szCs w:val="18"/>
        </w:rPr>
      </w:pPr>
      <w:r w:rsidRPr="000E49ED">
        <w:rPr>
          <w:rFonts w:ascii="Segoe UI" w:hAnsi="Segoe UI" w:cs="Segoe UI"/>
          <w:b/>
          <w:bCs/>
          <w:color w:val="262626" w:themeColor="text1" w:themeTint="D9"/>
          <w:sz w:val="18"/>
          <w:szCs w:val="18"/>
        </w:rPr>
        <w:t>Tableau – Etat de la masse d’eau superficielle FRGR0365b - SDAGE 2022-2027</w:t>
      </w:r>
    </w:p>
    <w:p w14:paraId="26849A0C" w14:textId="77777777" w:rsidR="00D521AD" w:rsidRPr="00831881" w:rsidRDefault="00D521AD" w:rsidP="00D521AD">
      <w:pPr>
        <w:rPr>
          <w:rFonts w:ascii="Segoe UI" w:hAnsi="Segoe UI" w:cs="Segoe UI"/>
          <w:color w:val="262626" w:themeColor="text1" w:themeTint="D9"/>
        </w:rPr>
      </w:pPr>
    </w:p>
    <w:tbl>
      <w:tblPr>
        <w:tblW w:w="9493" w:type="dxa"/>
        <w:jc w:val="center"/>
        <w:tblCellMar>
          <w:left w:w="70" w:type="dxa"/>
          <w:right w:w="70" w:type="dxa"/>
        </w:tblCellMar>
        <w:tblLook w:val="04A0" w:firstRow="1" w:lastRow="0" w:firstColumn="1" w:lastColumn="0" w:noHBand="0" w:noVBand="1"/>
      </w:tblPr>
      <w:tblGrid>
        <w:gridCol w:w="1266"/>
        <w:gridCol w:w="2557"/>
        <w:gridCol w:w="654"/>
        <w:gridCol w:w="567"/>
        <w:gridCol w:w="567"/>
        <w:gridCol w:w="425"/>
        <w:gridCol w:w="567"/>
        <w:gridCol w:w="567"/>
        <w:gridCol w:w="480"/>
        <w:gridCol w:w="567"/>
        <w:gridCol w:w="567"/>
        <w:gridCol w:w="709"/>
      </w:tblGrid>
      <w:tr w:rsidR="00D521AD" w:rsidRPr="00C77DF1" w14:paraId="5BA03022" w14:textId="77777777" w:rsidTr="00AC2799">
        <w:trPr>
          <w:trHeight w:val="735"/>
          <w:jc w:val="center"/>
        </w:trPr>
        <w:tc>
          <w:tcPr>
            <w:tcW w:w="382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167608" w14:textId="77777777" w:rsidR="00D521AD" w:rsidRPr="00831881" w:rsidRDefault="00D521AD" w:rsidP="00792ADE">
            <w:pPr>
              <w:jc w:val="center"/>
              <w:rPr>
                <w:rFonts w:ascii="Segoe UI" w:eastAsia="Times New Roman" w:hAnsi="Segoe UI" w:cs="Segoe UI"/>
                <w:b/>
                <w:bCs/>
                <w:color w:val="0D0D0D"/>
                <w:sz w:val="20"/>
                <w:szCs w:val="20"/>
                <w:lang w:eastAsia="fr-FR"/>
              </w:rPr>
            </w:pPr>
            <w:r w:rsidRPr="00831881">
              <w:rPr>
                <w:rFonts w:ascii="Segoe UI" w:eastAsia="Times New Roman" w:hAnsi="Segoe UI" w:cs="Segoe UI"/>
                <w:b/>
                <w:bCs/>
                <w:color w:val="0D0D0D"/>
                <w:sz w:val="20"/>
                <w:szCs w:val="20"/>
                <w:lang w:eastAsia="fr-FR"/>
              </w:rPr>
              <w:t>MASSE D'EAU</w:t>
            </w:r>
          </w:p>
        </w:tc>
        <w:tc>
          <w:tcPr>
            <w:tcW w:w="3347" w:type="dxa"/>
            <w:gridSpan w:val="6"/>
            <w:tcBorders>
              <w:top w:val="single" w:sz="4" w:space="0" w:color="auto"/>
              <w:left w:val="nil"/>
              <w:bottom w:val="single" w:sz="4" w:space="0" w:color="auto"/>
              <w:right w:val="single" w:sz="4" w:space="0" w:color="auto"/>
            </w:tcBorders>
            <w:shd w:val="clear" w:color="auto" w:fill="auto"/>
            <w:vAlign w:val="center"/>
            <w:hideMark/>
          </w:tcPr>
          <w:p w14:paraId="20BAE92D" w14:textId="77777777" w:rsidR="00D521AD" w:rsidRPr="00831881" w:rsidRDefault="00D521AD" w:rsidP="00792ADE">
            <w:pPr>
              <w:jc w:val="center"/>
              <w:rPr>
                <w:rFonts w:ascii="Segoe UI" w:eastAsia="Times New Roman" w:hAnsi="Segoe UI" w:cs="Segoe UI"/>
                <w:b/>
                <w:bCs/>
                <w:color w:val="0D0D0D"/>
                <w:sz w:val="20"/>
                <w:szCs w:val="20"/>
                <w:lang w:eastAsia="fr-FR"/>
              </w:rPr>
            </w:pPr>
            <w:r w:rsidRPr="00831881">
              <w:rPr>
                <w:rFonts w:ascii="Segoe UI" w:eastAsia="Times New Roman" w:hAnsi="Segoe UI" w:cs="Segoe UI"/>
                <w:b/>
                <w:bCs/>
                <w:color w:val="0D0D0D"/>
                <w:sz w:val="20"/>
                <w:szCs w:val="20"/>
                <w:lang w:eastAsia="fr-FR"/>
              </w:rPr>
              <w:t>MASSE D'EAU : ÉTAT ECOLOGIQUE</w:t>
            </w:r>
          </w:p>
        </w:tc>
        <w:tc>
          <w:tcPr>
            <w:tcW w:w="2323" w:type="dxa"/>
            <w:gridSpan w:val="4"/>
            <w:tcBorders>
              <w:top w:val="single" w:sz="4" w:space="0" w:color="auto"/>
              <w:left w:val="nil"/>
              <w:bottom w:val="single" w:sz="4" w:space="0" w:color="auto"/>
              <w:right w:val="single" w:sz="4" w:space="0" w:color="auto"/>
            </w:tcBorders>
            <w:shd w:val="clear" w:color="auto" w:fill="auto"/>
            <w:vAlign w:val="center"/>
            <w:hideMark/>
          </w:tcPr>
          <w:p w14:paraId="3D9015C6" w14:textId="77777777" w:rsidR="00D521AD" w:rsidRPr="00831881" w:rsidRDefault="00D521AD" w:rsidP="00792ADE">
            <w:pPr>
              <w:jc w:val="center"/>
              <w:rPr>
                <w:rFonts w:ascii="Segoe UI" w:eastAsia="Times New Roman" w:hAnsi="Segoe UI" w:cs="Segoe UI"/>
                <w:b/>
                <w:bCs/>
                <w:color w:val="0D0D0D"/>
                <w:sz w:val="20"/>
                <w:szCs w:val="20"/>
                <w:lang w:eastAsia="fr-FR"/>
              </w:rPr>
            </w:pPr>
            <w:r w:rsidRPr="00831881">
              <w:rPr>
                <w:rFonts w:ascii="Segoe UI" w:eastAsia="Times New Roman" w:hAnsi="Segoe UI" w:cs="Segoe UI"/>
                <w:b/>
                <w:bCs/>
                <w:color w:val="0D0D0D"/>
                <w:sz w:val="20"/>
                <w:szCs w:val="20"/>
                <w:lang w:eastAsia="fr-FR"/>
              </w:rPr>
              <w:t>MASSE D'EAU : BIOLOGIE indicateurs (classe d'état)</w:t>
            </w:r>
          </w:p>
        </w:tc>
      </w:tr>
      <w:tr w:rsidR="00D521AD" w:rsidRPr="00C77DF1" w14:paraId="5E8E1268" w14:textId="77777777" w:rsidTr="00AC2799">
        <w:trPr>
          <w:trHeight w:val="2304"/>
          <w:jc w:val="center"/>
        </w:trPr>
        <w:tc>
          <w:tcPr>
            <w:tcW w:w="1266" w:type="dxa"/>
            <w:tcBorders>
              <w:top w:val="nil"/>
              <w:left w:val="single" w:sz="4" w:space="0" w:color="auto"/>
              <w:bottom w:val="single" w:sz="4" w:space="0" w:color="auto"/>
              <w:right w:val="single" w:sz="4" w:space="0" w:color="auto"/>
            </w:tcBorders>
            <w:shd w:val="clear" w:color="auto" w:fill="auto"/>
            <w:textDirection w:val="btLr"/>
            <w:vAlign w:val="center"/>
            <w:hideMark/>
          </w:tcPr>
          <w:p w14:paraId="2B637513" w14:textId="77777777" w:rsidR="00D521AD" w:rsidRPr="00831881" w:rsidRDefault="00D521AD" w:rsidP="00792ADE">
            <w:pPr>
              <w:jc w:val="center"/>
              <w:rPr>
                <w:rFonts w:ascii="Segoe UI" w:eastAsia="Times New Roman" w:hAnsi="Segoe UI" w:cs="Segoe UI"/>
                <w:color w:val="0D0D0D"/>
                <w:sz w:val="20"/>
                <w:szCs w:val="20"/>
                <w:lang w:eastAsia="fr-FR"/>
              </w:rPr>
            </w:pPr>
            <w:r w:rsidRPr="00831881">
              <w:rPr>
                <w:rFonts w:ascii="Segoe UI" w:eastAsia="Times New Roman" w:hAnsi="Segoe UI" w:cs="Segoe UI"/>
                <w:color w:val="0D0D0D"/>
                <w:sz w:val="20"/>
                <w:szCs w:val="20"/>
                <w:lang w:eastAsia="fr-FR"/>
              </w:rPr>
              <w:t>code de la masse d'eau</w:t>
            </w:r>
          </w:p>
        </w:tc>
        <w:tc>
          <w:tcPr>
            <w:tcW w:w="2557" w:type="dxa"/>
            <w:tcBorders>
              <w:top w:val="nil"/>
              <w:left w:val="nil"/>
              <w:bottom w:val="single" w:sz="4" w:space="0" w:color="auto"/>
              <w:right w:val="single" w:sz="4" w:space="0" w:color="auto"/>
            </w:tcBorders>
            <w:shd w:val="clear" w:color="auto" w:fill="auto"/>
            <w:vAlign w:val="center"/>
            <w:hideMark/>
          </w:tcPr>
          <w:p w14:paraId="218F22E2" w14:textId="77777777" w:rsidR="00D521AD" w:rsidRPr="00831881" w:rsidRDefault="00D521AD" w:rsidP="00792ADE">
            <w:pPr>
              <w:jc w:val="center"/>
              <w:rPr>
                <w:rFonts w:ascii="Segoe UI" w:eastAsia="Times New Roman" w:hAnsi="Segoe UI" w:cs="Segoe UI"/>
                <w:color w:val="0D0D0D"/>
                <w:sz w:val="20"/>
                <w:szCs w:val="20"/>
                <w:lang w:eastAsia="fr-FR"/>
              </w:rPr>
            </w:pPr>
            <w:r w:rsidRPr="00831881">
              <w:rPr>
                <w:rFonts w:ascii="Segoe UI" w:eastAsia="Times New Roman" w:hAnsi="Segoe UI" w:cs="Segoe UI"/>
                <w:color w:val="0D0D0D"/>
                <w:sz w:val="20"/>
                <w:szCs w:val="20"/>
                <w:lang w:eastAsia="fr-FR"/>
              </w:rPr>
              <w:t>Nom de la masse d'eau</w:t>
            </w:r>
          </w:p>
        </w:tc>
        <w:tc>
          <w:tcPr>
            <w:tcW w:w="654" w:type="dxa"/>
            <w:tcBorders>
              <w:top w:val="nil"/>
              <w:left w:val="nil"/>
              <w:bottom w:val="single" w:sz="4" w:space="0" w:color="auto"/>
              <w:right w:val="single" w:sz="4" w:space="0" w:color="auto"/>
            </w:tcBorders>
            <w:shd w:val="clear" w:color="auto" w:fill="auto"/>
            <w:textDirection w:val="btLr"/>
            <w:vAlign w:val="center"/>
            <w:hideMark/>
          </w:tcPr>
          <w:p w14:paraId="0B3A0ECC" w14:textId="77777777" w:rsidR="00D521AD" w:rsidRPr="00831881" w:rsidRDefault="00D521AD" w:rsidP="00792ADE">
            <w:pPr>
              <w:jc w:val="center"/>
              <w:rPr>
                <w:rFonts w:ascii="Segoe UI" w:eastAsia="Times New Roman" w:hAnsi="Segoe UI" w:cs="Segoe UI"/>
                <w:color w:val="0D0D0D"/>
                <w:sz w:val="16"/>
                <w:szCs w:val="16"/>
                <w:lang w:eastAsia="fr-FR"/>
              </w:rPr>
            </w:pPr>
            <w:r w:rsidRPr="00831881">
              <w:rPr>
                <w:rFonts w:ascii="Segoe UI" w:eastAsia="Times New Roman" w:hAnsi="Segoe UI" w:cs="Segoe UI"/>
                <w:color w:val="0D0D0D"/>
                <w:sz w:val="16"/>
                <w:szCs w:val="16"/>
                <w:lang w:eastAsia="fr-FR"/>
              </w:rPr>
              <w:t>État Écologique validé</w:t>
            </w:r>
          </w:p>
        </w:tc>
        <w:tc>
          <w:tcPr>
            <w:tcW w:w="567" w:type="dxa"/>
            <w:tcBorders>
              <w:top w:val="nil"/>
              <w:left w:val="nil"/>
              <w:bottom w:val="single" w:sz="4" w:space="0" w:color="auto"/>
              <w:right w:val="single" w:sz="4" w:space="0" w:color="auto"/>
            </w:tcBorders>
            <w:shd w:val="clear" w:color="auto" w:fill="auto"/>
            <w:textDirection w:val="btLr"/>
            <w:vAlign w:val="center"/>
            <w:hideMark/>
          </w:tcPr>
          <w:p w14:paraId="4D5661A7" w14:textId="77777777" w:rsidR="00D521AD" w:rsidRPr="00831881" w:rsidRDefault="00D521AD" w:rsidP="00792ADE">
            <w:pPr>
              <w:jc w:val="center"/>
              <w:rPr>
                <w:rFonts w:ascii="Segoe UI" w:eastAsia="Times New Roman" w:hAnsi="Segoe UI" w:cs="Segoe UI"/>
                <w:color w:val="0D0D0D"/>
                <w:sz w:val="16"/>
                <w:szCs w:val="16"/>
                <w:lang w:eastAsia="fr-FR"/>
              </w:rPr>
            </w:pPr>
            <w:r w:rsidRPr="00831881">
              <w:rPr>
                <w:rFonts w:ascii="Segoe UI" w:eastAsia="Times New Roman" w:hAnsi="Segoe UI" w:cs="Segoe UI"/>
                <w:color w:val="0D0D0D"/>
                <w:sz w:val="16"/>
                <w:szCs w:val="16"/>
                <w:lang w:eastAsia="fr-FR"/>
              </w:rPr>
              <w:t>Niveau de confiance validé</w:t>
            </w:r>
          </w:p>
        </w:tc>
        <w:tc>
          <w:tcPr>
            <w:tcW w:w="567" w:type="dxa"/>
            <w:tcBorders>
              <w:top w:val="nil"/>
              <w:left w:val="nil"/>
              <w:bottom w:val="single" w:sz="4" w:space="0" w:color="auto"/>
              <w:right w:val="single" w:sz="4" w:space="0" w:color="auto"/>
            </w:tcBorders>
            <w:shd w:val="clear" w:color="auto" w:fill="auto"/>
            <w:textDirection w:val="btLr"/>
            <w:vAlign w:val="center"/>
            <w:hideMark/>
          </w:tcPr>
          <w:p w14:paraId="05ED30B1" w14:textId="77777777" w:rsidR="00D521AD" w:rsidRPr="00831881" w:rsidRDefault="00D521AD" w:rsidP="00792ADE">
            <w:pPr>
              <w:jc w:val="center"/>
              <w:rPr>
                <w:rFonts w:ascii="Segoe UI" w:eastAsia="Times New Roman" w:hAnsi="Segoe UI" w:cs="Segoe UI"/>
                <w:color w:val="0D0D0D"/>
                <w:sz w:val="16"/>
                <w:szCs w:val="16"/>
                <w:lang w:eastAsia="fr-FR"/>
              </w:rPr>
            </w:pPr>
            <w:r w:rsidRPr="00831881">
              <w:rPr>
                <w:rFonts w:ascii="Segoe UI" w:eastAsia="Times New Roman" w:hAnsi="Segoe UI" w:cs="Segoe UI"/>
                <w:color w:val="0D0D0D"/>
                <w:sz w:val="16"/>
                <w:szCs w:val="16"/>
                <w:lang w:eastAsia="fr-FR"/>
              </w:rPr>
              <w:t>État Écologique calculé</w:t>
            </w:r>
          </w:p>
        </w:tc>
        <w:tc>
          <w:tcPr>
            <w:tcW w:w="425" w:type="dxa"/>
            <w:tcBorders>
              <w:top w:val="nil"/>
              <w:left w:val="nil"/>
              <w:bottom w:val="single" w:sz="4" w:space="0" w:color="auto"/>
              <w:right w:val="single" w:sz="4" w:space="0" w:color="auto"/>
            </w:tcBorders>
            <w:shd w:val="clear" w:color="auto" w:fill="auto"/>
            <w:textDirection w:val="btLr"/>
            <w:vAlign w:val="center"/>
            <w:hideMark/>
          </w:tcPr>
          <w:p w14:paraId="7771B4CA" w14:textId="77777777" w:rsidR="00D521AD" w:rsidRPr="00831881" w:rsidRDefault="00D521AD" w:rsidP="00792ADE">
            <w:pPr>
              <w:jc w:val="center"/>
              <w:rPr>
                <w:rFonts w:ascii="Segoe UI" w:eastAsia="Times New Roman" w:hAnsi="Segoe UI" w:cs="Segoe UI"/>
                <w:color w:val="0D0D0D"/>
                <w:sz w:val="16"/>
                <w:szCs w:val="16"/>
                <w:lang w:eastAsia="fr-FR"/>
              </w:rPr>
            </w:pPr>
            <w:r w:rsidRPr="00831881">
              <w:rPr>
                <w:rFonts w:ascii="Segoe UI" w:eastAsia="Times New Roman" w:hAnsi="Segoe UI" w:cs="Segoe UI"/>
                <w:color w:val="0D0D0D"/>
                <w:sz w:val="16"/>
                <w:szCs w:val="16"/>
                <w:lang w:eastAsia="fr-FR"/>
              </w:rPr>
              <w:t>État Biologique</w:t>
            </w:r>
          </w:p>
        </w:tc>
        <w:tc>
          <w:tcPr>
            <w:tcW w:w="567" w:type="dxa"/>
            <w:tcBorders>
              <w:top w:val="nil"/>
              <w:left w:val="nil"/>
              <w:bottom w:val="single" w:sz="4" w:space="0" w:color="auto"/>
              <w:right w:val="single" w:sz="4" w:space="0" w:color="auto"/>
            </w:tcBorders>
            <w:shd w:val="clear" w:color="auto" w:fill="auto"/>
            <w:textDirection w:val="btLr"/>
            <w:vAlign w:val="center"/>
            <w:hideMark/>
          </w:tcPr>
          <w:p w14:paraId="603195F4" w14:textId="77777777" w:rsidR="00D521AD" w:rsidRPr="00831881" w:rsidRDefault="00D521AD" w:rsidP="00792ADE">
            <w:pPr>
              <w:jc w:val="center"/>
              <w:rPr>
                <w:rFonts w:ascii="Segoe UI" w:eastAsia="Times New Roman" w:hAnsi="Segoe UI" w:cs="Segoe UI"/>
                <w:color w:val="0D0D0D"/>
                <w:sz w:val="16"/>
                <w:szCs w:val="16"/>
                <w:lang w:eastAsia="fr-FR"/>
              </w:rPr>
            </w:pPr>
            <w:r w:rsidRPr="00831881">
              <w:rPr>
                <w:rFonts w:ascii="Segoe UI" w:eastAsia="Times New Roman" w:hAnsi="Segoe UI" w:cs="Segoe UI"/>
                <w:color w:val="0D0D0D"/>
                <w:sz w:val="16"/>
                <w:szCs w:val="16"/>
                <w:lang w:eastAsia="fr-FR"/>
              </w:rPr>
              <w:t>État physico-chimie générale</w:t>
            </w:r>
          </w:p>
        </w:tc>
        <w:tc>
          <w:tcPr>
            <w:tcW w:w="567" w:type="dxa"/>
            <w:tcBorders>
              <w:top w:val="nil"/>
              <w:left w:val="nil"/>
              <w:bottom w:val="single" w:sz="4" w:space="0" w:color="auto"/>
              <w:right w:val="single" w:sz="4" w:space="0" w:color="auto"/>
            </w:tcBorders>
            <w:shd w:val="clear" w:color="auto" w:fill="auto"/>
            <w:textDirection w:val="btLr"/>
            <w:vAlign w:val="center"/>
            <w:hideMark/>
          </w:tcPr>
          <w:p w14:paraId="6952931F" w14:textId="77777777" w:rsidR="00D521AD" w:rsidRPr="00831881" w:rsidRDefault="00D521AD" w:rsidP="00792ADE">
            <w:pPr>
              <w:jc w:val="center"/>
              <w:rPr>
                <w:rFonts w:ascii="Segoe UI" w:eastAsia="Times New Roman" w:hAnsi="Segoe UI" w:cs="Segoe UI"/>
                <w:color w:val="0D0D0D"/>
                <w:sz w:val="16"/>
                <w:szCs w:val="16"/>
                <w:lang w:eastAsia="fr-FR"/>
              </w:rPr>
            </w:pPr>
            <w:r w:rsidRPr="00831881">
              <w:rPr>
                <w:rFonts w:ascii="Segoe UI" w:eastAsia="Times New Roman" w:hAnsi="Segoe UI" w:cs="Segoe UI"/>
                <w:color w:val="0D0D0D"/>
                <w:sz w:val="16"/>
                <w:szCs w:val="16"/>
                <w:lang w:eastAsia="fr-FR"/>
              </w:rPr>
              <w:t>État Polluants spécifiques</w:t>
            </w:r>
          </w:p>
        </w:tc>
        <w:tc>
          <w:tcPr>
            <w:tcW w:w="480" w:type="dxa"/>
            <w:tcBorders>
              <w:top w:val="nil"/>
              <w:left w:val="nil"/>
              <w:bottom w:val="single" w:sz="4" w:space="0" w:color="auto"/>
              <w:right w:val="single" w:sz="4" w:space="0" w:color="auto"/>
            </w:tcBorders>
            <w:shd w:val="clear" w:color="auto" w:fill="auto"/>
            <w:textDirection w:val="btLr"/>
            <w:vAlign w:val="center"/>
            <w:hideMark/>
          </w:tcPr>
          <w:p w14:paraId="1FE2F22B" w14:textId="77777777" w:rsidR="00D521AD" w:rsidRPr="00831881" w:rsidRDefault="00D521AD" w:rsidP="00792ADE">
            <w:pPr>
              <w:jc w:val="center"/>
              <w:rPr>
                <w:rFonts w:ascii="Segoe UI" w:eastAsia="Times New Roman" w:hAnsi="Segoe UI" w:cs="Segoe UI"/>
                <w:color w:val="0D0D0D"/>
                <w:sz w:val="16"/>
                <w:szCs w:val="16"/>
                <w:lang w:eastAsia="fr-FR"/>
              </w:rPr>
            </w:pPr>
            <w:r w:rsidRPr="00831881">
              <w:rPr>
                <w:rFonts w:ascii="Segoe UI" w:eastAsia="Times New Roman" w:hAnsi="Segoe UI" w:cs="Segoe UI"/>
                <w:color w:val="0D0D0D"/>
                <w:sz w:val="16"/>
                <w:szCs w:val="16"/>
                <w:lang w:eastAsia="fr-FR"/>
              </w:rPr>
              <w:t>IBD</w:t>
            </w:r>
          </w:p>
        </w:tc>
        <w:tc>
          <w:tcPr>
            <w:tcW w:w="567" w:type="dxa"/>
            <w:tcBorders>
              <w:top w:val="nil"/>
              <w:left w:val="nil"/>
              <w:bottom w:val="single" w:sz="4" w:space="0" w:color="auto"/>
              <w:right w:val="single" w:sz="4" w:space="0" w:color="auto"/>
            </w:tcBorders>
            <w:shd w:val="clear" w:color="auto" w:fill="auto"/>
            <w:textDirection w:val="btLr"/>
            <w:vAlign w:val="center"/>
            <w:hideMark/>
          </w:tcPr>
          <w:p w14:paraId="6071104B" w14:textId="77777777" w:rsidR="00D521AD" w:rsidRPr="00831881" w:rsidRDefault="00D521AD" w:rsidP="00792ADE">
            <w:pPr>
              <w:jc w:val="center"/>
              <w:rPr>
                <w:rFonts w:ascii="Segoe UI" w:eastAsia="Times New Roman" w:hAnsi="Segoe UI" w:cs="Segoe UI"/>
                <w:color w:val="0D0D0D"/>
                <w:sz w:val="16"/>
                <w:szCs w:val="16"/>
                <w:lang w:eastAsia="fr-FR"/>
              </w:rPr>
            </w:pPr>
            <w:r w:rsidRPr="00831881">
              <w:rPr>
                <w:rFonts w:ascii="Segoe UI" w:eastAsia="Times New Roman" w:hAnsi="Segoe UI" w:cs="Segoe UI"/>
                <w:color w:val="0D0D0D"/>
                <w:sz w:val="16"/>
                <w:szCs w:val="16"/>
                <w:lang w:eastAsia="fr-FR"/>
              </w:rPr>
              <w:t>I2M2 pertinent ou non(cas MEFM/MEA)</w:t>
            </w:r>
          </w:p>
        </w:tc>
        <w:tc>
          <w:tcPr>
            <w:tcW w:w="567" w:type="dxa"/>
            <w:tcBorders>
              <w:top w:val="nil"/>
              <w:left w:val="nil"/>
              <w:bottom w:val="single" w:sz="4" w:space="0" w:color="auto"/>
              <w:right w:val="single" w:sz="4" w:space="0" w:color="auto"/>
            </w:tcBorders>
            <w:shd w:val="clear" w:color="auto" w:fill="auto"/>
            <w:textDirection w:val="btLr"/>
            <w:vAlign w:val="center"/>
            <w:hideMark/>
          </w:tcPr>
          <w:p w14:paraId="6C8B01AF" w14:textId="77777777" w:rsidR="00D521AD" w:rsidRPr="00831881" w:rsidRDefault="00D521AD" w:rsidP="00792ADE">
            <w:pPr>
              <w:jc w:val="center"/>
              <w:rPr>
                <w:rFonts w:ascii="Segoe UI" w:eastAsia="Times New Roman" w:hAnsi="Segoe UI" w:cs="Segoe UI"/>
                <w:color w:val="0D0D0D"/>
                <w:sz w:val="16"/>
                <w:szCs w:val="16"/>
                <w:lang w:eastAsia="fr-FR"/>
              </w:rPr>
            </w:pPr>
            <w:r w:rsidRPr="00831881">
              <w:rPr>
                <w:rFonts w:ascii="Segoe UI" w:eastAsia="Times New Roman" w:hAnsi="Segoe UI" w:cs="Segoe UI"/>
                <w:color w:val="0D0D0D"/>
                <w:sz w:val="16"/>
                <w:szCs w:val="16"/>
                <w:lang w:eastAsia="fr-FR"/>
              </w:rPr>
              <w:t>IBMR pertinent ou non(cas MEFM/MEA)</w:t>
            </w: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2BCC7AC1" w14:textId="77777777" w:rsidR="00D521AD" w:rsidRPr="00831881" w:rsidRDefault="00D521AD" w:rsidP="00792ADE">
            <w:pPr>
              <w:jc w:val="center"/>
              <w:rPr>
                <w:rFonts w:ascii="Segoe UI" w:eastAsia="Times New Roman" w:hAnsi="Segoe UI" w:cs="Segoe UI"/>
                <w:color w:val="0D0D0D"/>
                <w:sz w:val="16"/>
                <w:szCs w:val="16"/>
                <w:lang w:eastAsia="fr-FR"/>
              </w:rPr>
            </w:pPr>
            <w:r w:rsidRPr="00831881">
              <w:rPr>
                <w:rFonts w:ascii="Segoe UI" w:eastAsia="Times New Roman" w:hAnsi="Segoe UI" w:cs="Segoe UI"/>
                <w:color w:val="0D0D0D"/>
                <w:sz w:val="16"/>
                <w:szCs w:val="16"/>
                <w:lang w:eastAsia="fr-FR"/>
              </w:rPr>
              <w:t>IPR pertinent ou non(cas MEFM/MEA)</w:t>
            </w:r>
          </w:p>
        </w:tc>
      </w:tr>
      <w:tr w:rsidR="00D521AD" w:rsidRPr="00C77DF1" w14:paraId="6E134AC0" w14:textId="77777777" w:rsidTr="00AC2799">
        <w:trPr>
          <w:trHeight w:val="1245"/>
          <w:jc w:val="center"/>
        </w:trPr>
        <w:tc>
          <w:tcPr>
            <w:tcW w:w="1266" w:type="dxa"/>
            <w:tcBorders>
              <w:top w:val="nil"/>
              <w:left w:val="single" w:sz="4" w:space="0" w:color="auto"/>
              <w:bottom w:val="single" w:sz="4" w:space="0" w:color="auto"/>
              <w:right w:val="single" w:sz="4" w:space="0" w:color="auto"/>
            </w:tcBorders>
            <w:shd w:val="clear" w:color="auto" w:fill="auto"/>
            <w:noWrap/>
            <w:vAlign w:val="center"/>
            <w:hideMark/>
          </w:tcPr>
          <w:p w14:paraId="0B6506E3" w14:textId="77777777" w:rsidR="00D521AD" w:rsidRPr="00831881" w:rsidRDefault="00D521AD" w:rsidP="00792ADE">
            <w:pPr>
              <w:jc w:val="left"/>
              <w:rPr>
                <w:rFonts w:ascii="Segoe UI" w:eastAsia="Times New Roman" w:hAnsi="Segoe UI" w:cs="Segoe UI"/>
                <w:color w:val="0D0D0D"/>
                <w:lang w:eastAsia="fr-FR"/>
              </w:rPr>
            </w:pPr>
            <w:r w:rsidRPr="00831881">
              <w:rPr>
                <w:rFonts w:ascii="Segoe UI" w:eastAsia="Times New Roman" w:hAnsi="Segoe UI" w:cs="Segoe UI"/>
                <w:color w:val="0D0D0D"/>
                <w:lang w:eastAsia="fr-FR"/>
              </w:rPr>
              <w:t>FRGR0365b</w:t>
            </w:r>
          </w:p>
        </w:tc>
        <w:tc>
          <w:tcPr>
            <w:tcW w:w="2557" w:type="dxa"/>
            <w:tcBorders>
              <w:top w:val="nil"/>
              <w:left w:val="nil"/>
              <w:bottom w:val="single" w:sz="4" w:space="0" w:color="auto"/>
              <w:right w:val="single" w:sz="4" w:space="0" w:color="auto"/>
            </w:tcBorders>
            <w:shd w:val="clear" w:color="auto" w:fill="auto"/>
            <w:vAlign w:val="center"/>
            <w:hideMark/>
          </w:tcPr>
          <w:p w14:paraId="3DC5E38B" w14:textId="77777777" w:rsidR="00D521AD" w:rsidRPr="00831881" w:rsidRDefault="00D521AD" w:rsidP="00792ADE">
            <w:pPr>
              <w:jc w:val="left"/>
              <w:rPr>
                <w:rFonts w:ascii="Segoe UI" w:eastAsia="Times New Roman" w:hAnsi="Segoe UI" w:cs="Segoe UI"/>
                <w:color w:val="0D0D0D"/>
                <w:sz w:val="18"/>
                <w:szCs w:val="18"/>
                <w:lang w:eastAsia="fr-FR"/>
              </w:rPr>
            </w:pPr>
            <w:r w:rsidRPr="00831881">
              <w:rPr>
                <w:rFonts w:ascii="Segoe UI" w:eastAsia="Times New Roman" w:hAnsi="Segoe UI" w:cs="Segoe UI"/>
                <w:color w:val="0D0D0D"/>
                <w:sz w:val="18"/>
                <w:szCs w:val="18"/>
                <w:lang w:eastAsia="fr-FR"/>
              </w:rPr>
              <w:t>LA CREUSE ET SES AFFLUENTS DEPUIS LE COMPLEXE D'EGUZON JUSQU'A LA CONFLUENCE AVEC LA GARTEMPE</w:t>
            </w:r>
          </w:p>
        </w:tc>
        <w:tc>
          <w:tcPr>
            <w:tcW w:w="654"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BB7245C" w14:textId="77777777" w:rsidR="00D521AD" w:rsidRPr="00831881" w:rsidRDefault="00D521AD" w:rsidP="00792ADE">
            <w:pPr>
              <w:jc w:val="right"/>
              <w:rPr>
                <w:rFonts w:ascii="Segoe UI" w:eastAsia="Times New Roman" w:hAnsi="Segoe UI" w:cs="Segoe UI"/>
                <w:color w:val="000000"/>
                <w:lang w:eastAsia="fr-FR"/>
              </w:rPr>
            </w:pPr>
            <w:r w:rsidRPr="00831881">
              <w:rPr>
                <w:rFonts w:ascii="Segoe UI" w:eastAsia="Times New Roman" w:hAnsi="Segoe UI" w:cs="Segoe UI"/>
                <w:color w:val="000000"/>
                <w:lang w:eastAsia="fr-FR"/>
              </w:rPr>
              <w:t>3</w:t>
            </w:r>
          </w:p>
        </w:tc>
        <w:tc>
          <w:tcPr>
            <w:tcW w:w="567" w:type="dxa"/>
            <w:tcBorders>
              <w:top w:val="nil"/>
              <w:left w:val="nil"/>
              <w:bottom w:val="single" w:sz="4" w:space="0" w:color="auto"/>
              <w:right w:val="single" w:sz="4" w:space="0" w:color="auto"/>
            </w:tcBorders>
            <w:shd w:val="clear" w:color="000000" w:fill="FFFFFF"/>
            <w:noWrap/>
            <w:vAlign w:val="center"/>
            <w:hideMark/>
          </w:tcPr>
          <w:p w14:paraId="6BFAC798" w14:textId="77777777" w:rsidR="00D521AD" w:rsidRPr="00831881" w:rsidRDefault="00D521AD" w:rsidP="00792ADE">
            <w:pPr>
              <w:jc w:val="right"/>
              <w:rPr>
                <w:rFonts w:ascii="Segoe UI" w:eastAsia="Times New Roman" w:hAnsi="Segoe UI" w:cs="Segoe UI"/>
                <w:color w:val="000000"/>
                <w:lang w:eastAsia="fr-FR"/>
              </w:rPr>
            </w:pPr>
            <w:r w:rsidRPr="00831881">
              <w:rPr>
                <w:rFonts w:ascii="Segoe UI" w:eastAsia="Times New Roman" w:hAnsi="Segoe UI" w:cs="Segoe UI"/>
                <w:color w:val="000000"/>
                <w:lang w:eastAsia="fr-FR"/>
              </w:rPr>
              <w:t>3</w:t>
            </w:r>
          </w:p>
        </w:tc>
        <w:tc>
          <w:tcPr>
            <w:tcW w:w="56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0EC7FAE6" w14:textId="77777777" w:rsidR="00D521AD" w:rsidRPr="00831881" w:rsidRDefault="00D521AD" w:rsidP="00792ADE">
            <w:pPr>
              <w:jc w:val="right"/>
              <w:rPr>
                <w:rFonts w:ascii="Segoe UI" w:eastAsia="Times New Roman" w:hAnsi="Segoe UI" w:cs="Segoe UI"/>
                <w:color w:val="000000"/>
                <w:lang w:eastAsia="fr-FR"/>
              </w:rPr>
            </w:pPr>
            <w:r w:rsidRPr="00831881">
              <w:rPr>
                <w:rFonts w:ascii="Segoe UI" w:eastAsia="Times New Roman" w:hAnsi="Segoe UI" w:cs="Segoe UI"/>
                <w:color w:val="000000"/>
                <w:lang w:eastAsia="fr-FR"/>
              </w:rPr>
              <w:t>3</w:t>
            </w:r>
          </w:p>
        </w:tc>
        <w:tc>
          <w:tcPr>
            <w:tcW w:w="425"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28F0F397" w14:textId="77777777" w:rsidR="00D521AD" w:rsidRPr="00831881" w:rsidRDefault="00D521AD" w:rsidP="00792ADE">
            <w:pPr>
              <w:jc w:val="right"/>
              <w:rPr>
                <w:rFonts w:ascii="Segoe UI" w:eastAsia="Times New Roman" w:hAnsi="Segoe UI" w:cs="Segoe UI"/>
                <w:color w:val="000000"/>
                <w:lang w:eastAsia="fr-FR"/>
              </w:rPr>
            </w:pPr>
            <w:r w:rsidRPr="00831881">
              <w:rPr>
                <w:rFonts w:ascii="Segoe UI" w:eastAsia="Times New Roman" w:hAnsi="Segoe UI" w:cs="Segoe UI"/>
                <w:color w:val="000000"/>
                <w:lang w:eastAsia="fr-FR"/>
              </w:rPr>
              <w:t>3</w:t>
            </w:r>
          </w:p>
        </w:tc>
        <w:tc>
          <w:tcPr>
            <w:tcW w:w="56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3EBDBDE0" w14:textId="77777777" w:rsidR="00D521AD" w:rsidRPr="00831881" w:rsidRDefault="00D521AD" w:rsidP="00792ADE">
            <w:pPr>
              <w:jc w:val="right"/>
              <w:rPr>
                <w:rFonts w:ascii="Segoe UI" w:eastAsia="Times New Roman" w:hAnsi="Segoe UI" w:cs="Segoe UI"/>
                <w:color w:val="000000"/>
                <w:lang w:eastAsia="fr-FR"/>
              </w:rPr>
            </w:pPr>
            <w:r w:rsidRPr="00831881">
              <w:rPr>
                <w:rFonts w:ascii="Segoe UI" w:eastAsia="Times New Roman" w:hAnsi="Segoe UI" w:cs="Segoe UI"/>
                <w:color w:val="000000"/>
                <w:lang w:eastAsia="fr-FR"/>
              </w:rPr>
              <w:t>3</w:t>
            </w:r>
          </w:p>
        </w:tc>
        <w:tc>
          <w:tcPr>
            <w:tcW w:w="567" w:type="dxa"/>
            <w:tcBorders>
              <w:top w:val="single" w:sz="4" w:space="0" w:color="auto"/>
              <w:left w:val="single" w:sz="4" w:space="0" w:color="auto"/>
              <w:bottom w:val="single" w:sz="4" w:space="0" w:color="auto"/>
              <w:right w:val="single" w:sz="4" w:space="0" w:color="auto"/>
            </w:tcBorders>
            <w:shd w:val="clear" w:color="000000" w:fill="00FF00"/>
            <w:noWrap/>
            <w:vAlign w:val="center"/>
            <w:hideMark/>
          </w:tcPr>
          <w:p w14:paraId="102A01EF" w14:textId="77777777" w:rsidR="00D521AD" w:rsidRPr="00831881" w:rsidRDefault="00D521AD" w:rsidP="00792ADE">
            <w:pPr>
              <w:jc w:val="right"/>
              <w:rPr>
                <w:rFonts w:ascii="Segoe UI" w:eastAsia="Times New Roman" w:hAnsi="Segoe UI" w:cs="Segoe UI"/>
                <w:color w:val="000000"/>
                <w:lang w:eastAsia="fr-FR"/>
              </w:rPr>
            </w:pPr>
            <w:r w:rsidRPr="00831881">
              <w:rPr>
                <w:rFonts w:ascii="Segoe UI" w:eastAsia="Times New Roman" w:hAnsi="Segoe UI" w:cs="Segoe UI"/>
                <w:color w:val="000000"/>
                <w:lang w:eastAsia="fr-FR"/>
              </w:rPr>
              <w:t>2</w:t>
            </w:r>
          </w:p>
        </w:tc>
        <w:tc>
          <w:tcPr>
            <w:tcW w:w="480"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3698F335" w14:textId="77777777" w:rsidR="00D521AD" w:rsidRPr="00831881" w:rsidRDefault="00D521AD" w:rsidP="00792ADE">
            <w:pPr>
              <w:jc w:val="right"/>
              <w:rPr>
                <w:rFonts w:ascii="Segoe UI" w:eastAsia="Times New Roman" w:hAnsi="Segoe UI" w:cs="Segoe UI"/>
                <w:color w:val="000000"/>
                <w:lang w:eastAsia="fr-FR"/>
              </w:rPr>
            </w:pPr>
            <w:r w:rsidRPr="00831881">
              <w:rPr>
                <w:rFonts w:ascii="Segoe UI" w:eastAsia="Times New Roman" w:hAnsi="Segoe UI" w:cs="Segoe UI"/>
                <w:color w:val="000000"/>
                <w:lang w:eastAsia="fr-FR"/>
              </w:rPr>
              <w:t>3</w:t>
            </w:r>
          </w:p>
        </w:tc>
        <w:tc>
          <w:tcPr>
            <w:tcW w:w="567"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14:paraId="24B719BD" w14:textId="77777777" w:rsidR="00D521AD" w:rsidRPr="00831881" w:rsidRDefault="00D521AD" w:rsidP="00792ADE">
            <w:pPr>
              <w:jc w:val="right"/>
              <w:rPr>
                <w:rFonts w:ascii="Segoe UI" w:eastAsia="Times New Roman" w:hAnsi="Segoe UI" w:cs="Segoe UI"/>
                <w:color w:val="000000"/>
                <w:lang w:eastAsia="fr-FR"/>
              </w:rPr>
            </w:pPr>
            <w:r w:rsidRPr="00831881">
              <w:rPr>
                <w:rFonts w:ascii="Segoe UI" w:eastAsia="Times New Roman" w:hAnsi="Segoe UI" w:cs="Segoe UI"/>
                <w:color w:val="000000"/>
                <w:lang w:eastAsia="fr-FR"/>
              </w:rPr>
              <w:t>1</w:t>
            </w:r>
          </w:p>
        </w:tc>
        <w:tc>
          <w:tcPr>
            <w:tcW w:w="567"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14:paraId="1F632734" w14:textId="77777777" w:rsidR="00D521AD" w:rsidRPr="00831881" w:rsidRDefault="00D521AD" w:rsidP="00792ADE">
            <w:pPr>
              <w:jc w:val="right"/>
              <w:rPr>
                <w:rFonts w:ascii="Segoe UI" w:eastAsia="Times New Roman" w:hAnsi="Segoe UI" w:cs="Segoe UI"/>
                <w:color w:val="000000"/>
                <w:lang w:eastAsia="fr-FR"/>
              </w:rPr>
            </w:pPr>
            <w:r w:rsidRPr="00831881">
              <w:rPr>
                <w:rFonts w:ascii="Segoe UI" w:eastAsia="Times New Roman" w:hAnsi="Segoe UI" w:cs="Segoe UI"/>
                <w:color w:val="000000"/>
                <w:lang w:eastAsia="fr-FR"/>
              </w:rPr>
              <w:t>1</w:t>
            </w:r>
          </w:p>
        </w:tc>
        <w:tc>
          <w:tcPr>
            <w:tcW w:w="709" w:type="dxa"/>
            <w:tcBorders>
              <w:top w:val="single" w:sz="4" w:space="0" w:color="auto"/>
              <w:left w:val="single" w:sz="4" w:space="0" w:color="auto"/>
              <w:bottom w:val="single" w:sz="4" w:space="0" w:color="auto"/>
              <w:right w:val="single" w:sz="4" w:space="0" w:color="auto"/>
            </w:tcBorders>
            <w:shd w:val="clear" w:color="000000" w:fill="00FF00"/>
            <w:noWrap/>
            <w:vAlign w:val="center"/>
            <w:hideMark/>
          </w:tcPr>
          <w:p w14:paraId="39E3AA91" w14:textId="77777777" w:rsidR="00D521AD" w:rsidRPr="00831881" w:rsidRDefault="00D521AD" w:rsidP="00792ADE">
            <w:pPr>
              <w:jc w:val="right"/>
              <w:rPr>
                <w:rFonts w:ascii="Segoe UI" w:eastAsia="Times New Roman" w:hAnsi="Segoe UI" w:cs="Segoe UI"/>
                <w:color w:val="000000"/>
                <w:lang w:eastAsia="fr-FR"/>
              </w:rPr>
            </w:pPr>
            <w:r w:rsidRPr="00831881">
              <w:rPr>
                <w:rFonts w:ascii="Segoe UI" w:eastAsia="Times New Roman" w:hAnsi="Segoe UI" w:cs="Segoe UI"/>
                <w:color w:val="000000"/>
                <w:lang w:eastAsia="fr-FR"/>
              </w:rPr>
              <w:t>2</w:t>
            </w:r>
          </w:p>
        </w:tc>
      </w:tr>
    </w:tbl>
    <w:p w14:paraId="75278BED" w14:textId="6A507E03" w:rsidR="00D521AD" w:rsidRPr="00CA7C6C" w:rsidRDefault="00D521AD" w:rsidP="00D521AD">
      <w:pPr>
        <w:rPr>
          <w:rFonts w:ascii="Segoe UI" w:hAnsi="Segoe UI" w:cs="Segoe UI"/>
          <w:color w:val="262626" w:themeColor="text1" w:themeTint="D9"/>
          <w:sz w:val="18"/>
          <w:szCs w:val="18"/>
        </w:rPr>
      </w:pPr>
      <w:r w:rsidRPr="00CA7C6C">
        <w:rPr>
          <w:rFonts w:ascii="Segoe UI" w:hAnsi="Segoe UI" w:cs="Segoe UI"/>
          <w:color w:val="262626" w:themeColor="text1" w:themeTint="D9"/>
          <w:sz w:val="18"/>
          <w:szCs w:val="18"/>
        </w:rPr>
        <w:t xml:space="preserve">Codes utilisés pour les colonnes avec des éléments de qualité de l'état écologique (état écologique, IBD, IBGN, IPR, Physico-chimiques généraux , ...) : </w:t>
      </w:r>
    </w:p>
    <w:p w14:paraId="092FFDC2" w14:textId="2CFF2FDA" w:rsidR="00D521AD" w:rsidRPr="00CA7C6C" w:rsidRDefault="00D521AD" w:rsidP="00D521AD">
      <w:pPr>
        <w:rPr>
          <w:rFonts w:ascii="Segoe UI" w:hAnsi="Segoe UI" w:cs="Segoe UI"/>
          <w:color w:val="262626" w:themeColor="text1" w:themeTint="D9"/>
          <w:sz w:val="18"/>
          <w:szCs w:val="18"/>
        </w:rPr>
      </w:pPr>
      <w:r w:rsidRPr="00CA7C6C">
        <w:rPr>
          <w:rFonts w:ascii="Segoe UI" w:hAnsi="Segoe UI" w:cs="Segoe UI"/>
          <w:color w:val="262626" w:themeColor="text1" w:themeTint="D9"/>
          <w:sz w:val="18"/>
          <w:szCs w:val="18"/>
        </w:rPr>
        <w:t>État écologique = 1 : très bon état ; 2 : bon état ; 3 : moyen, 4 : médiocre ; 5 : mauvais ; U : inconnu /pas d’information ; NQ : non qualifié</w:t>
      </w:r>
    </w:p>
    <w:p w14:paraId="1126BC4B" w14:textId="77777777" w:rsidR="00D521AD" w:rsidRDefault="00D521AD" w:rsidP="00D521AD">
      <w:pPr>
        <w:rPr>
          <w:rFonts w:ascii="Segoe UI" w:hAnsi="Segoe UI" w:cs="Segoe UI"/>
          <w:color w:val="262626" w:themeColor="text1" w:themeTint="D9"/>
        </w:rPr>
      </w:pPr>
    </w:p>
    <w:p w14:paraId="1612414C" w14:textId="77777777" w:rsidR="00D521AD" w:rsidRDefault="00D521AD" w:rsidP="00D521AD">
      <w:pPr>
        <w:rPr>
          <w:rFonts w:ascii="Segoe UI" w:hAnsi="Segoe UI" w:cs="Segoe UI"/>
          <w:color w:val="262626" w:themeColor="text1" w:themeTint="D9"/>
        </w:rPr>
      </w:pPr>
      <w:r>
        <w:rPr>
          <w:rFonts w:ascii="Segoe UI" w:hAnsi="Segoe UI" w:cs="Segoe UI"/>
          <w:color w:val="262626" w:themeColor="text1" w:themeTint="D9"/>
        </w:rPr>
        <w:t xml:space="preserve">L’état écologique est globalement moyen. </w:t>
      </w:r>
    </w:p>
    <w:p w14:paraId="5617538F" w14:textId="77777777" w:rsidR="00D521AD" w:rsidRDefault="00D521AD" w:rsidP="00EE3719">
      <w:pPr>
        <w:rPr>
          <w:rFonts w:ascii="Segoe UI" w:hAnsi="Segoe UI" w:cs="Segoe UI"/>
          <w:color w:val="262626" w:themeColor="text1" w:themeTint="D9"/>
        </w:rPr>
      </w:pPr>
    </w:p>
    <w:tbl>
      <w:tblPr>
        <w:tblW w:w="9776" w:type="dxa"/>
        <w:tblCellMar>
          <w:left w:w="70" w:type="dxa"/>
          <w:right w:w="70" w:type="dxa"/>
        </w:tblCellMar>
        <w:tblLook w:val="04A0" w:firstRow="1" w:lastRow="0" w:firstColumn="1" w:lastColumn="0" w:noHBand="0" w:noVBand="1"/>
      </w:tblPr>
      <w:tblGrid>
        <w:gridCol w:w="1060"/>
        <w:gridCol w:w="1546"/>
        <w:gridCol w:w="764"/>
        <w:gridCol w:w="896"/>
        <w:gridCol w:w="1095"/>
        <w:gridCol w:w="764"/>
        <w:gridCol w:w="896"/>
        <w:gridCol w:w="1095"/>
        <w:gridCol w:w="764"/>
        <w:gridCol w:w="896"/>
      </w:tblGrid>
      <w:tr w:rsidR="00AC2799" w:rsidRPr="00AC2799" w14:paraId="639CF2DC" w14:textId="77777777" w:rsidTr="00AC2799">
        <w:trPr>
          <w:trHeight w:val="465"/>
        </w:trPr>
        <w:tc>
          <w:tcPr>
            <w:tcW w:w="10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049D23" w14:textId="77777777" w:rsidR="00AC2799" w:rsidRPr="00AC2799" w:rsidRDefault="00AC2799" w:rsidP="00AC2799">
            <w:pPr>
              <w:jc w:val="center"/>
              <w:rPr>
                <w:rFonts w:ascii="Segoe UI" w:eastAsia="Times New Roman" w:hAnsi="Segoe UI" w:cs="Segoe UI"/>
                <w:color w:val="000000"/>
                <w:sz w:val="18"/>
                <w:szCs w:val="18"/>
                <w:lang w:eastAsia="fr-FR"/>
              </w:rPr>
            </w:pPr>
            <w:r w:rsidRPr="00AC2799">
              <w:rPr>
                <w:rFonts w:ascii="Segoe UI" w:eastAsia="Times New Roman" w:hAnsi="Segoe UI" w:cs="Segoe UI"/>
                <w:color w:val="000000"/>
                <w:sz w:val="18"/>
                <w:szCs w:val="18"/>
                <w:lang w:eastAsia="fr-FR"/>
              </w:rPr>
              <w:t>Code de la masse d’eau</w:t>
            </w:r>
          </w:p>
        </w:tc>
        <w:tc>
          <w:tcPr>
            <w:tcW w:w="16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0D1F16" w14:textId="77777777" w:rsidR="00AC2799" w:rsidRPr="00AC2799" w:rsidRDefault="00AC2799" w:rsidP="00AC2799">
            <w:pPr>
              <w:jc w:val="center"/>
              <w:rPr>
                <w:rFonts w:ascii="Segoe UI" w:eastAsia="Times New Roman" w:hAnsi="Segoe UI" w:cs="Segoe UI"/>
                <w:color w:val="000000"/>
                <w:sz w:val="18"/>
                <w:szCs w:val="18"/>
                <w:lang w:eastAsia="fr-FR"/>
              </w:rPr>
            </w:pPr>
            <w:r w:rsidRPr="00AC2799">
              <w:rPr>
                <w:rFonts w:ascii="Segoe UI" w:eastAsia="Times New Roman" w:hAnsi="Segoe UI" w:cs="Segoe UI"/>
                <w:color w:val="000000"/>
                <w:sz w:val="18"/>
                <w:szCs w:val="18"/>
                <w:lang w:eastAsia="fr-FR"/>
              </w:rPr>
              <w:t>Nom de la masse d’eau</w:t>
            </w:r>
          </w:p>
        </w:tc>
        <w:tc>
          <w:tcPr>
            <w:tcW w:w="2755" w:type="dxa"/>
            <w:gridSpan w:val="3"/>
            <w:tcBorders>
              <w:top w:val="single" w:sz="4" w:space="0" w:color="auto"/>
              <w:left w:val="nil"/>
              <w:bottom w:val="single" w:sz="4" w:space="0" w:color="auto"/>
              <w:right w:val="single" w:sz="4" w:space="0" w:color="auto"/>
            </w:tcBorders>
            <w:shd w:val="clear" w:color="auto" w:fill="auto"/>
            <w:vAlign w:val="center"/>
            <w:hideMark/>
          </w:tcPr>
          <w:p w14:paraId="126E3A87" w14:textId="77777777" w:rsidR="00AC2799" w:rsidRPr="00AC2799" w:rsidRDefault="00AC2799" w:rsidP="00AC2799">
            <w:pPr>
              <w:jc w:val="center"/>
              <w:rPr>
                <w:rFonts w:ascii="Segoe UI" w:eastAsia="Times New Roman" w:hAnsi="Segoe UI" w:cs="Segoe UI"/>
                <w:color w:val="000000"/>
                <w:sz w:val="18"/>
                <w:szCs w:val="18"/>
                <w:lang w:eastAsia="fr-FR"/>
              </w:rPr>
            </w:pPr>
            <w:r w:rsidRPr="00AC2799">
              <w:rPr>
                <w:rFonts w:ascii="Segoe UI" w:eastAsia="Times New Roman" w:hAnsi="Segoe UI" w:cs="Segoe UI"/>
                <w:color w:val="000000"/>
                <w:sz w:val="18"/>
                <w:szCs w:val="18"/>
                <w:lang w:eastAsia="fr-FR"/>
              </w:rPr>
              <w:t>Objectif d’état écologique</w:t>
            </w:r>
          </w:p>
        </w:tc>
        <w:tc>
          <w:tcPr>
            <w:tcW w:w="2755" w:type="dxa"/>
            <w:gridSpan w:val="3"/>
            <w:tcBorders>
              <w:top w:val="single" w:sz="4" w:space="0" w:color="auto"/>
              <w:left w:val="nil"/>
              <w:bottom w:val="single" w:sz="4" w:space="0" w:color="auto"/>
              <w:right w:val="single" w:sz="4" w:space="0" w:color="auto"/>
            </w:tcBorders>
            <w:shd w:val="clear" w:color="auto" w:fill="auto"/>
            <w:vAlign w:val="center"/>
            <w:hideMark/>
          </w:tcPr>
          <w:p w14:paraId="29C814FA" w14:textId="77777777" w:rsidR="00AC2799" w:rsidRPr="00AC2799" w:rsidRDefault="00AC2799" w:rsidP="00AC2799">
            <w:pPr>
              <w:jc w:val="center"/>
              <w:rPr>
                <w:rFonts w:ascii="Segoe UI" w:eastAsia="Times New Roman" w:hAnsi="Segoe UI" w:cs="Segoe UI"/>
                <w:color w:val="000000"/>
                <w:sz w:val="18"/>
                <w:szCs w:val="18"/>
                <w:lang w:eastAsia="fr-FR"/>
              </w:rPr>
            </w:pPr>
            <w:r w:rsidRPr="00AC2799">
              <w:rPr>
                <w:rFonts w:ascii="Segoe UI" w:eastAsia="Times New Roman" w:hAnsi="Segoe UI" w:cs="Segoe UI"/>
                <w:color w:val="000000"/>
                <w:sz w:val="18"/>
                <w:szCs w:val="18"/>
                <w:lang w:eastAsia="fr-FR"/>
              </w:rPr>
              <w:t>Objectif d’état chimique</w:t>
            </w:r>
            <w:r w:rsidRPr="00AC2799">
              <w:rPr>
                <w:rFonts w:ascii="Segoe UI" w:eastAsia="Times New Roman" w:hAnsi="Segoe UI" w:cs="Segoe UI"/>
                <w:color w:val="000000"/>
                <w:sz w:val="18"/>
                <w:szCs w:val="18"/>
                <w:lang w:eastAsia="fr-FR"/>
              </w:rPr>
              <w:br/>
              <w:t>Sans ubiquiste</w:t>
            </w:r>
          </w:p>
        </w:tc>
        <w:tc>
          <w:tcPr>
            <w:tcW w:w="1578" w:type="dxa"/>
            <w:gridSpan w:val="2"/>
            <w:tcBorders>
              <w:top w:val="single" w:sz="4" w:space="0" w:color="auto"/>
              <w:left w:val="nil"/>
              <w:bottom w:val="single" w:sz="4" w:space="0" w:color="auto"/>
              <w:right w:val="single" w:sz="4" w:space="0" w:color="auto"/>
            </w:tcBorders>
            <w:shd w:val="clear" w:color="auto" w:fill="auto"/>
            <w:vAlign w:val="center"/>
            <w:hideMark/>
          </w:tcPr>
          <w:p w14:paraId="7BD98A56" w14:textId="77777777" w:rsidR="00AC2799" w:rsidRPr="00AC2799" w:rsidRDefault="00AC2799" w:rsidP="00AC2799">
            <w:pPr>
              <w:jc w:val="center"/>
              <w:rPr>
                <w:rFonts w:ascii="Segoe UI" w:eastAsia="Times New Roman" w:hAnsi="Segoe UI" w:cs="Segoe UI"/>
                <w:color w:val="000000"/>
                <w:sz w:val="18"/>
                <w:szCs w:val="18"/>
                <w:lang w:eastAsia="fr-FR"/>
              </w:rPr>
            </w:pPr>
            <w:r w:rsidRPr="00AC2799">
              <w:rPr>
                <w:rFonts w:ascii="Segoe UI" w:eastAsia="Times New Roman" w:hAnsi="Segoe UI" w:cs="Segoe UI"/>
                <w:color w:val="000000"/>
                <w:sz w:val="18"/>
                <w:szCs w:val="18"/>
                <w:lang w:eastAsia="fr-FR"/>
              </w:rPr>
              <w:t>Objectif d’état global</w:t>
            </w:r>
            <w:r w:rsidRPr="00AC2799">
              <w:rPr>
                <w:rFonts w:ascii="Segoe UI" w:eastAsia="Times New Roman" w:hAnsi="Segoe UI" w:cs="Segoe UI"/>
                <w:color w:val="000000"/>
                <w:sz w:val="18"/>
                <w:szCs w:val="18"/>
                <w:lang w:eastAsia="fr-FR"/>
              </w:rPr>
              <w:br/>
              <w:t>Sans ubiquiste</w:t>
            </w:r>
          </w:p>
        </w:tc>
      </w:tr>
      <w:tr w:rsidR="00AC2799" w:rsidRPr="00AC2799" w14:paraId="73C2E950" w14:textId="77777777" w:rsidTr="00AC2799">
        <w:trPr>
          <w:trHeight w:val="915"/>
        </w:trPr>
        <w:tc>
          <w:tcPr>
            <w:tcW w:w="1060" w:type="dxa"/>
            <w:vMerge/>
            <w:tcBorders>
              <w:top w:val="single" w:sz="4" w:space="0" w:color="auto"/>
              <w:left w:val="single" w:sz="4" w:space="0" w:color="auto"/>
              <w:bottom w:val="single" w:sz="4" w:space="0" w:color="auto"/>
              <w:right w:val="single" w:sz="4" w:space="0" w:color="auto"/>
            </w:tcBorders>
            <w:vAlign w:val="center"/>
            <w:hideMark/>
          </w:tcPr>
          <w:p w14:paraId="171DD83D" w14:textId="77777777" w:rsidR="00AC2799" w:rsidRPr="00AC2799" w:rsidRDefault="00AC2799" w:rsidP="00AC2799">
            <w:pPr>
              <w:jc w:val="left"/>
              <w:rPr>
                <w:rFonts w:ascii="Segoe UI" w:eastAsia="Times New Roman" w:hAnsi="Segoe UI" w:cs="Segoe UI"/>
                <w:color w:val="000000"/>
                <w:sz w:val="18"/>
                <w:szCs w:val="18"/>
                <w:lang w:eastAsia="fr-FR"/>
              </w:rPr>
            </w:pPr>
          </w:p>
        </w:tc>
        <w:tc>
          <w:tcPr>
            <w:tcW w:w="1628" w:type="dxa"/>
            <w:vMerge/>
            <w:tcBorders>
              <w:top w:val="single" w:sz="4" w:space="0" w:color="auto"/>
              <w:left w:val="single" w:sz="4" w:space="0" w:color="auto"/>
              <w:bottom w:val="single" w:sz="4" w:space="0" w:color="auto"/>
              <w:right w:val="single" w:sz="4" w:space="0" w:color="auto"/>
            </w:tcBorders>
            <w:vAlign w:val="center"/>
            <w:hideMark/>
          </w:tcPr>
          <w:p w14:paraId="6EFD485E" w14:textId="77777777" w:rsidR="00AC2799" w:rsidRPr="00AC2799" w:rsidRDefault="00AC2799" w:rsidP="00AC2799">
            <w:pPr>
              <w:jc w:val="left"/>
              <w:rPr>
                <w:rFonts w:ascii="Segoe UI" w:eastAsia="Times New Roman" w:hAnsi="Segoe UI" w:cs="Segoe UI"/>
                <w:color w:val="000000"/>
                <w:sz w:val="18"/>
                <w:szCs w:val="18"/>
                <w:lang w:eastAsia="fr-FR"/>
              </w:rPr>
            </w:pPr>
          </w:p>
        </w:tc>
        <w:tc>
          <w:tcPr>
            <w:tcW w:w="764" w:type="dxa"/>
            <w:tcBorders>
              <w:top w:val="nil"/>
              <w:left w:val="nil"/>
              <w:bottom w:val="single" w:sz="4" w:space="0" w:color="auto"/>
              <w:right w:val="single" w:sz="4" w:space="0" w:color="auto"/>
            </w:tcBorders>
            <w:shd w:val="clear" w:color="auto" w:fill="auto"/>
            <w:vAlign w:val="center"/>
            <w:hideMark/>
          </w:tcPr>
          <w:p w14:paraId="05CE1E6F" w14:textId="77777777" w:rsidR="00AC2799" w:rsidRPr="00AC2799" w:rsidRDefault="00AC2799" w:rsidP="00AC2799">
            <w:pPr>
              <w:jc w:val="center"/>
              <w:rPr>
                <w:rFonts w:ascii="Segoe UI" w:eastAsia="Times New Roman" w:hAnsi="Segoe UI" w:cs="Segoe UI"/>
                <w:color w:val="000000"/>
                <w:sz w:val="18"/>
                <w:szCs w:val="18"/>
                <w:lang w:eastAsia="fr-FR"/>
              </w:rPr>
            </w:pPr>
            <w:r w:rsidRPr="00AC2799">
              <w:rPr>
                <w:rFonts w:ascii="Segoe UI" w:eastAsia="Times New Roman" w:hAnsi="Segoe UI" w:cs="Segoe UI"/>
                <w:color w:val="000000"/>
                <w:sz w:val="18"/>
                <w:szCs w:val="18"/>
                <w:lang w:eastAsia="fr-FR"/>
              </w:rPr>
              <w:t>Objectif</w:t>
            </w:r>
          </w:p>
        </w:tc>
        <w:tc>
          <w:tcPr>
            <w:tcW w:w="896" w:type="dxa"/>
            <w:tcBorders>
              <w:top w:val="nil"/>
              <w:left w:val="nil"/>
              <w:bottom w:val="single" w:sz="4" w:space="0" w:color="auto"/>
              <w:right w:val="single" w:sz="4" w:space="0" w:color="auto"/>
            </w:tcBorders>
            <w:shd w:val="clear" w:color="auto" w:fill="auto"/>
            <w:vAlign w:val="center"/>
            <w:hideMark/>
          </w:tcPr>
          <w:p w14:paraId="4F724B89" w14:textId="77777777" w:rsidR="00AC2799" w:rsidRPr="00AC2799" w:rsidRDefault="00AC2799" w:rsidP="00AC2799">
            <w:pPr>
              <w:jc w:val="center"/>
              <w:rPr>
                <w:rFonts w:ascii="Segoe UI" w:eastAsia="Times New Roman" w:hAnsi="Segoe UI" w:cs="Segoe UI"/>
                <w:color w:val="000000"/>
                <w:sz w:val="18"/>
                <w:szCs w:val="18"/>
                <w:lang w:eastAsia="fr-FR"/>
              </w:rPr>
            </w:pPr>
            <w:r w:rsidRPr="00AC2799">
              <w:rPr>
                <w:rFonts w:ascii="Segoe UI" w:eastAsia="Times New Roman" w:hAnsi="Segoe UI" w:cs="Segoe UI"/>
                <w:color w:val="000000"/>
                <w:sz w:val="18"/>
                <w:szCs w:val="18"/>
                <w:lang w:eastAsia="fr-FR"/>
              </w:rPr>
              <w:t>Echéance d’atteinte de l’objectif</w:t>
            </w:r>
          </w:p>
        </w:tc>
        <w:tc>
          <w:tcPr>
            <w:tcW w:w="1095" w:type="dxa"/>
            <w:tcBorders>
              <w:top w:val="nil"/>
              <w:left w:val="nil"/>
              <w:bottom w:val="single" w:sz="4" w:space="0" w:color="auto"/>
              <w:right w:val="single" w:sz="4" w:space="0" w:color="auto"/>
            </w:tcBorders>
            <w:shd w:val="clear" w:color="auto" w:fill="auto"/>
            <w:vAlign w:val="center"/>
            <w:hideMark/>
          </w:tcPr>
          <w:p w14:paraId="6EC89DFC" w14:textId="77777777" w:rsidR="00AC2799" w:rsidRPr="00AC2799" w:rsidRDefault="00AC2799" w:rsidP="00AC2799">
            <w:pPr>
              <w:jc w:val="center"/>
              <w:rPr>
                <w:rFonts w:ascii="Segoe UI" w:eastAsia="Times New Roman" w:hAnsi="Segoe UI" w:cs="Segoe UI"/>
                <w:color w:val="000000"/>
                <w:sz w:val="18"/>
                <w:szCs w:val="18"/>
                <w:lang w:eastAsia="fr-FR"/>
              </w:rPr>
            </w:pPr>
            <w:r w:rsidRPr="00AC2799">
              <w:rPr>
                <w:rFonts w:ascii="Segoe UI" w:eastAsia="Times New Roman" w:hAnsi="Segoe UI" w:cs="Segoe UI"/>
                <w:color w:val="000000"/>
                <w:sz w:val="18"/>
                <w:szCs w:val="18"/>
                <w:lang w:eastAsia="fr-FR"/>
              </w:rPr>
              <w:t>Motif en cas de recours aux dérogations</w:t>
            </w:r>
          </w:p>
        </w:tc>
        <w:tc>
          <w:tcPr>
            <w:tcW w:w="764" w:type="dxa"/>
            <w:tcBorders>
              <w:top w:val="nil"/>
              <w:left w:val="nil"/>
              <w:bottom w:val="single" w:sz="4" w:space="0" w:color="auto"/>
              <w:right w:val="single" w:sz="4" w:space="0" w:color="auto"/>
            </w:tcBorders>
            <w:shd w:val="clear" w:color="auto" w:fill="auto"/>
            <w:vAlign w:val="center"/>
            <w:hideMark/>
          </w:tcPr>
          <w:p w14:paraId="2161B6DF" w14:textId="77777777" w:rsidR="00AC2799" w:rsidRPr="00AC2799" w:rsidRDefault="00AC2799" w:rsidP="00AC2799">
            <w:pPr>
              <w:jc w:val="center"/>
              <w:rPr>
                <w:rFonts w:ascii="Segoe UI" w:eastAsia="Times New Roman" w:hAnsi="Segoe UI" w:cs="Segoe UI"/>
                <w:color w:val="000000"/>
                <w:sz w:val="18"/>
                <w:szCs w:val="18"/>
                <w:lang w:eastAsia="fr-FR"/>
              </w:rPr>
            </w:pPr>
            <w:r w:rsidRPr="00AC2799">
              <w:rPr>
                <w:rFonts w:ascii="Segoe UI" w:eastAsia="Times New Roman" w:hAnsi="Segoe UI" w:cs="Segoe UI"/>
                <w:color w:val="000000"/>
                <w:sz w:val="18"/>
                <w:szCs w:val="18"/>
                <w:lang w:eastAsia="fr-FR"/>
              </w:rPr>
              <w:t>Objectif</w:t>
            </w:r>
          </w:p>
        </w:tc>
        <w:tc>
          <w:tcPr>
            <w:tcW w:w="896" w:type="dxa"/>
            <w:tcBorders>
              <w:top w:val="nil"/>
              <w:left w:val="nil"/>
              <w:bottom w:val="single" w:sz="4" w:space="0" w:color="auto"/>
              <w:right w:val="single" w:sz="4" w:space="0" w:color="auto"/>
            </w:tcBorders>
            <w:shd w:val="clear" w:color="auto" w:fill="auto"/>
            <w:vAlign w:val="center"/>
            <w:hideMark/>
          </w:tcPr>
          <w:p w14:paraId="3CB15943" w14:textId="77777777" w:rsidR="00AC2799" w:rsidRPr="00AC2799" w:rsidRDefault="00AC2799" w:rsidP="00AC2799">
            <w:pPr>
              <w:jc w:val="center"/>
              <w:rPr>
                <w:rFonts w:ascii="Segoe UI" w:eastAsia="Times New Roman" w:hAnsi="Segoe UI" w:cs="Segoe UI"/>
                <w:color w:val="000000"/>
                <w:sz w:val="18"/>
                <w:szCs w:val="18"/>
                <w:lang w:eastAsia="fr-FR"/>
              </w:rPr>
            </w:pPr>
            <w:r w:rsidRPr="00AC2799">
              <w:rPr>
                <w:rFonts w:ascii="Segoe UI" w:eastAsia="Times New Roman" w:hAnsi="Segoe UI" w:cs="Segoe UI"/>
                <w:color w:val="000000"/>
                <w:sz w:val="18"/>
                <w:szCs w:val="18"/>
                <w:lang w:eastAsia="fr-FR"/>
              </w:rPr>
              <w:t>Echéance d’atteinte de l’objectif</w:t>
            </w:r>
          </w:p>
        </w:tc>
        <w:tc>
          <w:tcPr>
            <w:tcW w:w="1095" w:type="dxa"/>
            <w:tcBorders>
              <w:top w:val="nil"/>
              <w:left w:val="nil"/>
              <w:bottom w:val="single" w:sz="4" w:space="0" w:color="auto"/>
              <w:right w:val="single" w:sz="4" w:space="0" w:color="auto"/>
            </w:tcBorders>
            <w:shd w:val="clear" w:color="auto" w:fill="auto"/>
            <w:vAlign w:val="center"/>
            <w:hideMark/>
          </w:tcPr>
          <w:p w14:paraId="7ABA276B" w14:textId="77777777" w:rsidR="00AC2799" w:rsidRPr="00AC2799" w:rsidRDefault="00AC2799" w:rsidP="00AC2799">
            <w:pPr>
              <w:jc w:val="center"/>
              <w:rPr>
                <w:rFonts w:ascii="Segoe UI" w:eastAsia="Times New Roman" w:hAnsi="Segoe UI" w:cs="Segoe UI"/>
                <w:color w:val="000000"/>
                <w:sz w:val="18"/>
                <w:szCs w:val="18"/>
                <w:lang w:eastAsia="fr-FR"/>
              </w:rPr>
            </w:pPr>
            <w:r w:rsidRPr="00AC2799">
              <w:rPr>
                <w:rFonts w:ascii="Segoe UI" w:eastAsia="Times New Roman" w:hAnsi="Segoe UI" w:cs="Segoe UI"/>
                <w:color w:val="000000"/>
                <w:sz w:val="18"/>
                <w:szCs w:val="18"/>
                <w:lang w:eastAsia="fr-FR"/>
              </w:rPr>
              <w:t>Motif en cas de recours aux dérogations</w:t>
            </w:r>
          </w:p>
        </w:tc>
        <w:tc>
          <w:tcPr>
            <w:tcW w:w="764" w:type="dxa"/>
            <w:tcBorders>
              <w:top w:val="nil"/>
              <w:left w:val="nil"/>
              <w:bottom w:val="single" w:sz="4" w:space="0" w:color="auto"/>
              <w:right w:val="single" w:sz="4" w:space="0" w:color="auto"/>
            </w:tcBorders>
            <w:shd w:val="clear" w:color="auto" w:fill="auto"/>
            <w:vAlign w:val="center"/>
            <w:hideMark/>
          </w:tcPr>
          <w:p w14:paraId="52872A08" w14:textId="77777777" w:rsidR="00AC2799" w:rsidRPr="00AC2799" w:rsidRDefault="00AC2799" w:rsidP="00AC2799">
            <w:pPr>
              <w:jc w:val="center"/>
              <w:rPr>
                <w:rFonts w:ascii="Segoe UI" w:eastAsia="Times New Roman" w:hAnsi="Segoe UI" w:cs="Segoe UI"/>
                <w:color w:val="000000"/>
                <w:sz w:val="18"/>
                <w:szCs w:val="18"/>
                <w:lang w:eastAsia="fr-FR"/>
              </w:rPr>
            </w:pPr>
            <w:r w:rsidRPr="00AC2799">
              <w:rPr>
                <w:rFonts w:ascii="Segoe UI" w:eastAsia="Times New Roman" w:hAnsi="Segoe UI" w:cs="Segoe UI"/>
                <w:color w:val="000000"/>
                <w:sz w:val="18"/>
                <w:szCs w:val="18"/>
                <w:lang w:eastAsia="fr-FR"/>
              </w:rPr>
              <w:t>Objectif</w:t>
            </w:r>
          </w:p>
        </w:tc>
        <w:tc>
          <w:tcPr>
            <w:tcW w:w="814" w:type="dxa"/>
            <w:tcBorders>
              <w:top w:val="nil"/>
              <w:left w:val="nil"/>
              <w:bottom w:val="single" w:sz="4" w:space="0" w:color="auto"/>
              <w:right w:val="single" w:sz="4" w:space="0" w:color="auto"/>
            </w:tcBorders>
            <w:shd w:val="clear" w:color="auto" w:fill="auto"/>
            <w:vAlign w:val="center"/>
            <w:hideMark/>
          </w:tcPr>
          <w:p w14:paraId="26645FFB" w14:textId="77777777" w:rsidR="00AC2799" w:rsidRPr="00AC2799" w:rsidRDefault="00AC2799" w:rsidP="00AC2799">
            <w:pPr>
              <w:jc w:val="center"/>
              <w:rPr>
                <w:rFonts w:ascii="Segoe UI" w:eastAsia="Times New Roman" w:hAnsi="Segoe UI" w:cs="Segoe UI"/>
                <w:color w:val="000000"/>
                <w:sz w:val="18"/>
                <w:szCs w:val="18"/>
                <w:lang w:eastAsia="fr-FR"/>
              </w:rPr>
            </w:pPr>
            <w:r w:rsidRPr="00AC2799">
              <w:rPr>
                <w:rFonts w:ascii="Segoe UI" w:eastAsia="Times New Roman" w:hAnsi="Segoe UI" w:cs="Segoe UI"/>
                <w:color w:val="000000"/>
                <w:sz w:val="18"/>
                <w:szCs w:val="18"/>
                <w:lang w:eastAsia="fr-FR"/>
              </w:rPr>
              <w:t>Echéance d’atteinte de l’objectif</w:t>
            </w:r>
          </w:p>
        </w:tc>
      </w:tr>
      <w:tr w:rsidR="00AC2799" w:rsidRPr="00AC2799" w14:paraId="7E9D3EF0" w14:textId="77777777" w:rsidTr="00AC2799">
        <w:trPr>
          <w:trHeight w:val="1058"/>
        </w:trPr>
        <w:tc>
          <w:tcPr>
            <w:tcW w:w="1060" w:type="dxa"/>
            <w:tcBorders>
              <w:top w:val="nil"/>
              <w:left w:val="single" w:sz="4" w:space="0" w:color="auto"/>
              <w:bottom w:val="single" w:sz="4" w:space="0" w:color="auto"/>
              <w:right w:val="single" w:sz="4" w:space="0" w:color="auto"/>
            </w:tcBorders>
            <w:shd w:val="clear" w:color="auto" w:fill="auto"/>
            <w:vAlign w:val="center"/>
            <w:hideMark/>
          </w:tcPr>
          <w:p w14:paraId="177D86B2" w14:textId="77777777" w:rsidR="00AC2799" w:rsidRPr="00AC2799" w:rsidRDefault="00AC2799" w:rsidP="00AC2799">
            <w:pPr>
              <w:jc w:val="center"/>
              <w:rPr>
                <w:rFonts w:ascii="Segoe UI" w:eastAsia="Times New Roman" w:hAnsi="Segoe UI" w:cs="Segoe UI"/>
                <w:color w:val="000000"/>
                <w:sz w:val="18"/>
                <w:szCs w:val="18"/>
                <w:lang w:eastAsia="fr-FR"/>
              </w:rPr>
            </w:pPr>
            <w:r w:rsidRPr="00AC2799">
              <w:rPr>
                <w:rFonts w:ascii="Segoe UI" w:eastAsia="Times New Roman" w:hAnsi="Segoe UI" w:cs="Segoe UI"/>
                <w:color w:val="000000"/>
                <w:sz w:val="18"/>
                <w:szCs w:val="18"/>
                <w:lang w:eastAsia="fr-FR"/>
              </w:rPr>
              <w:t>FRGR0365B</w:t>
            </w:r>
          </w:p>
        </w:tc>
        <w:tc>
          <w:tcPr>
            <w:tcW w:w="1628" w:type="dxa"/>
            <w:tcBorders>
              <w:top w:val="nil"/>
              <w:left w:val="nil"/>
              <w:bottom w:val="single" w:sz="4" w:space="0" w:color="auto"/>
              <w:right w:val="single" w:sz="4" w:space="0" w:color="auto"/>
            </w:tcBorders>
            <w:shd w:val="clear" w:color="auto" w:fill="auto"/>
            <w:vAlign w:val="center"/>
            <w:hideMark/>
          </w:tcPr>
          <w:p w14:paraId="45A50C0B" w14:textId="77777777" w:rsidR="00AC2799" w:rsidRPr="00AC2799" w:rsidRDefault="00AC2799" w:rsidP="00AC2799">
            <w:pPr>
              <w:jc w:val="center"/>
              <w:rPr>
                <w:rFonts w:ascii="Segoe UI" w:eastAsia="Times New Roman" w:hAnsi="Segoe UI" w:cs="Segoe UI"/>
                <w:color w:val="000000"/>
                <w:sz w:val="16"/>
                <w:szCs w:val="16"/>
                <w:lang w:eastAsia="fr-FR"/>
              </w:rPr>
            </w:pPr>
            <w:r w:rsidRPr="00AC2799">
              <w:rPr>
                <w:rFonts w:ascii="Segoe UI" w:eastAsia="Times New Roman" w:hAnsi="Segoe UI" w:cs="Segoe UI"/>
                <w:color w:val="000000"/>
                <w:sz w:val="16"/>
                <w:szCs w:val="16"/>
                <w:lang w:eastAsia="fr-FR"/>
              </w:rPr>
              <w:t>LA CREUSE ET SES AFFLUENTS DEPUIS LE COMPLEXE D'EGUZON JUSQU'A LA CONFLUENCE AVEC LA GARTEMPE</w:t>
            </w:r>
          </w:p>
        </w:tc>
        <w:tc>
          <w:tcPr>
            <w:tcW w:w="764" w:type="dxa"/>
            <w:tcBorders>
              <w:top w:val="nil"/>
              <w:left w:val="nil"/>
              <w:bottom w:val="single" w:sz="4" w:space="0" w:color="auto"/>
              <w:right w:val="single" w:sz="4" w:space="0" w:color="auto"/>
            </w:tcBorders>
            <w:shd w:val="clear" w:color="auto" w:fill="auto"/>
            <w:vAlign w:val="center"/>
            <w:hideMark/>
          </w:tcPr>
          <w:p w14:paraId="67CBD05E" w14:textId="77777777" w:rsidR="00AC2799" w:rsidRPr="00AC2799" w:rsidRDefault="00AC2799" w:rsidP="00AC2799">
            <w:pPr>
              <w:jc w:val="center"/>
              <w:rPr>
                <w:rFonts w:ascii="Segoe UI" w:eastAsia="Times New Roman" w:hAnsi="Segoe UI" w:cs="Segoe UI"/>
                <w:color w:val="000000"/>
                <w:sz w:val="18"/>
                <w:szCs w:val="18"/>
                <w:lang w:eastAsia="fr-FR"/>
              </w:rPr>
            </w:pPr>
            <w:r w:rsidRPr="00AC2799">
              <w:rPr>
                <w:rFonts w:ascii="Segoe UI" w:eastAsia="Times New Roman" w:hAnsi="Segoe UI" w:cs="Segoe UI"/>
                <w:color w:val="000000"/>
                <w:sz w:val="18"/>
                <w:szCs w:val="18"/>
                <w:lang w:eastAsia="fr-FR"/>
              </w:rPr>
              <w:t>Bon état</w:t>
            </w:r>
          </w:p>
        </w:tc>
        <w:tc>
          <w:tcPr>
            <w:tcW w:w="896" w:type="dxa"/>
            <w:tcBorders>
              <w:top w:val="nil"/>
              <w:left w:val="nil"/>
              <w:bottom w:val="single" w:sz="4" w:space="0" w:color="auto"/>
              <w:right w:val="single" w:sz="4" w:space="0" w:color="auto"/>
            </w:tcBorders>
            <w:shd w:val="clear" w:color="auto" w:fill="auto"/>
            <w:vAlign w:val="center"/>
            <w:hideMark/>
          </w:tcPr>
          <w:p w14:paraId="1105A634" w14:textId="77777777" w:rsidR="00AC2799" w:rsidRPr="00AC2799" w:rsidRDefault="00AC2799" w:rsidP="00AC2799">
            <w:pPr>
              <w:jc w:val="center"/>
              <w:rPr>
                <w:rFonts w:ascii="Segoe UI" w:eastAsia="Times New Roman" w:hAnsi="Segoe UI" w:cs="Segoe UI"/>
                <w:color w:val="000000"/>
                <w:sz w:val="18"/>
                <w:szCs w:val="18"/>
                <w:lang w:eastAsia="fr-FR"/>
              </w:rPr>
            </w:pPr>
            <w:r w:rsidRPr="00AC2799">
              <w:rPr>
                <w:rFonts w:ascii="Segoe UI" w:eastAsia="Times New Roman" w:hAnsi="Segoe UI" w:cs="Segoe UI"/>
                <w:color w:val="000000"/>
                <w:sz w:val="18"/>
                <w:szCs w:val="18"/>
                <w:lang w:eastAsia="fr-FR"/>
              </w:rPr>
              <w:t>2027</w:t>
            </w:r>
          </w:p>
        </w:tc>
        <w:tc>
          <w:tcPr>
            <w:tcW w:w="1095" w:type="dxa"/>
            <w:tcBorders>
              <w:top w:val="nil"/>
              <w:left w:val="nil"/>
              <w:bottom w:val="single" w:sz="4" w:space="0" w:color="auto"/>
              <w:right w:val="single" w:sz="4" w:space="0" w:color="auto"/>
            </w:tcBorders>
            <w:shd w:val="clear" w:color="auto" w:fill="auto"/>
            <w:vAlign w:val="center"/>
            <w:hideMark/>
          </w:tcPr>
          <w:p w14:paraId="20C5DCA1" w14:textId="77777777" w:rsidR="00AC2799" w:rsidRPr="00AC2799" w:rsidRDefault="00AC2799" w:rsidP="00AC2799">
            <w:pPr>
              <w:jc w:val="center"/>
              <w:rPr>
                <w:rFonts w:ascii="Segoe UI" w:eastAsia="Times New Roman" w:hAnsi="Segoe UI" w:cs="Segoe UI"/>
                <w:color w:val="000000"/>
                <w:sz w:val="18"/>
                <w:szCs w:val="18"/>
                <w:lang w:eastAsia="fr-FR"/>
              </w:rPr>
            </w:pPr>
            <w:r w:rsidRPr="00AC2799">
              <w:rPr>
                <w:rFonts w:ascii="Segoe UI" w:eastAsia="Times New Roman" w:hAnsi="Segoe UI" w:cs="Segoe UI"/>
                <w:color w:val="000000"/>
                <w:sz w:val="18"/>
                <w:szCs w:val="18"/>
                <w:lang w:eastAsia="fr-FR"/>
              </w:rPr>
              <w:t>FT</w:t>
            </w:r>
          </w:p>
        </w:tc>
        <w:tc>
          <w:tcPr>
            <w:tcW w:w="764" w:type="dxa"/>
            <w:tcBorders>
              <w:top w:val="nil"/>
              <w:left w:val="nil"/>
              <w:bottom w:val="single" w:sz="4" w:space="0" w:color="auto"/>
              <w:right w:val="single" w:sz="4" w:space="0" w:color="auto"/>
            </w:tcBorders>
            <w:shd w:val="clear" w:color="auto" w:fill="auto"/>
            <w:vAlign w:val="center"/>
            <w:hideMark/>
          </w:tcPr>
          <w:p w14:paraId="61ADC7C1" w14:textId="77777777" w:rsidR="00AC2799" w:rsidRPr="00AC2799" w:rsidRDefault="00AC2799" w:rsidP="00AC2799">
            <w:pPr>
              <w:jc w:val="center"/>
              <w:rPr>
                <w:rFonts w:ascii="Segoe UI" w:eastAsia="Times New Roman" w:hAnsi="Segoe UI" w:cs="Segoe UI"/>
                <w:color w:val="000000"/>
                <w:sz w:val="18"/>
                <w:szCs w:val="18"/>
                <w:lang w:eastAsia="fr-FR"/>
              </w:rPr>
            </w:pPr>
            <w:r w:rsidRPr="00AC2799">
              <w:rPr>
                <w:rFonts w:ascii="Segoe UI" w:eastAsia="Times New Roman" w:hAnsi="Segoe UI" w:cs="Segoe UI"/>
                <w:color w:val="000000"/>
                <w:sz w:val="18"/>
                <w:szCs w:val="18"/>
                <w:lang w:eastAsia="fr-FR"/>
              </w:rPr>
              <w:t>Bon état</w:t>
            </w:r>
          </w:p>
        </w:tc>
        <w:tc>
          <w:tcPr>
            <w:tcW w:w="896" w:type="dxa"/>
            <w:tcBorders>
              <w:top w:val="nil"/>
              <w:left w:val="nil"/>
              <w:bottom w:val="single" w:sz="4" w:space="0" w:color="auto"/>
              <w:right w:val="single" w:sz="4" w:space="0" w:color="auto"/>
            </w:tcBorders>
            <w:shd w:val="clear" w:color="auto" w:fill="auto"/>
            <w:vAlign w:val="center"/>
            <w:hideMark/>
          </w:tcPr>
          <w:p w14:paraId="62D52AF3" w14:textId="77777777" w:rsidR="00AC2799" w:rsidRPr="00AC2799" w:rsidRDefault="00AC2799" w:rsidP="00AC2799">
            <w:pPr>
              <w:jc w:val="center"/>
              <w:rPr>
                <w:rFonts w:ascii="Segoe UI" w:eastAsia="Times New Roman" w:hAnsi="Segoe UI" w:cs="Segoe UI"/>
                <w:color w:val="000000"/>
                <w:sz w:val="18"/>
                <w:szCs w:val="18"/>
                <w:lang w:eastAsia="fr-FR"/>
              </w:rPr>
            </w:pPr>
            <w:r w:rsidRPr="00AC2799">
              <w:rPr>
                <w:rFonts w:ascii="Segoe UI" w:eastAsia="Times New Roman" w:hAnsi="Segoe UI" w:cs="Segoe UI"/>
                <w:color w:val="000000"/>
                <w:sz w:val="18"/>
                <w:szCs w:val="18"/>
                <w:lang w:eastAsia="fr-FR"/>
              </w:rPr>
              <w:t>2021</w:t>
            </w:r>
          </w:p>
        </w:tc>
        <w:tc>
          <w:tcPr>
            <w:tcW w:w="1095" w:type="dxa"/>
            <w:tcBorders>
              <w:top w:val="nil"/>
              <w:left w:val="nil"/>
              <w:bottom w:val="single" w:sz="4" w:space="0" w:color="auto"/>
              <w:right w:val="single" w:sz="4" w:space="0" w:color="auto"/>
            </w:tcBorders>
            <w:shd w:val="clear" w:color="auto" w:fill="auto"/>
            <w:vAlign w:val="center"/>
            <w:hideMark/>
          </w:tcPr>
          <w:p w14:paraId="26DDA570" w14:textId="77777777" w:rsidR="00AC2799" w:rsidRPr="00AC2799" w:rsidRDefault="00AC2799" w:rsidP="00AC2799">
            <w:pPr>
              <w:jc w:val="center"/>
              <w:rPr>
                <w:rFonts w:ascii="Segoe UI" w:eastAsia="Times New Roman" w:hAnsi="Segoe UI" w:cs="Segoe UI"/>
                <w:color w:val="000000"/>
                <w:sz w:val="18"/>
                <w:szCs w:val="18"/>
                <w:lang w:eastAsia="fr-FR"/>
              </w:rPr>
            </w:pPr>
            <w:r w:rsidRPr="00AC2799">
              <w:rPr>
                <w:rFonts w:ascii="Segoe UI" w:eastAsia="Times New Roman" w:hAnsi="Segoe UI" w:cs="Segoe UI"/>
                <w:color w:val="000000"/>
                <w:sz w:val="18"/>
                <w:szCs w:val="18"/>
                <w:lang w:eastAsia="fr-FR"/>
              </w:rPr>
              <w:t> </w:t>
            </w:r>
          </w:p>
        </w:tc>
        <w:tc>
          <w:tcPr>
            <w:tcW w:w="764" w:type="dxa"/>
            <w:tcBorders>
              <w:top w:val="nil"/>
              <w:left w:val="nil"/>
              <w:bottom w:val="single" w:sz="4" w:space="0" w:color="auto"/>
              <w:right w:val="single" w:sz="4" w:space="0" w:color="auto"/>
            </w:tcBorders>
            <w:shd w:val="clear" w:color="auto" w:fill="auto"/>
            <w:vAlign w:val="center"/>
            <w:hideMark/>
          </w:tcPr>
          <w:p w14:paraId="20208884" w14:textId="77777777" w:rsidR="00AC2799" w:rsidRPr="00AC2799" w:rsidRDefault="00AC2799" w:rsidP="00AC2799">
            <w:pPr>
              <w:jc w:val="center"/>
              <w:rPr>
                <w:rFonts w:ascii="Segoe UI" w:eastAsia="Times New Roman" w:hAnsi="Segoe UI" w:cs="Segoe UI"/>
                <w:color w:val="000000"/>
                <w:sz w:val="18"/>
                <w:szCs w:val="18"/>
                <w:lang w:eastAsia="fr-FR"/>
              </w:rPr>
            </w:pPr>
            <w:r w:rsidRPr="00AC2799">
              <w:rPr>
                <w:rFonts w:ascii="Segoe UI" w:eastAsia="Times New Roman" w:hAnsi="Segoe UI" w:cs="Segoe UI"/>
                <w:color w:val="000000"/>
                <w:sz w:val="18"/>
                <w:szCs w:val="18"/>
                <w:lang w:eastAsia="fr-FR"/>
              </w:rPr>
              <w:t>Bon état</w:t>
            </w:r>
          </w:p>
        </w:tc>
        <w:tc>
          <w:tcPr>
            <w:tcW w:w="814" w:type="dxa"/>
            <w:tcBorders>
              <w:top w:val="nil"/>
              <w:left w:val="nil"/>
              <w:bottom w:val="single" w:sz="4" w:space="0" w:color="auto"/>
              <w:right w:val="single" w:sz="4" w:space="0" w:color="auto"/>
            </w:tcBorders>
            <w:shd w:val="clear" w:color="auto" w:fill="auto"/>
            <w:vAlign w:val="center"/>
            <w:hideMark/>
          </w:tcPr>
          <w:p w14:paraId="1B21E6BA" w14:textId="77777777" w:rsidR="00AC2799" w:rsidRPr="00AC2799" w:rsidRDefault="00AC2799" w:rsidP="00AC2799">
            <w:pPr>
              <w:jc w:val="center"/>
              <w:rPr>
                <w:rFonts w:ascii="Segoe UI" w:eastAsia="Times New Roman" w:hAnsi="Segoe UI" w:cs="Segoe UI"/>
                <w:color w:val="000000"/>
                <w:sz w:val="18"/>
                <w:szCs w:val="18"/>
                <w:lang w:eastAsia="fr-FR"/>
              </w:rPr>
            </w:pPr>
            <w:r w:rsidRPr="00AC2799">
              <w:rPr>
                <w:rFonts w:ascii="Segoe UI" w:eastAsia="Times New Roman" w:hAnsi="Segoe UI" w:cs="Segoe UI"/>
                <w:color w:val="000000"/>
                <w:sz w:val="18"/>
                <w:szCs w:val="18"/>
                <w:lang w:eastAsia="fr-FR"/>
              </w:rPr>
              <w:t>2027</w:t>
            </w:r>
          </w:p>
        </w:tc>
      </w:tr>
    </w:tbl>
    <w:p w14:paraId="5CD195CA" w14:textId="77777777" w:rsidR="00D521AD" w:rsidRDefault="00D521AD" w:rsidP="00EE3719">
      <w:pPr>
        <w:rPr>
          <w:rFonts w:ascii="Segoe UI" w:hAnsi="Segoe UI" w:cs="Segoe UI"/>
          <w:color w:val="262626" w:themeColor="text1" w:themeTint="D9"/>
        </w:rPr>
      </w:pPr>
    </w:p>
    <w:p w14:paraId="331F9901" w14:textId="33D71229" w:rsidR="00A34A27" w:rsidRDefault="00AC2799" w:rsidP="00EE3719">
      <w:pPr>
        <w:rPr>
          <w:rFonts w:ascii="Segoe UI" w:hAnsi="Segoe UI" w:cs="Segoe UI"/>
          <w:color w:val="262626" w:themeColor="text1" w:themeTint="D9"/>
        </w:rPr>
      </w:pPr>
      <w:r>
        <w:rPr>
          <w:rFonts w:ascii="Segoe UI" w:hAnsi="Segoe UI" w:cs="Segoe UI"/>
          <w:color w:val="262626" w:themeColor="text1" w:themeTint="D9"/>
        </w:rPr>
        <w:t>L’objectif d’état dans le SDAGE est de bon état à l’horizon 2027.</w:t>
      </w:r>
    </w:p>
    <w:p w14:paraId="2C240EE5" w14:textId="77777777" w:rsidR="00AC2799" w:rsidRDefault="00AC2799" w:rsidP="00EE3719">
      <w:pPr>
        <w:rPr>
          <w:rFonts w:ascii="Segoe UI" w:hAnsi="Segoe UI" w:cs="Segoe UI"/>
          <w:color w:val="262626" w:themeColor="text1" w:themeTint="D9"/>
        </w:rPr>
      </w:pPr>
    </w:p>
    <w:p w14:paraId="4A7D162D" w14:textId="77777777" w:rsidR="00AB2DD0" w:rsidRDefault="00AB2DD0">
      <w:pPr>
        <w:spacing w:after="200" w:line="276" w:lineRule="auto"/>
        <w:jc w:val="left"/>
        <w:rPr>
          <w:rFonts w:ascii="Segoe UI" w:hAnsi="Segoe UI" w:cs="Segoe UI"/>
          <w:color w:val="262626" w:themeColor="text1" w:themeTint="D9"/>
        </w:rPr>
      </w:pPr>
      <w:r>
        <w:rPr>
          <w:rFonts w:ascii="Segoe UI" w:hAnsi="Segoe UI" w:cs="Segoe UI"/>
          <w:color w:val="262626" w:themeColor="text1" w:themeTint="D9"/>
        </w:rPr>
        <w:br w:type="page"/>
      </w:r>
    </w:p>
    <w:p w14:paraId="0B702588" w14:textId="5757484A" w:rsidR="000D220C" w:rsidRDefault="000D220C" w:rsidP="000D220C">
      <w:pPr>
        <w:rPr>
          <w:rFonts w:ascii="Segoe UI" w:hAnsi="Segoe UI" w:cs="Segoe UI"/>
          <w:color w:val="262626" w:themeColor="text1" w:themeTint="D9"/>
        </w:rPr>
      </w:pPr>
      <w:r>
        <w:rPr>
          <w:rFonts w:ascii="Segoe UI" w:hAnsi="Segoe UI" w:cs="Segoe UI"/>
          <w:color w:val="262626" w:themeColor="text1" w:themeTint="D9"/>
        </w:rPr>
        <w:lastRenderedPageBreak/>
        <w:t>La zone d’implantation des ouvrages</w:t>
      </w:r>
      <w:r w:rsidRPr="002073DC">
        <w:rPr>
          <w:rFonts w:ascii="Segoe UI" w:hAnsi="Segoe UI" w:cs="Segoe UI"/>
          <w:color w:val="262626" w:themeColor="text1" w:themeTint="D9"/>
        </w:rPr>
        <w:t xml:space="preserve"> sont concernées par l</w:t>
      </w:r>
      <w:r>
        <w:rPr>
          <w:rFonts w:ascii="Segoe UI" w:hAnsi="Segoe UI" w:cs="Segoe UI"/>
          <w:color w:val="262626" w:themeColor="text1" w:themeTint="D9"/>
        </w:rPr>
        <w:t>es</w:t>
      </w:r>
      <w:r w:rsidRPr="002073DC">
        <w:rPr>
          <w:rFonts w:ascii="Segoe UI" w:hAnsi="Segoe UI" w:cs="Segoe UI"/>
          <w:color w:val="262626" w:themeColor="text1" w:themeTint="D9"/>
        </w:rPr>
        <w:t xml:space="preserve"> masse</w:t>
      </w:r>
      <w:r>
        <w:rPr>
          <w:rFonts w:ascii="Segoe UI" w:hAnsi="Segoe UI" w:cs="Segoe UI"/>
          <w:color w:val="262626" w:themeColor="text1" w:themeTint="D9"/>
        </w:rPr>
        <w:t>s</w:t>
      </w:r>
      <w:r w:rsidRPr="002073DC">
        <w:rPr>
          <w:rFonts w:ascii="Segoe UI" w:hAnsi="Segoe UI" w:cs="Segoe UI"/>
          <w:color w:val="262626" w:themeColor="text1" w:themeTint="D9"/>
        </w:rPr>
        <w:t xml:space="preserve"> d’eau souterraine</w:t>
      </w:r>
      <w:r>
        <w:rPr>
          <w:rFonts w:ascii="Segoe UI" w:hAnsi="Segoe UI" w:cs="Segoe UI"/>
          <w:color w:val="262626" w:themeColor="text1" w:themeTint="D9"/>
        </w:rPr>
        <w:t>s :</w:t>
      </w:r>
    </w:p>
    <w:p w14:paraId="685C882A" w14:textId="77777777" w:rsidR="000D220C" w:rsidRPr="00831881" w:rsidRDefault="000D220C" w:rsidP="000D220C">
      <w:pPr>
        <w:pStyle w:val="Paragraphedeliste"/>
        <w:numPr>
          <w:ilvl w:val="0"/>
          <w:numId w:val="51"/>
        </w:numPr>
        <w:rPr>
          <w:rFonts w:ascii="Segoe UI" w:hAnsi="Segoe UI" w:cs="Segoe UI"/>
          <w:color w:val="262626" w:themeColor="text1" w:themeTint="D9"/>
        </w:rPr>
      </w:pPr>
      <w:r w:rsidRPr="00831881">
        <w:rPr>
          <w:rFonts w:ascii="Segoe UI" w:hAnsi="Segoe UI" w:cs="Segoe UI"/>
          <w:color w:val="262626" w:themeColor="text1" w:themeTint="D9"/>
        </w:rPr>
        <w:t>La masse d’eau FRGG068 « Calcaires et marnes du Dogger en Creuse » en berge gauche de la Creuse ;</w:t>
      </w:r>
    </w:p>
    <w:p w14:paraId="40E0ACD4" w14:textId="77777777" w:rsidR="000D220C" w:rsidRPr="00831881" w:rsidRDefault="000D220C" w:rsidP="000D220C">
      <w:pPr>
        <w:pStyle w:val="Paragraphedeliste"/>
        <w:numPr>
          <w:ilvl w:val="0"/>
          <w:numId w:val="51"/>
        </w:numPr>
        <w:rPr>
          <w:rFonts w:ascii="Segoe UI" w:hAnsi="Segoe UI" w:cs="Segoe UI"/>
          <w:color w:val="262626" w:themeColor="text1" w:themeTint="D9"/>
        </w:rPr>
      </w:pPr>
      <w:r w:rsidRPr="00831881">
        <w:rPr>
          <w:rFonts w:ascii="Segoe UI" w:hAnsi="Segoe UI" w:cs="Segoe UI"/>
          <w:color w:val="262626" w:themeColor="text1" w:themeTint="D9"/>
        </w:rPr>
        <w:t>La masse d’eau FRGG068 « Calcaires et marnes du Dogger et Jurassique supérieur de l'interfluve Indre-Creuse libres » « n berge droite de la Creuse.</w:t>
      </w:r>
    </w:p>
    <w:p w14:paraId="06532307" w14:textId="77777777" w:rsidR="000D220C" w:rsidRDefault="000D220C" w:rsidP="000D220C">
      <w:pPr>
        <w:jc w:val="center"/>
        <w:rPr>
          <w:rFonts w:ascii="Segoe UI" w:hAnsi="Segoe UI" w:cs="Segoe UI"/>
          <w:b/>
          <w:bCs/>
          <w:color w:val="262626" w:themeColor="text1" w:themeTint="D9"/>
          <w:sz w:val="18"/>
          <w:szCs w:val="18"/>
        </w:rPr>
      </w:pPr>
    </w:p>
    <w:p w14:paraId="3E736722" w14:textId="77777777" w:rsidR="000D220C" w:rsidRDefault="000D220C" w:rsidP="000D220C">
      <w:pPr>
        <w:jc w:val="center"/>
        <w:rPr>
          <w:rFonts w:ascii="Segoe UI" w:hAnsi="Segoe UI" w:cs="Segoe UI"/>
          <w:b/>
          <w:bCs/>
          <w:color w:val="262626" w:themeColor="text1" w:themeTint="D9"/>
          <w:sz w:val="18"/>
          <w:szCs w:val="18"/>
        </w:rPr>
      </w:pPr>
    </w:p>
    <w:p w14:paraId="6C4867E7" w14:textId="77777777" w:rsidR="000D220C" w:rsidRPr="000E49ED" w:rsidRDefault="000D220C" w:rsidP="000D220C">
      <w:pPr>
        <w:jc w:val="center"/>
        <w:rPr>
          <w:rFonts w:ascii="Segoe UI" w:hAnsi="Segoe UI" w:cs="Segoe UI"/>
          <w:b/>
          <w:bCs/>
          <w:color w:val="262626" w:themeColor="text1" w:themeTint="D9"/>
          <w:sz w:val="18"/>
          <w:szCs w:val="18"/>
        </w:rPr>
      </w:pPr>
      <w:r w:rsidRPr="000E49ED">
        <w:rPr>
          <w:rFonts w:ascii="Segoe UI" w:hAnsi="Segoe UI" w:cs="Segoe UI"/>
          <w:b/>
          <w:bCs/>
          <w:color w:val="262626" w:themeColor="text1" w:themeTint="D9"/>
          <w:sz w:val="18"/>
          <w:szCs w:val="18"/>
        </w:rPr>
        <w:t>Tableau – Etat des masses d’eau - SDAGE 2022-2027</w:t>
      </w:r>
    </w:p>
    <w:p w14:paraId="30C6FFFB" w14:textId="77777777" w:rsidR="000D220C" w:rsidRDefault="000D220C" w:rsidP="000D220C">
      <w:pPr>
        <w:rPr>
          <w:rFonts w:ascii="Segoe UI" w:hAnsi="Segoe UI" w:cs="Segoe UI"/>
          <w:color w:val="262626" w:themeColor="text1" w:themeTint="D9"/>
        </w:rPr>
      </w:pPr>
    </w:p>
    <w:tbl>
      <w:tblPr>
        <w:tblW w:w="8935" w:type="dxa"/>
        <w:tblCellMar>
          <w:left w:w="70" w:type="dxa"/>
          <w:right w:w="70" w:type="dxa"/>
        </w:tblCellMar>
        <w:tblLook w:val="04A0" w:firstRow="1" w:lastRow="0" w:firstColumn="1" w:lastColumn="0" w:noHBand="0" w:noVBand="1"/>
      </w:tblPr>
      <w:tblGrid>
        <w:gridCol w:w="1440"/>
        <w:gridCol w:w="1200"/>
        <w:gridCol w:w="3025"/>
        <w:gridCol w:w="880"/>
        <w:gridCol w:w="460"/>
        <w:gridCol w:w="460"/>
        <w:gridCol w:w="610"/>
        <w:gridCol w:w="860"/>
      </w:tblGrid>
      <w:tr w:rsidR="000D220C" w:rsidRPr="006C5C31" w14:paraId="1FE987ED" w14:textId="77777777" w:rsidTr="00792ADE">
        <w:trPr>
          <w:trHeight w:val="2548"/>
        </w:trPr>
        <w:tc>
          <w:tcPr>
            <w:tcW w:w="1440"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5D570BC9" w14:textId="77777777" w:rsidR="000D220C" w:rsidRPr="00CA7C6C" w:rsidRDefault="000D220C" w:rsidP="00792ADE">
            <w:pPr>
              <w:jc w:val="center"/>
              <w:rPr>
                <w:rFonts w:ascii="Segoe UI" w:eastAsia="Times New Roman" w:hAnsi="Segoe UI" w:cs="Segoe UI"/>
                <w:color w:val="auto"/>
                <w:sz w:val="20"/>
                <w:szCs w:val="20"/>
                <w:lang w:eastAsia="fr-FR"/>
              </w:rPr>
            </w:pPr>
            <w:r w:rsidRPr="00CA7C6C">
              <w:rPr>
                <w:rFonts w:ascii="Segoe UI" w:eastAsia="Times New Roman" w:hAnsi="Segoe UI" w:cs="Segoe UI"/>
                <w:color w:val="auto"/>
                <w:sz w:val="20"/>
                <w:szCs w:val="20"/>
                <w:lang w:eastAsia="fr-FR"/>
              </w:rPr>
              <w:t>période de référence</w:t>
            </w:r>
          </w:p>
        </w:tc>
        <w:tc>
          <w:tcPr>
            <w:tcW w:w="1200" w:type="dxa"/>
            <w:tcBorders>
              <w:top w:val="single" w:sz="4" w:space="0" w:color="auto"/>
              <w:left w:val="nil"/>
              <w:bottom w:val="single" w:sz="4" w:space="0" w:color="auto"/>
              <w:right w:val="single" w:sz="4" w:space="0" w:color="auto"/>
            </w:tcBorders>
            <w:shd w:val="clear" w:color="auto" w:fill="auto"/>
            <w:textDirection w:val="btLr"/>
            <w:vAlign w:val="center"/>
            <w:hideMark/>
          </w:tcPr>
          <w:p w14:paraId="6F6C026C" w14:textId="77777777" w:rsidR="000D220C" w:rsidRPr="00CA7C6C" w:rsidRDefault="000D220C" w:rsidP="00792ADE">
            <w:pPr>
              <w:jc w:val="center"/>
              <w:rPr>
                <w:rFonts w:ascii="Segoe UI" w:eastAsia="Times New Roman" w:hAnsi="Segoe UI" w:cs="Segoe UI"/>
                <w:color w:val="auto"/>
                <w:sz w:val="20"/>
                <w:szCs w:val="20"/>
                <w:lang w:eastAsia="fr-FR"/>
              </w:rPr>
            </w:pPr>
            <w:r w:rsidRPr="00CA7C6C">
              <w:rPr>
                <w:rFonts w:ascii="Segoe UI" w:eastAsia="Times New Roman" w:hAnsi="Segoe UI" w:cs="Segoe UI"/>
                <w:color w:val="auto"/>
                <w:sz w:val="20"/>
                <w:szCs w:val="20"/>
                <w:lang w:eastAsia="fr-FR"/>
              </w:rPr>
              <w:t>Code européen de la masse d'eau</w:t>
            </w:r>
          </w:p>
        </w:tc>
        <w:tc>
          <w:tcPr>
            <w:tcW w:w="3025" w:type="dxa"/>
            <w:tcBorders>
              <w:top w:val="single" w:sz="4" w:space="0" w:color="auto"/>
              <w:left w:val="nil"/>
              <w:bottom w:val="single" w:sz="4" w:space="0" w:color="auto"/>
              <w:right w:val="single" w:sz="4" w:space="0" w:color="auto"/>
            </w:tcBorders>
            <w:shd w:val="clear" w:color="auto" w:fill="auto"/>
            <w:textDirection w:val="btLr"/>
            <w:vAlign w:val="center"/>
            <w:hideMark/>
          </w:tcPr>
          <w:p w14:paraId="1DA5D25C" w14:textId="77777777" w:rsidR="000D220C" w:rsidRPr="00CA7C6C" w:rsidRDefault="000D220C" w:rsidP="00792ADE">
            <w:pPr>
              <w:jc w:val="center"/>
              <w:rPr>
                <w:rFonts w:ascii="Segoe UI" w:eastAsia="Times New Roman" w:hAnsi="Segoe UI" w:cs="Segoe UI"/>
                <w:color w:val="auto"/>
                <w:sz w:val="20"/>
                <w:szCs w:val="20"/>
                <w:lang w:eastAsia="fr-FR"/>
              </w:rPr>
            </w:pPr>
            <w:r w:rsidRPr="00CA7C6C">
              <w:rPr>
                <w:rFonts w:ascii="Segoe UI" w:eastAsia="Times New Roman" w:hAnsi="Segoe UI" w:cs="Segoe UI"/>
                <w:color w:val="auto"/>
                <w:sz w:val="20"/>
                <w:szCs w:val="20"/>
                <w:lang w:eastAsia="fr-FR"/>
              </w:rPr>
              <w:t>Nom de la masse d'eau</w:t>
            </w:r>
          </w:p>
        </w:tc>
        <w:tc>
          <w:tcPr>
            <w:tcW w:w="880" w:type="dxa"/>
            <w:tcBorders>
              <w:top w:val="single" w:sz="4" w:space="0" w:color="auto"/>
              <w:left w:val="nil"/>
              <w:bottom w:val="single" w:sz="4" w:space="0" w:color="auto"/>
              <w:right w:val="single" w:sz="4" w:space="0" w:color="auto"/>
            </w:tcBorders>
            <w:shd w:val="clear" w:color="auto" w:fill="auto"/>
            <w:textDirection w:val="btLr"/>
            <w:vAlign w:val="center"/>
            <w:hideMark/>
          </w:tcPr>
          <w:p w14:paraId="7D83E743" w14:textId="77777777" w:rsidR="000D220C" w:rsidRPr="00CA7C6C" w:rsidRDefault="000D220C" w:rsidP="00792ADE">
            <w:pPr>
              <w:jc w:val="center"/>
              <w:rPr>
                <w:rFonts w:ascii="Segoe UI" w:eastAsia="Times New Roman" w:hAnsi="Segoe UI" w:cs="Segoe UI"/>
                <w:color w:val="auto"/>
                <w:sz w:val="20"/>
                <w:szCs w:val="20"/>
                <w:lang w:eastAsia="fr-FR"/>
              </w:rPr>
            </w:pPr>
            <w:r w:rsidRPr="00CA7C6C">
              <w:rPr>
                <w:rFonts w:ascii="Segoe UI" w:eastAsia="Times New Roman" w:hAnsi="Segoe UI" w:cs="Segoe UI"/>
                <w:color w:val="auto"/>
                <w:sz w:val="20"/>
                <w:szCs w:val="20"/>
                <w:lang w:eastAsia="fr-FR"/>
              </w:rPr>
              <w:t>État chimique de la masse d'eau</w:t>
            </w:r>
          </w:p>
        </w:tc>
        <w:tc>
          <w:tcPr>
            <w:tcW w:w="460" w:type="dxa"/>
            <w:tcBorders>
              <w:top w:val="single" w:sz="4" w:space="0" w:color="auto"/>
              <w:left w:val="nil"/>
              <w:bottom w:val="single" w:sz="4" w:space="0" w:color="auto"/>
              <w:right w:val="single" w:sz="4" w:space="0" w:color="auto"/>
            </w:tcBorders>
            <w:shd w:val="clear" w:color="auto" w:fill="auto"/>
            <w:textDirection w:val="btLr"/>
            <w:vAlign w:val="center"/>
            <w:hideMark/>
          </w:tcPr>
          <w:p w14:paraId="484BFF5C" w14:textId="77777777" w:rsidR="000D220C" w:rsidRPr="00CA7C6C" w:rsidRDefault="000D220C" w:rsidP="00792ADE">
            <w:pPr>
              <w:jc w:val="center"/>
              <w:rPr>
                <w:rFonts w:ascii="Segoe UI" w:eastAsia="Times New Roman" w:hAnsi="Segoe UI" w:cs="Segoe UI"/>
                <w:color w:val="auto"/>
                <w:sz w:val="20"/>
                <w:szCs w:val="20"/>
                <w:lang w:eastAsia="fr-FR"/>
              </w:rPr>
            </w:pPr>
            <w:r w:rsidRPr="00CA7C6C">
              <w:rPr>
                <w:rFonts w:ascii="Segoe UI" w:eastAsia="Times New Roman" w:hAnsi="Segoe UI" w:cs="Segoe UI"/>
                <w:color w:val="auto"/>
                <w:sz w:val="20"/>
                <w:szCs w:val="20"/>
                <w:lang w:eastAsia="fr-FR"/>
              </w:rPr>
              <w:t>État Nitrate</w:t>
            </w:r>
          </w:p>
        </w:tc>
        <w:tc>
          <w:tcPr>
            <w:tcW w:w="460" w:type="dxa"/>
            <w:tcBorders>
              <w:top w:val="single" w:sz="4" w:space="0" w:color="auto"/>
              <w:left w:val="nil"/>
              <w:bottom w:val="single" w:sz="4" w:space="0" w:color="auto"/>
              <w:right w:val="single" w:sz="4" w:space="0" w:color="auto"/>
            </w:tcBorders>
            <w:shd w:val="clear" w:color="auto" w:fill="auto"/>
            <w:textDirection w:val="btLr"/>
            <w:vAlign w:val="center"/>
            <w:hideMark/>
          </w:tcPr>
          <w:p w14:paraId="26903661" w14:textId="77777777" w:rsidR="000D220C" w:rsidRPr="00CA7C6C" w:rsidRDefault="000D220C" w:rsidP="00792ADE">
            <w:pPr>
              <w:jc w:val="center"/>
              <w:rPr>
                <w:rFonts w:ascii="Segoe UI" w:eastAsia="Times New Roman" w:hAnsi="Segoe UI" w:cs="Segoe UI"/>
                <w:color w:val="auto"/>
                <w:sz w:val="20"/>
                <w:szCs w:val="20"/>
                <w:lang w:eastAsia="fr-FR"/>
              </w:rPr>
            </w:pPr>
            <w:r w:rsidRPr="00CA7C6C">
              <w:rPr>
                <w:rFonts w:ascii="Segoe UI" w:eastAsia="Times New Roman" w:hAnsi="Segoe UI" w:cs="Segoe UI"/>
                <w:color w:val="auto"/>
                <w:sz w:val="20"/>
                <w:szCs w:val="20"/>
                <w:lang w:eastAsia="fr-FR"/>
              </w:rPr>
              <w:t>État Pesticides</w:t>
            </w:r>
          </w:p>
        </w:tc>
        <w:tc>
          <w:tcPr>
            <w:tcW w:w="610" w:type="dxa"/>
            <w:tcBorders>
              <w:top w:val="single" w:sz="4" w:space="0" w:color="auto"/>
              <w:left w:val="nil"/>
              <w:bottom w:val="single" w:sz="4" w:space="0" w:color="auto"/>
              <w:right w:val="single" w:sz="4" w:space="0" w:color="auto"/>
            </w:tcBorders>
            <w:shd w:val="clear" w:color="auto" w:fill="auto"/>
            <w:textDirection w:val="btLr"/>
            <w:vAlign w:val="center"/>
            <w:hideMark/>
          </w:tcPr>
          <w:p w14:paraId="0582E56F" w14:textId="77777777" w:rsidR="000D220C" w:rsidRPr="00CA7C6C" w:rsidRDefault="000D220C" w:rsidP="00792ADE">
            <w:pPr>
              <w:jc w:val="center"/>
              <w:rPr>
                <w:rFonts w:ascii="Segoe UI" w:eastAsia="Times New Roman" w:hAnsi="Segoe UI" w:cs="Segoe UI"/>
                <w:color w:val="auto"/>
                <w:sz w:val="20"/>
                <w:szCs w:val="20"/>
                <w:lang w:eastAsia="fr-FR"/>
              </w:rPr>
            </w:pPr>
            <w:r w:rsidRPr="00CA7C6C">
              <w:rPr>
                <w:rFonts w:ascii="Segoe UI" w:eastAsia="Times New Roman" w:hAnsi="Segoe UI" w:cs="Segoe UI"/>
                <w:color w:val="auto"/>
                <w:sz w:val="20"/>
                <w:szCs w:val="20"/>
                <w:lang w:eastAsia="fr-FR"/>
              </w:rPr>
              <w:t>Indice de confiance état qualitatif</w:t>
            </w:r>
          </w:p>
        </w:tc>
        <w:tc>
          <w:tcPr>
            <w:tcW w:w="860" w:type="dxa"/>
            <w:tcBorders>
              <w:top w:val="single" w:sz="4" w:space="0" w:color="auto"/>
              <w:left w:val="nil"/>
              <w:bottom w:val="single" w:sz="4" w:space="0" w:color="auto"/>
              <w:right w:val="single" w:sz="4" w:space="0" w:color="auto"/>
            </w:tcBorders>
            <w:shd w:val="clear" w:color="auto" w:fill="auto"/>
            <w:textDirection w:val="btLr"/>
            <w:vAlign w:val="center"/>
            <w:hideMark/>
          </w:tcPr>
          <w:p w14:paraId="09A87DAA" w14:textId="54DB9436" w:rsidR="000D220C" w:rsidRPr="00CA7C6C" w:rsidRDefault="000D220C" w:rsidP="00792ADE">
            <w:pPr>
              <w:jc w:val="center"/>
              <w:rPr>
                <w:rFonts w:ascii="Segoe UI" w:eastAsia="Times New Roman" w:hAnsi="Segoe UI" w:cs="Segoe UI"/>
                <w:color w:val="auto"/>
                <w:sz w:val="20"/>
                <w:szCs w:val="20"/>
                <w:lang w:eastAsia="fr-FR"/>
              </w:rPr>
            </w:pPr>
            <w:r w:rsidRPr="00CA7C6C">
              <w:rPr>
                <w:rFonts w:ascii="Segoe UI" w:eastAsia="Times New Roman" w:hAnsi="Segoe UI" w:cs="Segoe UI"/>
                <w:color w:val="auto"/>
                <w:sz w:val="20"/>
                <w:szCs w:val="20"/>
                <w:lang w:eastAsia="fr-FR"/>
              </w:rPr>
              <w:t>État quantitatif de la masse d'eau</w:t>
            </w:r>
          </w:p>
        </w:tc>
      </w:tr>
      <w:tr w:rsidR="000D220C" w:rsidRPr="006C5C31" w14:paraId="30F6C12C" w14:textId="77777777" w:rsidTr="00792ADE">
        <w:trPr>
          <w:trHeight w:val="645"/>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5D10462B" w14:textId="77777777" w:rsidR="000D220C" w:rsidRPr="00CA7C6C" w:rsidRDefault="000D220C" w:rsidP="00792ADE">
            <w:pPr>
              <w:jc w:val="left"/>
              <w:rPr>
                <w:rFonts w:ascii="Segoe UI" w:eastAsia="Times New Roman" w:hAnsi="Segoe UI" w:cs="Segoe UI"/>
                <w:color w:val="auto"/>
                <w:sz w:val="20"/>
                <w:szCs w:val="20"/>
                <w:lang w:eastAsia="fr-FR"/>
              </w:rPr>
            </w:pPr>
            <w:r w:rsidRPr="00CA7C6C">
              <w:rPr>
                <w:rFonts w:ascii="Segoe UI" w:eastAsia="Times New Roman" w:hAnsi="Segoe UI" w:cs="Segoe UI"/>
                <w:color w:val="auto"/>
                <w:sz w:val="20"/>
                <w:szCs w:val="20"/>
                <w:lang w:eastAsia="fr-FR"/>
              </w:rPr>
              <w:t>2012 à 2017</w:t>
            </w:r>
          </w:p>
        </w:tc>
        <w:tc>
          <w:tcPr>
            <w:tcW w:w="1200" w:type="dxa"/>
            <w:tcBorders>
              <w:top w:val="nil"/>
              <w:left w:val="nil"/>
              <w:bottom w:val="single" w:sz="4" w:space="0" w:color="auto"/>
              <w:right w:val="single" w:sz="4" w:space="0" w:color="auto"/>
            </w:tcBorders>
            <w:shd w:val="clear" w:color="auto" w:fill="auto"/>
            <w:vAlign w:val="center"/>
            <w:hideMark/>
          </w:tcPr>
          <w:p w14:paraId="5460CCDE" w14:textId="77777777" w:rsidR="000D220C" w:rsidRPr="00CA7C6C" w:rsidRDefault="000D220C" w:rsidP="00792ADE">
            <w:pPr>
              <w:jc w:val="left"/>
              <w:rPr>
                <w:rFonts w:ascii="Segoe UI" w:eastAsia="Times New Roman" w:hAnsi="Segoe UI" w:cs="Segoe UI"/>
                <w:color w:val="auto"/>
                <w:sz w:val="20"/>
                <w:szCs w:val="20"/>
                <w:lang w:eastAsia="fr-FR"/>
              </w:rPr>
            </w:pPr>
            <w:r w:rsidRPr="00CA7C6C">
              <w:rPr>
                <w:rFonts w:ascii="Segoe UI" w:eastAsia="Times New Roman" w:hAnsi="Segoe UI" w:cs="Segoe UI"/>
                <w:color w:val="auto"/>
                <w:sz w:val="20"/>
                <w:szCs w:val="20"/>
                <w:lang w:eastAsia="fr-FR"/>
              </w:rPr>
              <w:t>FRGG068</w:t>
            </w:r>
          </w:p>
        </w:tc>
        <w:tc>
          <w:tcPr>
            <w:tcW w:w="3025" w:type="dxa"/>
            <w:tcBorders>
              <w:top w:val="nil"/>
              <w:left w:val="nil"/>
              <w:bottom w:val="single" w:sz="4" w:space="0" w:color="auto"/>
              <w:right w:val="single" w:sz="4" w:space="0" w:color="auto"/>
            </w:tcBorders>
            <w:shd w:val="clear" w:color="auto" w:fill="auto"/>
            <w:vAlign w:val="center"/>
            <w:hideMark/>
          </w:tcPr>
          <w:p w14:paraId="20A0340C" w14:textId="77777777" w:rsidR="000D220C" w:rsidRPr="00CA7C6C" w:rsidRDefault="000D220C" w:rsidP="00792ADE">
            <w:pPr>
              <w:jc w:val="left"/>
              <w:rPr>
                <w:rFonts w:ascii="Segoe UI" w:eastAsia="Times New Roman" w:hAnsi="Segoe UI" w:cs="Segoe UI"/>
                <w:color w:val="auto"/>
                <w:sz w:val="20"/>
                <w:szCs w:val="20"/>
                <w:lang w:eastAsia="fr-FR"/>
              </w:rPr>
            </w:pPr>
            <w:r w:rsidRPr="00CA7C6C">
              <w:rPr>
                <w:rFonts w:ascii="Segoe UI" w:eastAsia="Times New Roman" w:hAnsi="Segoe UI" w:cs="Segoe UI"/>
                <w:color w:val="auto"/>
                <w:sz w:val="20"/>
                <w:szCs w:val="20"/>
                <w:lang w:eastAsia="fr-FR"/>
              </w:rPr>
              <w:t>Calcaires et marnes du Dogger et du jurassique supérieur en Creuse libres</w:t>
            </w:r>
          </w:p>
        </w:tc>
        <w:tc>
          <w:tcPr>
            <w:tcW w:w="880" w:type="dxa"/>
            <w:tcBorders>
              <w:top w:val="single" w:sz="4" w:space="0" w:color="auto"/>
              <w:left w:val="single" w:sz="8" w:space="0" w:color="auto"/>
              <w:bottom w:val="single" w:sz="4" w:space="0" w:color="auto"/>
              <w:right w:val="single" w:sz="4" w:space="0" w:color="auto"/>
            </w:tcBorders>
            <w:shd w:val="clear" w:color="000000" w:fill="00FF00"/>
            <w:vAlign w:val="center"/>
            <w:hideMark/>
          </w:tcPr>
          <w:p w14:paraId="3CF96A34" w14:textId="77777777" w:rsidR="000D220C" w:rsidRPr="00CA7C6C" w:rsidRDefault="000D220C" w:rsidP="00792ADE">
            <w:pPr>
              <w:jc w:val="center"/>
              <w:rPr>
                <w:rFonts w:ascii="Segoe UI" w:eastAsia="Times New Roman" w:hAnsi="Segoe UI" w:cs="Segoe UI"/>
                <w:color w:val="auto"/>
                <w:sz w:val="20"/>
                <w:szCs w:val="20"/>
                <w:lang w:eastAsia="fr-FR"/>
              </w:rPr>
            </w:pPr>
            <w:r w:rsidRPr="00CA7C6C">
              <w:rPr>
                <w:rFonts w:ascii="Segoe UI" w:eastAsia="Times New Roman" w:hAnsi="Segoe UI" w:cs="Segoe UI"/>
                <w:color w:val="auto"/>
                <w:sz w:val="20"/>
                <w:szCs w:val="20"/>
                <w:lang w:eastAsia="fr-FR"/>
              </w:rPr>
              <w:t>2</w:t>
            </w:r>
          </w:p>
        </w:tc>
        <w:tc>
          <w:tcPr>
            <w:tcW w:w="460" w:type="dxa"/>
            <w:tcBorders>
              <w:top w:val="single" w:sz="4" w:space="0" w:color="auto"/>
              <w:left w:val="single" w:sz="4" w:space="0" w:color="auto"/>
              <w:bottom w:val="single" w:sz="4" w:space="0" w:color="auto"/>
              <w:right w:val="single" w:sz="4" w:space="0" w:color="auto"/>
            </w:tcBorders>
            <w:shd w:val="clear" w:color="000000" w:fill="00FF00"/>
            <w:noWrap/>
            <w:vAlign w:val="center"/>
            <w:hideMark/>
          </w:tcPr>
          <w:p w14:paraId="476C2F6C" w14:textId="77777777" w:rsidR="000D220C" w:rsidRPr="00CA7C6C" w:rsidRDefault="000D220C" w:rsidP="00792ADE">
            <w:pPr>
              <w:jc w:val="center"/>
              <w:rPr>
                <w:rFonts w:ascii="Segoe UI" w:eastAsia="Times New Roman" w:hAnsi="Segoe UI" w:cs="Segoe UI"/>
                <w:color w:val="000000"/>
                <w:sz w:val="20"/>
                <w:szCs w:val="20"/>
                <w:lang w:eastAsia="fr-FR"/>
              </w:rPr>
            </w:pPr>
            <w:r w:rsidRPr="00CA7C6C">
              <w:rPr>
                <w:rFonts w:ascii="Segoe UI" w:eastAsia="Times New Roman" w:hAnsi="Segoe UI" w:cs="Segoe UI"/>
                <w:color w:val="000000"/>
                <w:sz w:val="20"/>
                <w:szCs w:val="20"/>
                <w:lang w:eastAsia="fr-FR"/>
              </w:rPr>
              <w:t>2</w:t>
            </w:r>
          </w:p>
        </w:tc>
        <w:tc>
          <w:tcPr>
            <w:tcW w:w="460" w:type="dxa"/>
            <w:tcBorders>
              <w:top w:val="single" w:sz="4" w:space="0" w:color="auto"/>
              <w:left w:val="single" w:sz="4" w:space="0" w:color="auto"/>
              <w:bottom w:val="single" w:sz="4" w:space="0" w:color="auto"/>
              <w:right w:val="single" w:sz="4" w:space="0" w:color="auto"/>
            </w:tcBorders>
            <w:shd w:val="clear" w:color="000000" w:fill="00FF00"/>
            <w:noWrap/>
            <w:vAlign w:val="center"/>
            <w:hideMark/>
          </w:tcPr>
          <w:p w14:paraId="1C64169B" w14:textId="77777777" w:rsidR="000D220C" w:rsidRPr="00CA7C6C" w:rsidRDefault="000D220C" w:rsidP="00792ADE">
            <w:pPr>
              <w:jc w:val="center"/>
              <w:rPr>
                <w:rFonts w:ascii="Segoe UI" w:eastAsia="Times New Roman" w:hAnsi="Segoe UI" w:cs="Segoe UI"/>
                <w:color w:val="000000"/>
                <w:sz w:val="20"/>
                <w:szCs w:val="20"/>
                <w:lang w:eastAsia="fr-FR"/>
              </w:rPr>
            </w:pPr>
            <w:r w:rsidRPr="00CA7C6C">
              <w:rPr>
                <w:rFonts w:ascii="Segoe UI" w:eastAsia="Times New Roman" w:hAnsi="Segoe UI" w:cs="Segoe UI"/>
                <w:color w:val="000000"/>
                <w:sz w:val="20"/>
                <w:szCs w:val="20"/>
                <w:lang w:eastAsia="fr-FR"/>
              </w:rPr>
              <w:t>2</w:t>
            </w:r>
          </w:p>
        </w:tc>
        <w:tc>
          <w:tcPr>
            <w:tcW w:w="610" w:type="dxa"/>
            <w:tcBorders>
              <w:top w:val="nil"/>
              <w:left w:val="nil"/>
              <w:bottom w:val="single" w:sz="4" w:space="0" w:color="auto"/>
              <w:right w:val="single" w:sz="4" w:space="0" w:color="auto"/>
            </w:tcBorders>
            <w:shd w:val="clear" w:color="auto" w:fill="auto"/>
            <w:vAlign w:val="center"/>
            <w:hideMark/>
          </w:tcPr>
          <w:p w14:paraId="46C40004" w14:textId="77777777" w:rsidR="000D220C" w:rsidRPr="00CA7C6C" w:rsidRDefault="000D220C" w:rsidP="00792ADE">
            <w:pPr>
              <w:jc w:val="center"/>
              <w:rPr>
                <w:rFonts w:ascii="Segoe UI" w:eastAsia="Times New Roman" w:hAnsi="Segoe UI" w:cs="Segoe UI"/>
                <w:color w:val="auto"/>
                <w:sz w:val="20"/>
                <w:szCs w:val="20"/>
                <w:lang w:eastAsia="fr-FR"/>
              </w:rPr>
            </w:pPr>
            <w:r w:rsidRPr="00CA7C6C">
              <w:rPr>
                <w:rFonts w:ascii="Segoe UI" w:eastAsia="Times New Roman" w:hAnsi="Segoe UI" w:cs="Segoe UI"/>
                <w:color w:val="auto"/>
                <w:sz w:val="20"/>
                <w:szCs w:val="20"/>
                <w:lang w:eastAsia="fr-FR"/>
              </w:rPr>
              <w:t>3</w:t>
            </w:r>
          </w:p>
        </w:tc>
        <w:tc>
          <w:tcPr>
            <w:tcW w:w="860" w:type="dxa"/>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68416CC5" w14:textId="77777777" w:rsidR="000D220C" w:rsidRPr="00CA7C6C" w:rsidRDefault="000D220C" w:rsidP="00792ADE">
            <w:pPr>
              <w:jc w:val="center"/>
              <w:rPr>
                <w:rFonts w:ascii="Segoe UI" w:eastAsia="Times New Roman" w:hAnsi="Segoe UI" w:cs="Segoe UI"/>
                <w:color w:val="000000"/>
                <w:sz w:val="20"/>
                <w:szCs w:val="20"/>
                <w:lang w:eastAsia="fr-FR"/>
              </w:rPr>
            </w:pPr>
            <w:r w:rsidRPr="00CA7C6C">
              <w:rPr>
                <w:rFonts w:ascii="Segoe UI" w:eastAsia="Times New Roman" w:hAnsi="Segoe UI" w:cs="Segoe UI"/>
                <w:color w:val="000000"/>
                <w:sz w:val="20"/>
                <w:szCs w:val="20"/>
                <w:lang w:eastAsia="fr-FR"/>
              </w:rPr>
              <w:t>3</w:t>
            </w:r>
          </w:p>
        </w:tc>
      </w:tr>
      <w:tr w:rsidR="000D220C" w:rsidRPr="006C5C31" w14:paraId="7F00860F" w14:textId="77777777" w:rsidTr="00792ADE">
        <w:trPr>
          <w:trHeight w:val="645"/>
        </w:trPr>
        <w:tc>
          <w:tcPr>
            <w:tcW w:w="1440" w:type="dxa"/>
            <w:tcBorders>
              <w:top w:val="nil"/>
              <w:left w:val="single" w:sz="4" w:space="0" w:color="auto"/>
              <w:bottom w:val="single" w:sz="4" w:space="0" w:color="auto"/>
              <w:right w:val="single" w:sz="4" w:space="0" w:color="auto"/>
            </w:tcBorders>
            <w:shd w:val="clear" w:color="auto" w:fill="auto"/>
            <w:vAlign w:val="center"/>
            <w:hideMark/>
          </w:tcPr>
          <w:p w14:paraId="055D7547" w14:textId="77777777" w:rsidR="000D220C" w:rsidRPr="00CA7C6C" w:rsidRDefault="000D220C" w:rsidP="00792ADE">
            <w:pPr>
              <w:jc w:val="left"/>
              <w:rPr>
                <w:rFonts w:ascii="Segoe UI" w:eastAsia="Times New Roman" w:hAnsi="Segoe UI" w:cs="Segoe UI"/>
                <w:color w:val="auto"/>
                <w:sz w:val="20"/>
                <w:szCs w:val="20"/>
                <w:lang w:eastAsia="fr-FR"/>
              </w:rPr>
            </w:pPr>
            <w:r w:rsidRPr="00CA7C6C">
              <w:rPr>
                <w:rFonts w:ascii="Segoe UI" w:eastAsia="Times New Roman" w:hAnsi="Segoe UI" w:cs="Segoe UI"/>
                <w:color w:val="auto"/>
                <w:sz w:val="20"/>
                <w:szCs w:val="20"/>
                <w:lang w:eastAsia="fr-FR"/>
              </w:rPr>
              <w:t>2012 à 2017</w:t>
            </w:r>
          </w:p>
        </w:tc>
        <w:tc>
          <w:tcPr>
            <w:tcW w:w="1200" w:type="dxa"/>
            <w:tcBorders>
              <w:top w:val="nil"/>
              <w:left w:val="nil"/>
              <w:bottom w:val="single" w:sz="4" w:space="0" w:color="auto"/>
              <w:right w:val="single" w:sz="4" w:space="0" w:color="auto"/>
            </w:tcBorders>
            <w:shd w:val="clear" w:color="auto" w:fill="auto"/>
            <w:vAlign w:val="center"/>
            <w:hideMark/>
          </w:tcPr>
          <w:p w14:paraId="6D68D26C" w14:textId="77777777" w:rsidR="000D220C" w:rsidRPr="00CA7C6C" w:rsidRDefault="000D220C" w:rsidP="00792ADE">
            <w:pPr>
              <w:jc w:val="left"/>
              <w:rPr>
                <w:rFonts w:ascii="Segoe UI" w:eastAsia="Times New Roman" w:hAnsi="Segoe UI" w:cs="Segoe UI"/>
                <w:color w:val="auto"/>
                <w:sz w:val="20"/>
                <w:szCs w:val="20"/>
                <w:lang w:eastAsia="fr-FR"/>
              </w:rPr>
            </w:pPr>
            <w:r w:rsidRPr="00CA7C6C">
              <w:rPr>
                <w:rFonts w:ascii="Segoe UI" w:eastAsia="Times New Roman" w:hAnsi="Segoe UI" w:cs="Segoe UI"/>
                <w:color w:val="auto"/>
                <w:sz w:val="20"/>
                <w:szCs w:val="20"/>
                <w:lang w:eastAsia="fr-FR"/>
              </w:rPr>
              <w:t>FRGG074</w:t>
            </w:r>
          </w:p>
        </w:tc>
        <w:tc>
          <w:tcPr>
            <w:tcW w:w="3025" w:type="dxa"/>
            <w:tcBorders>
              <w:top w:val="nil"/>
              <w:left w:val="nil"/>
              <w:bottom w:val="single" w:sz="4" w:space="0" w:color="auto"/>
              <w:right w:val="single" w:sz="4" w:space="0" w:color="auto"/>
            </w:tcBorders>
            <w:shd w:val="clear" w:color="auto" w:fill="auto"/>
            <w:vAlign w:val="center"/>
            <w:hideMark/>
          </w:tcPr>
          <w:p w14:paraId="695D6AD3" w14:textId="77777777" w:rsidR="000D220C" w:rsidRPr="00CA7C6C" w:rsidRDefault="000D220C" w:rsidP="00792ADE">
            <w:pPr>
              <w:jc w:val="left"/>
              <w:rPr>
                <w:rFonts w:ascii="Segoe UI" w:eastAsia="Times New Roman" w:hAnsi="Segoe UI" w:cs="Segoe UI"/>
                <w:color w:val="auto"/>
                <w:sz w:val="20"/>
                <w:szCs w:val="20"/>
                <w:lang w:eastAsia="fr-FR"/>
              </w:rPr>
            </w:pPr>
            <w:r w:rsidRPr="00CA7C6C">
              <w:rPr>
                <w:rFonts w:ascii="Segoe UI" w:eastAsia="Times New Roman" w:hAnsi="Segoe UI" w:cs="Segoe UI"/>
                <w:color w:val="auto"/>
                <w:sz w:val="20"/>
                <w:szCs w:val="20"/>
                <w:lang w:eastAsia="fr-FR"/>
              </w:rPr>
              <w:t>Calcaires et marnes du Dogger et Jurassique supérieur de l'interfluve Indre-Creuse libres</w:t>
            </w:r>
          </w:p>
        </w:tc>
        <w:tc>
          <w:tcPr>
            <w:tcW w:w="880" w:type="dxa"/>
            <w:tcBorders>
              <w:top w:val="single" w:sz="4" w:space="0" w:color="auto"/>
              <w:left w:val="single" w:sz="8" w:space="0" w:color="auto"/>
              <w:bottom w:val="single" w:sz="4" w:space="0" w:color="auto"/>
              <w:right w:val="single" w:sz="4" w:space="0" w:color="auto"/>
            </w:tcBorders>
            <w:shd w:val="clear" w:color="000000" w:fill="00FF00"/>
            <w:vAlign w:val="center"/>
            <w:hideMark/>
          </w:tcPr>
          <w:p w14:paraId="3FD80894" w14:textId="77777777" w:rsidR="000D220C" w:rsidRPr="00CA7C6C" w:rsidRDefault="000D220C" w:rsidP="00792ADE">
            <w:pPr>
              <w:jc w:val="center"/>
              <w:rPr>
                <w:rFonts w:ascii="Segoe UI" w:eastAsia="Times New Roman" w:hAnsi="Segoe UI" w:cs="Segoe UI"/>
                <w:color w:val="auto"/>
                <w:sz w:val="20"/>
                <w:szCs w:val="20"/>
                <w:lang w:eastAsia="fr-FR"/>
              </w:rPr>
            </w:pPr>
            <w:r w:rsidRPr="00CA7C6C">
              <w:rPr>
                <w:rFonts w:ascii="Segoe UI" w:eastAsia="Times New Roman" w:hAnsi="Segoe UI" w:cs="Segoe UI"/>
                <w:color w:val="auto"/>
                <w:sz w:val="20"/>
                <w:szCs w:val="20"/>
                <w:lang w:eastAsia="fr-FR"/>
              </w:rPr>
              <w:t>2</w:t>
            </w:r>
          </w:p>
        </w:tc>
        <w:tc>
          <w:tcPr>
            <w:tcW w:w="460" w:type="dxa"/>
            <w:tcBorders>
              <w:top w:val="single" w:sz="4" w:space="0" w:color="auto"/>
              <w:left w:val="single" w:sz="4" w:space="0" w:color="auto"/>
              <w:bottom w:val="single" w:sz="4" w:space="0" w:color="auto"/>
              <w:right w:val="single" w:sz="4" w:space="0" w:color="auto"/>
            </w:tcBorders>
            <w:shd w:val="clear" w:color="000000" w:fill="00FF00"/>
            <w:noWrap/>
            <w:vAlign w:val="center"/>
            <w:hideMark/>
          </w:tcPr>
          <w:p w14:paraId="5DCDED21" w14:textId="77777777" w:rsidR="000D220C" w:rsidRPr="00CA7C6C" w:rsidRDefault="000D220C" w:rsidP="00792ADE">
            <w:pPr>
              <w:jc w:val="center"/>
              <w:rPr>
                <w:rFonts w:ascii="Segoe UI" w:eastAsia="Times New Roman" w:hAnsi="Segoe UI" w:cs="Segoe UI"/>
                <w:color w:val="000000"/>
                <w:sz w:val="20"/>
                <w:szCs w:val="20"/>
                <w:lang w:eastAsia="fr-FR"/>
              </w:rPr>
            </w:pPr>
            <w:r w:rsidRPr="00CA7C6C">
              <w:rPr>
                <w:rFonts w:ascii="Segoe UI" w:eastAsia="Times New Roman" w:hAnsi="Segoe UI" w:cs="Segoe UI"/>
                <w:color w:val="000000"/>
                <w:sz w:val="20"/>
                <w:szCs w:val="20"/>
                <w:lang w:eastAsia="fr-FR"/>
              </w:rPr>
              <w:t>2</w:t>
            </w:r>
          </w:p>
        </w:tc>
        <w:tc>
          <w:tcPr>
            <w:tcW w:w="460" w:type="dxa"/>
            <w:tcBorders>
              <w:top w:val="single" w:sz="4" w:space="0" w:color="auto"/>
              <w:left w:val="single" w:sz="4" w:space="0" w:color="auto"/>
              <w:bottom w:val="single" w:sz="4" w:space="0" w:color="auto"/>
              <w:right w:val="single" w:sz="4" w:space="0" w:color="auto"/>
            </w:tcBorders>
            <w:shd w:val="clear" w:color="000000" w:fill="00FF00"/>
            <w:noWrap/>
            <w:vAlign w:val="center"/>
            <w:hideMark/>
          </w:tcPr>
          <w:p w14:paraId="400F0340" w14:textId="77777777" w:rsidR="000D220C" w:rsidRPr="00CA7C6C" w:rsidRDefault="000D220C" w:rsidP="00792ADE">
            <w:pPr>
              <w:jc w:val="center"/>
              <w:rPr>
                <w:rFonts w:ascii="Segoe UI" w:eastAsia="Times New Roman" w:hAnsi="Segoe UI" w:cs="Segoe UI"/>
                <w:color w:val="000000"/>
                <w:sz w:val="20"/>
                <w:szCs w:val="20"/>
                <w:lang w:eastAsia="fr-FR"/>
              </w:rPr>
            </w:pPr>
            <w:r w:rsidRPr="00CA7C6C">
              <w:rPr>
                <w:rFonts w:ascii="Segoe UI" w:eastAsia="Times New Roman" w:hAnsi="Segoe UI" w:cs="Segoe UI"/>
                <w:color w:val="000000"/>
                <w:sz w:val="20"/>
                <w:szCs w:val="20"/>
                <w:lang w:eastAsia="fr-FR"/>
              </w:rPr>
              <w:t>2</w:t>
            </w:r>
          </w:p>
        </w:tc>
        <w:tc>
          <w:tcPr>
            <w:tcW w:w="610" w:type="dxa"/>
            <w:tcBorders>
              <w:top w:val="nil"/>
              <w:left w:val="nil"/>
              <w:bottom w:val="single" w:sz="4" w:space="0" w:color="auto"/>
              <w:right w:val="single" w:sz="4" w:space="0" w:color="auto"/>
            </w:tcBorders>
            <w:shd w:val="clear" w:color="auto" w:fill="auto"/>
            <w:vAlign w:val="center"/>
            <w:hideMark/>
          </w:tcPr>
          <w:p w14:paraId="1AFC762F" w14:textId="77777777" w:rsidR="000D220C" w:rsidRPr="00CA7C6C" w:rsidRDefault="000D220C" w:rsidP="00792ADE">
            <w:pPr>
              <w:jc w:val="center"/>
              <w:rPr>
                <w:rFonts w:ascii="Segoe UI" w:eastAsia="Times New Roman" w:hAnsi="Segoe UI" w:cs="Segoe UI"/>
                <w:color w:val="auto"/>
                <w:sz w:val="20"/>
                <w:szCs w:val="20"/>
                <w:lang w:eastAsia="fr-FR"/>
              </w:rPr>
            </w:pPr>
            <w:r w:rsidRPr="00CA7C6C">
              <w:rPr>
                <w:rFonts w:ascii="Segoe UI" w:eastAsia="Times New Roman" w:hAnsi="Segoe UI" w:cs="Segoe UI"/>
                <w:color w:val="auto"/>
                <w:sz w:val="20"/>
                <w:szCs w:val="20"/>
                <w:lang w:eastAsia="fr-FR"/>
              </w:rPr>
              <w:t>3</w:t>
            </w:r>
          </w:p>
        </w:tc>
        <w:tc>
          <w:tcPr>
            <w:tcW w:w="860" w:type="dxa"/>
            <w:tcBorders>
              <w:top w:val="single" w:sz="4" w:space="0" w:color="auto"/>
              <w:left w:val="single" w:sz="4" w:space="0" w:color="auto"/>
              <w:bottom w:val="single" w:sz="4" w:space="0" w:color="auto"/>
              <w:right w:val="single" w:sz="4" w:space="0" w:color="auto"/>
            </w:tcBorders>
            <w:shd w:val="clear" w:color="000000" w:fill="00FF00"/>
            <w:noWrap/>
            <w:vAlign w:val="center"/>
            <w:hideMark/>
          </w:tcPr>
          <w:p w14:paraId="624EAAEF" w14:textId="77777777" w:rsidR="000D220C" w:rsidRPr="00CA7C6C" w:rsidRDefault="000D220C" w:rsidP="00792ADE">
            <w:pPr>
              <w:jc w:val="center"/>
              <w:rPr>
                <w:rFonts w:ascii="Segoe UI" w:eastAsia="Times New Roman" w:hAnsi="Segoe UI" w:cs="Segoe UI"/>
                <w:color w:val="000000"/>
                <w:sz w:val="20"/>
                <w:szCs w:val="20"/>
                <w:lang w:eastAsia="fr-FR"/>
              </w:rPr>
            </w:pPr>
            <w:r w:rsidRPr="00CA7C6C">
              <w:rPr>
                <w:rFonts w:ascii="Segoe UI" w:eastAsia="Times New Roman" w:hAnsi="Segoe UI" w:cs="Segoe UI"/>
                <w:color w:val="000000"/>
                <w:sz w:val="20"/>
                <w:szCs w:val="20"/>
                <w:lang w:eastAsia="fr-FR"/>
              </w:rPr>
              <w:t>2</w:t>
            </w:r>
          </w:p>
        </w:tc>
      </w:tr>
    </w:tbl>
    <w:p w14:paraId="4977995C" w14:textId="77777777" w:rsidR="000D220C" w:rsidRPr="00831881" w:rsidRDefault="000D220C" w:rsidP="000D220C">
      <w:pPr>
        <w:rPr>
          <w:rFonts w:ascii="Segoe UI" w:hAnsi="Segoe UI" w:cs="Segoe UI"/>
          <w:color w:val="262626" w:themeColor="text1" w:themeTint="D9"/>
        </w:rPr>
      </w:pPr>
    </w:p>
    <w:p w14:paraId="0C433F88" w14:textId="22479852" w:rsidR="000D220C" w:rsidRDefault="000D220C" w:rsidP="000D220C">
      <w:pPr>
        <w:rPr>
          <w:rFonts w:ascii="Segoe UI" w:hAnsi="Segoe UI" w:cs="Segoe UI"/>
          <w:color w:val="262626" w:themeColor="text1" w:themeTint="D9"/>
        </w:rPr>
      </w:pPr>
      <w:r>
        <w:rPr>
          <w:rFonts w:ascii="Segoe UI" w:hAnsi="Segoe UI" w:cs="Segoe UI"/>
          <w:color w:val="262626" w:themeColor="text1" w:themeTint="D9"/>
        </w:rPr>
        <w:t>Ces masses d’eau présente</w:t>
      </w:r>
      <w:r w:rsidR="00AB2DD0">
        <w:rPr>
          <w:rFonts w:ascii="Segoe UI" w:hAnsi="Segoe UI" w:cs="Segoe UI"/>
          <w:color w:val="262626" w:themeColor="text1" w:themeTint="D9"/>
        </w:rPr>
        <w:t>nt</w:t>
      </w:r>
      <w:r>
        <w:rPr>
          <w:rFonts w:ascii="Segoe UI" w:hAnsi="Segoe UI" w:cs="Segoe UI"/>
          <w:color w:val="262626" w:themeColor="text1" w:themeTint="D9"/>
        </w:rPr>
        <w:t xml:space="preserve"> un bon état chimique et un état quantitatif moyen pour la masse d’eau FRGG068.</w:t>
      </w:r>
    </w:p>
    <w:p w14:paraId="45229896" w14:textId="5B4498D8" w:rsidR="00A34A27" w:rsidRDefault="00A34A27" w:rsidP="0010187D">
      <w:pPr>
        <w:rPr>
          <w:rFonts w:ascii="Segoe UI" w:hAnsi="Segoe UI" w:cs="Segoe UI"/>
          <w:color w:val="262626" w:themeColor="text1" w:themeTint="D9"/>
        </w:rPr>
      </w:pPr>
    </w:p>
    <w:p w14:paraId="71A874F3" w14:textId="564DDD1C" w:rsidR="00A34A27" w:rsidRPr="0063348D" w:rsidRDefault="006F2858" w:rsidP="0063348D">
      <w:pPr>
        <w:pStyle w:val="Titre3"/>
        <w:keepLines/>
        <w:numPr>
          <w:ilvl w:val="2"/>
          <w:numId w:val="16"/>
        </w:numPr>
        <w:pBdr>
          <w:bottom w:val="single" w:sz="2" w:space="1" w:color="BFBFBF" w:themeColor="background1" w:themeShade="BF"/>
        </w:pBdr>
        <w:spacing w:before="200"/>
        <w:rPr>
          <w:rFonts w:ascii="Segoe UI" w:eastAsiaTheme="majorEastAsia" w:hAnsi="Segoe UI" w:cs="Segoe UI"/>
          <w:b w:val="0"/>
          <w:color w:val="262626" w:themeColor="text1" w:themeTint="D9"/>
          <w:sz w:val="24"/>
          <w:szCs w:val="24"/>
        </w:rPr>
      </w:pPr>
      <w:bookmarkStart w:id="40" w:name="_Toc135752150"/>
      <w:r w:rsidRPr="0063348D">
        <w:rPr>
          <w:rFonts w:ascii="Segoe UI" w:eastAsiaTheme="majorEastAsia" w:hAnsi="Segoe UI" w:cs="Segoe UI"/>
          <w:b w:val="0"/>
          <w:color w:val="262626" w:themeColor="text1" w:themeTint="D9"/>
          <w:sz w:val="24"/>
          <w:szCs w:val="24"/>
        </w:rPr>
        <w:t>Données hydrobiologiques</w:t>
      </w:r>
      <w:r w:rsidR="000D220C">
        <w:rPr>
          <w:rFonts w:ascii="Segoe UI" w:eastAsiaTheme="majorEastAsia" w:hAnsi="Segoe UI" w:cs="Segoe UI"/>
          <w:b w:val="0"/>
          <w:color w:val="262626" w:themeColor="text1" w:themeTint="D9"/>
          <w:sz w:val="24"/>
          <w:szCs w:val="24"/>
        </w:rPr>
        <w:t xml:space="preserve"> – Recensements piscicoles</w:t>
      </w:r>
      <w:bookmarkEnd w:id="40"/>
    </w:p>
    <w:p w14:paraId="78FDB31E" w14:textId="146AB4A0" w:rsidR="00A34A27" w:rsidRDefault="00A34A27" w:rsidP="0010187D">
      <w:pPr>
        <w:rPr>
          <w:rFonts w:ascii="Segoe UI" w:hAnsi="Segoe UI" w:cs="Segoe UI"/>
          <w:color w:val="262626" w:themeColor="text1" w:themeTint="D9"/>
        </w:rPr>
      </w:pPr>
    </w:p>
    <w:p w14:paraId="21758261" w14:textId="58FEB721" w:rsidR="000D220C" w:rsidRPr="00B656CB" w:rsidRDefault="0066124E" w:rsidP="0010187D">
      <w:pPr>
        <w:rPr>
          <w:rFonts w:ascii="Segoe UI" w:hAnsi="Segoe UI" w:cs="Segoe UI"/>
          <w:color w:val="262626" w:themeColor="text1" w:themeTint="D9"/>
        </w:rPr>
      </w:pPr>
      <w:r w:rsidRPr="00B656CB">
        <w:rPr>
          <w:rFonts w:ascii="Segoe UI" w:hAnsi="Segoe UI" w:cs="Segoe UI"/>
          <w:color w:val="262626" w:themeColor="text1" w:themeTint="D9"/>
        </w:rPr>
        <w:t xml:space="preserve">Il existe des données issues d'inventaires piscicoles réalisés </w:t>
      </w:r>
      <w:r w:rsidR="00AB2DD0">
        <w:rPr>
          <w:rFonts w:ascii="Segoe UI" w:hAnsi="Segoe UI" w:cs="Segoe UI"/>
          <w:color w:val="262626" w:themeColor="text1" w:themeTint="D9"/>
        </w:rPr>
        <w:t>dans</w:t>
      </w:r>
      <w:r w:rsidR="000D220C" w:rsidRPr="00B656CB">
        <w:rPr>
          <w:rFonts w:ascii="Segoe UI" w:hAnsi="Segoe UI" w:cs="Segoe UI"/>
          <w:color w:val="262626" w:themeColor="text1" w:themeTint="D9"/>
        </w:rPr>
        <w:t xml:space="preserve"> l</w:t>
      </w:r>
      <w:r w:rsidR="00AB2DD0">
        <w:rPr>
          <w:rFonts w:ascii="Segoe UI" w:hAnsi="Segoe UI" w:cs="Segoe UI"/>
          <w:color w:val="262626" w:themeColor="text1" w:themeTint="D9"/>
        </w:rPr>
        <w:t>a</w:t>
      </w:r>
      <w:r w:rsidR="000D220C" w:rsidRPr="00B656CB">
        <w:rPr>
          <w:rFonts w:ascii="Segoe UI" w:hAnsi="Segoe UI" w:cs="Segoe UI"/>
          <w:color w:val="262626" w:themeColor="text1" w:themeTint="D9"/>
        </w:rPr>
        <w:t xml:space="preserve"> Creuse et figurant sur le site </w:t>
      </w:r>
      <w:proofErr w:type="spellStart"/>
      <w:r w:rsidR="000D220C" w:rsidRPr="00B656CB">
        <w:rPr>
          <w:rFonts w:ascii="Segoe UI" w:hAnsi="Segoe UI" w:cs="Segoe UI"/>
          <w:color w:val="262626" w:themeColor="text1" w:themeTint="D9"/>
        </w:rPr>
        <w:t>eaudefrance</w:t>
      </w:r>
      <w:proofErr w:type="spellEnd"/>
      <w:r w:rsidR="000D220C" w:rsidRPr="00B656CB">
        <w:rPr>
          <w:rFonts w:ascii="Segoe UI" w:hAnsi="Segoe UI" w:cs="Segoe UI"/>
          <w:color w:val="262626" w:themeColor="text1" w:themeTint="D9"/>
        </w:rPr>
        <w:t> .</w:t>
      </w:r>
      <w:proofErr w:type="spellStart"/>
      <w:r w:rsidR="000D220C" w:rsidRPr="00B656CB">
        <w:rPr>
          <w:rFonts w:ascii="Segoe UI" w:hAnsi="Segoe UI" w:cs="Segoe UI"/>
          <w:color w:val="262626" w:themeColor="text1" w:themeTint="D9"/>
        </w:rPr>
        <w:t>fr.</w:t>
      </w:r>
      <w:proofErr w:type="spellEnd"/>
    </w:p>
    <w:p w14:paraId="03A516FC" w14:textId="77777777" w:rsidR="000D220C" w:rsidRDefault="000D220C" w:rsidP="0010187D">
      <w:pPr>
        <w:rPr>
          <w:rFonts w:ascii="Segoe UI" w:hAnsi="Segoe UI" w:cs="Segoe UI"/>
          <w:color w:val="262626" w:themeColor="text1" w:themeTint="D9"/>
          <w:highlight w:val="yellow"/>
        </w:rPr>
      </w:pPr>
    </w:p>
    <w:p w14:paraId="75CE3E3E" w14:textId="11084039" w:rsidR="000D220C" w:rsidRPr="00B656CB" w:rsidRDefault="00B656CB" w:rsidP="00B656CB">
      <w:pPr>
        <w:jc w:val="center"/>
        <w:rPr>
          <w:rFonts w:ascii="Segoe UI" w:hAnsi="Segoe UI" w:cs="Segoe UI"/>
          <w:b/>
          <w:bCs/>
          <w:color w:val="262626" w:themeColor="text1" w:themeTint="D9"/>
          <w:sz w:val="18"/>
          <w:szCs w:val="18"/>
        </w:rPr>
      </w:pPr>
      <w:r w:rsidRPr="00B656CB">
        <w:rPr>
          <w:rFonts w:ascii="Segoe UI" w:hAnsi="Segoe UI" w:cs="Segoe UI"/>
          <w:b/>
          <w:bCs/>
          <w:noProof/>
          <w:color w:val="262626" w:themeColor="text1" w:themeTint="D9"/>
          <w:sz w:val="18"/>
          <w:szCs w:val="18"/>
        </w:rPr>
        <w:drawing>
          <wp:inline distT="0" distB="0" distL="0" distR="0" wp14:anchorId="76B6B081" wp14:editId="74A9F826">
            <wp:extent cx="5190084" cy="2886075"/>
            <wp:effectExtent l="0" t="0" r="0" b="0"/>
            <wp:docPr id="1726616559"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191842" cy="2887053"/>
                    </a:xfrm>
                    <a:prstGeom prst="rect">
                      <a:avLst/>
                    </a:prstGeom>
                    <a:noFill/>
                    <a:ln>
                      <a:noFill/>
                    </a:ln>
                  </pic:spPr>
                </pic:pic>
              </a:graphicData>
            </a:graphic>
          </wp:inline>
        </w:drawing>
      </w:r>
    </w:p>
    <w:p w14:paraId="20230D4A" w14:textId="5927F9A6" w:rsidR="000D220C" w:rsidRPr="00B656CB" w:rsidRDefault="000D220C" w:rsidP="00B656CB">
      <w:pPr>
        <w:jc w:val="center"/>
        <w:rPr>
          <w:rFonts w:ascii="Segoe UI" w:hAnsi="Segoe UI" w:cs="Segoe UI"/>
          <w:b/>
          <w:bCs/>
          <w:color w:val="262626" w:themeColor="text1" w:themeTint="D9"/>
          <w:sz w:val="18"/>
          <w:szCs w:val="18"/>
        </w:rPr>
      </w:pPr>
      <w:r w:rsidRPr="00B656CB">
        <w:rPr>
          <w:rFonts w:ascii="Segoe UI" w:hAnsi="Segoe UI" w:cs="Segoe UI"/>
          <w:b/>
          <w:bCs/>
          <w:color w:val="262626" w:themeColor="text1" w:themeTint="D9"/>
          <w:sz w:val="18"/>
          <w:szCs w:val="18"/>
        </w:rPr>
        <w:t>Carte – Localisation des stations – Peuplements piscicoles</w:t>
      </w:r>
    </w:p>
    <w:p w14:paraId="0D7BC68F" w14:textId="77777777" w:rsidR="00AB2DD0" w:rsidRDefault="00AB2DD0">
      <w:pPr>
        <w:spacing w:after="200" w:line="276" w:lineRule="auto"/>
        <w:jc w:val="left"/>
        <w:rPr>
          <w:rFonts w:ascii="Segoe UI" w:hAnsi="Segoe UI" w:cs="Segoe UI"/>
          <w:b/>
          <w:bCs/>
          <w:color w:val="262626" w:themeColor="text1" w:themeTint="D9"/>
          <w:sz w:val="18"/>
          <w:szCs w:val="18"/>
        </w:rPr>
      </w:pPr>
      <w:r>
        <w:rPr>
          <w:rFonts w:ascii="Segoe UI" w:hAnsi="Segoe UI" w:cs="Segoe UI"/>
          <w:b/>
          <w:bCs/>
          <w:color w:val="262626" w:themeColor="text1" w:themeTint="D9"/>
          <w:sz w:val="18"/>
          <w:szCs w:val="18"/>
        </w:rPr>
        <w:br w:type="page"/>
      </w:r>
    </w:p>
    <w:p w14:paraId="742D59E6" w14:textId="3EC45849" w:rsidR="00C72625" w:rsidRDefault="00C72625" w:rsidP="00C72625">
      <w:pPr>
        <w:jc w:val="center"/>
        <w:rPr>
          <w:rFonts w:ascii="Segoe UI" w:hAnsi="Segoe UI" w:cs="Segoe UI"/>
          <w:b/>
          <w:bCs/>
          <w:color w:val="262626" w:themeColor="text1" w:themeTint="D9"/>
          <w:sz w:val="18"/>
          <w:szCs w:val="18"/>
        </w:rPr>
      </w:pPr>
      <w:r w:rsidRPr="00B656CB">
        <w:rPr>
          <w:rFonts w:ascii="Segoe UI" w:hAnsi="Segoe UI" w:cs="Segoe UI"/>
          <w:b/>
          <w:bCs/>
          <w:color w:val="262626" w:themeColor="text1" w:themeTint="D9"/>
          <w:sz w:val="18"/>
          <w:szCs w:val="18"/>
        </w:rPr>
        <w:lastRenderedPageBreak/>
        <w:t xml:space="preserve">Tableau – Recensements piscicoles - </w:t>
      </w:r>
      <w:r w:rsidRPr="00C72625">
        <w:rPr>
          <w:rFonts w:ascii="Segoe UI" w:hAnsi="Segoe UI" w:cs="Segoe UI"/>
          <w:b/>
          <w:bCs/>
          <w:color w:val="262626" w:themeColor="text1" w:themeTint="D9"/>
          <w:sz w:val="18"/>
          <w:szCs w:val="18"/>
        </w:rPr>
        <w:t>CREUSE à LA CELLE-SAINT-AVANT</w:t>
      </w:r>
    </w:p>
    <w:p w14:paraId="0ADEC917" w14:textId="77777777" w:rsidR="00C72625" w:rsidRDefault="00C72625" w:rsidP="00C72625">
      <w:pPr>
        <w:jc w:val="center"/>
        <w:rPr>
          <w:rFonts w:ascii="Segoe UI" w:hAnsi="Segoe UI" w:cs="Segoe UI"/>
          <w:b/>
          <w:bCs/>
          <w:color w:val="262626" w:themeColor="text1" w:themeTint="D9"/>
          <w:sz w:val="18"/>
          <w:szCs w:val="18"/>
        </w:rPr>
      </w:pPr>
    </w:p>
    <w:tbl>
      <w:tblPr>
        <w:tblW w:w="9340" w:type="dxa"/>
        <w:tblCellMar>
          <w:left w:w="70" w:type="dxa"/>
          <w:right w:w="70" w:type="dxa"/>
        </w:tblCellMar>
        <w:tblLook w:val="04A0" w:firstRow="1" w:lastRow="0" w:firstColumn="1" w:lastColumn="0" w:noHBand="0" w:noVBand="1"/>
      </w:tblPr>
      <w:tblGrid>
        <w:gridCol w:w="1420"/>
        <w:gridCol w:w="1060"/>
        <w:gridCol w:w="3060"/>
        <w:gridCol w:w="2620"/>
        <w:gridCol w:w="1180"/>
      </w:tblGrid>
      <w:tr w:rsidR="00C72625" w:rsidRPr="00C72625" w14:paraId="3C906570" w14:textId="77777777" w:rsidTr="00792ADE">
        <w:trPr>
          <w:trHeight w:val="330"/>
        </w:trPr>
        <w:tc>
          <w:tcPr>
            <w:tcW w:w="14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D526A3" w14:textId="77777777" w:rsidR="00C72625" w:rsidRPr="00C72625" w:rsidRDefault="00C72625" w:rsidP="00792ADE">
            <w:pPr>
              <w:jc w:val="center"/>
              <w:rPr>
                <w:rFonts w:ascii="Segoe UI" w:eastAsia="Times New Roman" w:hAnsi="Segoe UI" w:cs="Segoe UI"/>
                <w:color w:val="000000"/>
                <w:lang w:eastAsia="fr-FR"/>
              </w:rPr>
            </w:pPr>
            <w:r w:rsidRPr="00C72625">
              <w:rPr>
                <w:rFonts w:ascii="Segoe UI" w:eastAsia="Times New Roman" w:hAnsi="Segoe UI" w:cs="Segoe UI"/>
                <w:color w:val="000000"/>
                <w:lang w:eastAsia="fr-FR"/>
              </w:rPr>
              <w:t>Date</w:t>
            </w:r>
          </w:p>
        </w:tc>
        <w:tc>
          <w:tcPr>
            <w:tcW w:w="1060" w:type="dxa"/>
            <w:tcBorders>
              <w:top w:val="single" w:sz="4" w:space="0" w:color="auto"/>
              <w:left w:val="nil"/>
              <w:bottom w:val="single" w:sz="4" w:space="0" w:color="auto"/>
              <w:right w:val="single" w:sz="4" w:space="0" w:color="auto"/>
            </w:tcBorders>
            <w:shd w:val="clear" w:color="auto" w:fill="auto"/>
            <w:noWrap/>
            <w:vAlign w:val="bottom"/>
            <w:hideMark/>
          </w:tcPr>
          <w:p w14:paraId="4F38064B" w14:textId="77777777" w:rsidR="00C72625" w:rsidRPr="00C72625" w:rsidRDefault="00C72625" w:rsidP="00792ADE">
            <w:pPr>
              <w:jc w:val="center"/>
              <w:rPr>
                <w:rFonts w:ascii="Segoe UI" w:eastAsia="Times New Roman" w:hAnsi="Segoe UI" w:cs="Segoe UI"/>
                <w:color w:val="000000"/>
                <w:lang w:eastAsia="fr-FR"/>
              </w:rPr>
            </w:pPr>
            <w:r w:rsidRPr="00C72625">
              <w:rPr>
                <w:rFonts w:ascii="Segoe UI" w:eastAsia="Times New Roman" w:hAnsi="Segoe UI" w:cs="Segoe UI"/>
                <w:color w:val="000000"/>
                <w:lang w:eastAsia="fr-FR"/>
              </w:rPr>
              <w:t>Code Taxon</w:t>
            </w:r>
          </w:p>
        </w:tc>
        <w:tc>
          <w:tcPr>
            <w:tcW w:w="3060" w:type="dxa"/>
            <w:tcBorders>
              <w:top w:val="single" w:sz="4" w:space="0" w:color="auto"/>
              <w:left w:val="nil"/>
              <w:bottom w:val="single" w:sz="4" w:space="0" w:color="auto"/>
              <w:right w:val="single" w:sz="4" w:space="0" w:color="auto"/>
            </w:tcBorders>
            <w:shd w:val="clear" w:color="auto" w:fill="auto"/>
            <w:noWrap/>
            <w:vAlign w:val="bottom"/>
            <w:hideMark/>
          </w:tcPr>
          <w:p w14:paraId="3356453C" w14:textId="77777777" w:rsidR="00C72625" w:rsidRPr="00C72625" w:rsidRDefault="00C72625" w:rsidP="00792ADE">
            <w:pPr>
              <w:jc w:val="center"/>
              <w:rPr>
                <w:rFonts w:ascii="Segoe UI" w:eastAsia="Times New Roman" w:hAnsi="Segoe UI" w:cs="Segoe UI"/>
                <w:color w:val="000000"/>
                <w:lang w:eastAsia="fr-FR"/>
              </w:rPr>
            </w:pPr>
            <w:r w:rsidRPr="00C72625">
              <w:rPr>
                <w:rFonts w:ascii="Segoe UI" w:eastAsia="Times New Roman" w:hAnsi="Segoe UI" w:cs="Segoe UI"/>
                <w:color w:val="000000"/>
                <w:lang w:eastAsia="fr-FR"/>
              </w:rPr>
              <w:t>Nom latin</w:t>
            </w:r>
          </w:p>
        </w:tc>
        <w:tc>
          <w:tcPr>
            <w:tcW w:w="2620" w:type="dxa"/>
            <w:tcBorders>
              <w:top w:val="single" w:sz="4" w:space="0" w:color="auto"/>
              <w:left w:val="nil"/>
              <w:bottom w:val="single" w:sz="4" w:space="0" w:color="auto"/>
              <w:right w:val="single" w:sz="4" w:space="0" w:color="auto"/>
            </w:tcBorders>
            <w:shd w:val="clear" w:color="auto" w:fill="auto"/>
            <w:noWrap/>
            <w:vAlign w:val="bottom"/>
            <w:hideMark/>
          </w:tcPr>
          <w:p w14:paraId="0FAAEE69" w14:textId="77777777" w:rsidR="00C72625" w:rsidRPr="00C72625" w:rsidRDefault="00C72625" w:rsidP="00792ADE">
            <w:pPr>
              <w:jc w:val="center"/>
              <w:rPr>
                <w:rFonts w:ascii="Segoe UI" w:eastAsia="Times New Roman" w:hAnsi="Segoe UI" w:cs="Segoe UI"/>
                <w:color w:val="000000"/>
                <w:lang w:eastAsia="fr-FR"/>
              </w:rPr>
            </w:pPr>
            <w:r w:rsidRPr="00C72625">
              <w:rPr>
                <w:rFonts w:ascii="Segoe UI" w:eastAsia="Times New Roman" w:hAnsi="Segoe UI" w:cs="Segoe UI"/>
                <w:color w:val="000000"/>
                <w:lang w:eastAsia="fr-FR"/>
              </w:rPr>
              <w:t>Nom commun</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2B88DCEE" w14:textId="77777777" w:rsidR="00C72625" w:rsidRPr="00C72625" w:rsidRDefault="00C72625" w:rsidP="00792ADE">
            <w:pPr>
              <w:jc w:val="center"/>
              <w:rPr>
                <w:rFonts w:ascii="Segoe UI" w:eastAsia="Times New Roman" w:hAnsi="Segoe UI" w:cs="Segoe UI"/>
                <w:color w:val="000000"/>
                <w:lang w:eastAsia="fr-FR"/>
              </w:rPr>
            </w:pPr>
            <w:r w:rsidRPr="00C72625">
              <w:rPr>
                <w:rFonts w:ascii="Segoe UI" w:eastAsia="Times New Roman" w:hAnsi="Segoe UI" w:cs="Segoe UI"/>
                <w:color w:val="000000"/>
                <w:lang w:eastAsia="fr-FR"/>
              </w:rPr>
              <w:t>Nombre</w:t>
            </w:r>
          </w:p>
        </w:tc>
      </w:tr>
      <w:tr w:rsidR="00C72625" w:rsidRPr="00C72625" w14:paraId="6E6CB95E"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0A903E66"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24/05/2019</w:t>
            </w:r>
          </w:p>
        </w:tc>
        <w:tc>
          <w:tcPr>
            <w:tcW w:w="1060" w:type="dxa"/>
            <w:tcBorders>
              <w:top w:val="nil"/>
              <w:left w:val="nil"/>
              <w:bottom w:val="single" w:sz="4" w:space="0" w:color="auto"/>
              <w:right w:val="single" w:sz="4" w:space="0" w:color="auto"/>
            </w:tcBorders>
            <w:shd w:val="clear" w:color="auto" w:fill="auto"/>
            <w:noWrap/>
            <w:vAlign w:val="bottom"/>
            <w:hideMark/>
          </w:tcPr>
          <w:p w14:paraId="5AB6982F"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2086</w:t>
            </w:r>
          </w:p>
        </w:tc>
        <w:tc>
          <w:tcPr>
            <w:tcW w:w="3060" w:type="dxa"/>
            <w:tcBorders>
              <w:top w:val="nil"/>
              <w:left w:val="nil"/>
              <w:bottom w:val="single" w:sz="4" w:space="0" w:color="auto"/>
              <w:right w:val="single" w:sz="4" w:space="0" w:color="auto"/>
            </w:tcBorders>
            <w:shd w:val="clear" w:color="auto" w:fill="auto"/>
            <w:noWrap/>
            <w:vAlign w:val="bottom"/>
            <w:hideMark/>
          </w:tcPr>
          <w:p w14:paraId="29F927B4"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Abramis</w:t>
            </w:r>
            <w:proofErr w:type="spellEnd"/>
            <w:r w:rsidRPr="00C72625">
              <w:rPr>
                <w:rFonts w:ascii="Segoe UI" w:eastAsia="Times New Roman" w:hAnsi="Segoe UI" w:cs="Segoe UI"/>
                <w:color w:val="000000"/>
                <w:lang w:eastAsia="fr-FR"/>
              </w:rPr>
              <w:t xml:space="preserve"> brama</w:t>
            </w:r>
          </w:p>
        </w:tc>
        <w:tc>
          <w:tcPr>
            <w:tcW w:w="2620" w:type="dxa"/>
            <w:tcBorders>
              <w:top w:val="nil"/>
              <w:left w:val="nil"/>
              <w:bottom w:val="single" w:sz="4" w:space="0" w:color="auto"/>
              <w:right w:val="single" w:sz="4" w:space="0" w:color="auto"/>
            </w:tcBorders>
            <w:shd w:val="clear" w:color="auto" w:fill="auto"/>
            <w:noWrap/>
            <w:vAlign w:val="bottom"/>
            <w:hideMark/>
          </w:tcPr>
          <w:p w14:paraId="5674FC0E"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Breme commune</w:t>
            </w:r>
          </w:p>
        </w:tc>
        <w:tc>
          <w:tcPr>
            <w:tcW w:w="1180" w:type="dxa"/>
            <w:tcBorders>
              <w:top w:val="nil"/>
              <w:left w:val="nil"/>
              <w:bottom w:val="single" w:sz="4" w:space="0" w:color="auto"/>
              <w:right w:val="single" w:sz="4" w:space="0" w:color="auto"/>
            </w:tcBorders>
            <w:shd w:val="clear" w:color="auto" w:fill="auto"/>
            <w:noWrap/>
            <w:vAlign w:val="bottom"/>
            <w:hideMark/>
          </w:tcPr>
          <w:p w14:paraId="60F692DB"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w:t>
            </w:r>
          </w:p>
        </w:tc>
      </w:tr>
      <w:tr w:rsidR="00C72625" w:rsidRPr="00C72625" w14:paraId="2C4B128B"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5C1034DF"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24/05/2019</w:t>
            </w:r>
          </w:p>
        </w:tc>
        <w:tc>
          <w:tcPr>
            <w:tcW w:w="1060" w:type="dxa"/>
            <w:tcBorders>
              <w:top w:val="nil"/>
              <w:left w:val="nil"/>
              <w:bottom w:val="single" w:sz="4" w:space="0" w:color="auto"/>
              <w:right w:val="single" w:sz="4" w:space="0" w:color="auto"/>
            </w:tcBorders>
            <w:shd w:val="clear" w:color="auto" w:fill="auto"/>
            <w:noWrap/>
            <w:vAlign w:val="bottom"/>
            <w:hideMark/>
          </w:tcPr>
          <w:p w14:paraId="74C9343D"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2088</w:t>
            </w:r>
          </w:p>
        </w:tc>
        <w:tc>
          <w:tcPr>
            <w:tcW w:w="3060" w:type="dxa"/>
            <w:tcBorders>
              <w:top w:val="nil"/>
              <w:left w:val="nil"/>
              <w:bottom w:val="single" w:sz="4" w:space="0" w:color="auto"/>
              <w:right w:val="single" w:sz="4" w:space="0" w:color="auto"/>
            </w:tcBorders>
            <w:shd w:val="clear" w:color="auto" w:fill="auto"/>
            <w:noWrap/>
            <w:vAlign w:val="bottom"/>
            <w:hideMark/>
          </w:tcPr>
          <w:p w14:paraId="65E5F135"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Alburnoides</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bipunctatus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41637192" w14:textId="14F993A0"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Sp</w:t>
            </w:r>
            <w:r w:rsidR="008E65E4">
              <w:rPr>
                <w:rFonts w:ascii="Segoe UI" w:eastAsia="Times New Roman" w:hAnsi="Segoe UI" w:cs="Segoe UI"/>
                <w:color w:val="000000"/>
                <w:lang w:eastAsia="fr-FR"/>
              </w:rPr>
              <w:t>ir</w:t>
            </w:r>
            <w:r w:rsidRPr="00C72625">
              <w:rPr>
                <w:rFonts w:ascii="Segoe UI" w:eastAsia="Times New Roman" w:hAnsi="Segoe UI" w:cs="Segoe UI"/>
                <w:color w:val="000000"/>
                <w:lang w:eastAsia="fr-FR"/>
              </w:rPr>
              <w:t>lin</w:t>
            </w:r>
          </w:p>
        </w:tc>
        <w:tc>
          <w:tcPr>
            <w:tcW w:w="1180" w:type="dxa"/>
            <w:tcBorders>
              <w:top w:val="nil"/>
              <w:left w:val="nil"/>
              <w:bottom w:val="single" w:sz="4" w:space="0" w:color="auto"/>
              <w:right w:val="single" w:sz="4" w:space="0" w:color="auto"/>
            </w:tcBorders>
            <w:shd w:val="clear" w:color="auto" w:fill="auto"/>
            <w:noWrap/>
            <w:vAlign w:val="bottom"/>
            <w:hideMark/>
          </w:tcPr>
          <w:p w14:paraId="1F08B66C"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10</w:t>
            </w:r>
          </w:p>
        </w:tc>
      </w:tr>
      <w:tr w:rsidR="00C72625" w:rsidRPr="00C72625" w14:paraId="43957EA7"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57133902"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24/05/2019</w:t>
            </w:r>
          </w:p>
        </w:tc>
        <w:tc>
          <w:tcPr>
            <w:tcW w:w="1060" w:type="dxa"/>
            <w:tcBorders>
              <w:top w:val="nil"/>
              <w:left w:val="nil"/>
              <w:bottom w:val="single" w:sz="4" w:space="0" w:color="auto"/>
              <w:right w:val="single" w:sz="4" w:space="0" w:color="auto"/>
            </w:tcBorders>
            <w:shd w:val="clear" w:color="auto" w:fill="auto"/>
            <w:noWrap/>
            <w:vAlign w:val="bottom"/>
            <w:hideMark/>
          </w:tcPr>
          <w:p w14:paraId="177EEBC1"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2090</w:t>
            </w:r>
          </w:p>
        </w:tc>
        <w:tc>
          <w:tcPr>
            <w:tcW w:w="3060" w:type="dxa"/>
            <w:tcBorders>
              <w:top w:val="nil"/>
              <w:left w:val="nil"/>
              <w:bottom w:val="single" w:sz="4" w:space="0" w:color="auto"/>
              <w:right w:val="single" w:sz="4" w:space="0" w:color="auto"/>
            </w:tcBorders>
            <w:shd w:val="clear" w:color="auto" w:fill="auto"/>
            <w:noWrap/>
            <w:vAlign w:val="bottom"/>
            <w:hideMark/>
          </w:tcPr>
          <w:p w14:paraId="7B26FF69"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 xml:space="preserve">Alburnus </w:t>
            </w:r>
            <w:proofErr w:type="spellStart"/>
            <w:r w:rsidRPr="00C72625">
              <w:rPr>
                <w:rFonts w:ascii="Segoe UI" w:eastAsia="Times New Roman" w:hAnsi="Segoe UI" w:cs="Segoe UI"/>
                <w:color w:val="000000"/>
                <w:lang w:eastAsia="fr-FR"/>
              </w:rPr>
              <w:t>alburnus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2221571B"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Ablette</w:t>
            </w:r>
          </w:p>
        </w:tc>
        <w:tc>
          <w:tcPr>
            <w:tcW w:w="1180" w:type="dxa"/>
            <w:tcBorders>
              <w:top w:val="nil"/>
              <w:left w:val="nil"/>
              <w:bottom w:val="single" w:sz="4" w:space="0" w:color="auto"/>
              <w:right w:val="single" w:sz="4" w:space="0" w:color="auto"/>
            </w:tcBorders>
            <w:shd w:val="clear" w:color="auto" w:fill="auto"/>
            <w:noWrap/>
            <w:vAlign w:val="bottom"/>
            <w:hideMark/>
          </w:tcPr>
          <w:p w14:paraId="7417794D"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74</w:t>
            </w:r>
          </w:p>
        </w:tc>
      </w:tr>
      <w:tr w:rsidR="00C72625" w:rsidRPr="00C72625" w14:paraId="4D90C2A2"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592893EC"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24/05/2019</w:t>
            </w:r>
          </w:p>
        </w:tc>
        <w:tc>
          <w:tcPr>
            <w:tcW w:w="1060" w:type="dxa"/>
            <w:tcBorders>
              <w:top w:val="nil"/>
              <w:left w:val="nil"/>
              <w:bottom w:val="single" w:sz="4" w:space="0" w:color="auto"/>
              <w:right w:val="single" w:sz="4" w:space="0" w:color="auto"/>
            </w:tcBorders>
            <w:shd w:val="clear" w:color="auto" w:fill="auto"/>
            <w:noWrap/>
            <w:vAlign w:val="bottom"/>
            <w:hideMark/>
          </w:tcPr>
          <w:p w14:paraId="04BFBAFA"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2038</w:t>
            </w:r>
          </w:p>
        </w:tc>
        <w:tc>
          <w:tcPr>
            <w:tcW w:w="3060" w:type="dxa"/>
            <w:tcBorders>
              <w:top w:val="nil"/>
              <w:left w:val="nil"/>
              <w:bottom w:val="single" w:sz="4" w:space="0" w:color="auto"/>
              <w:right w:val="single" w:sz="4" w:space="0" w:color="auto"/>
            </w:tcBorders>
            <w:shd w:val="clear" w:color="auto" w:fill="auto"/>
            <w:noWrap/>
            <w:vAlign w:val="bottom"/>
            <w:hideMark/>
          </w:tcPr>
          <w:p w14:paraId="4A74AE0F"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 xml:space="preserve">Anguilla </w:t>
            </w:r>
            <w:proofErr w:type="spellStart"/>
            <w:r w:rsidRPr="00C72625">
              <w:rPr>
                <w:rFonts w:ascii="Segoe UI" w:eastAsia="Times New Roman" w:hAnsi="Segoe UI" w:cs="Segoe UI"/>
                <w:color w:val="000000"/>
                <w:lang w:eastAsia="fr-FR"/>
              </w:rPr>
              <w:t>anguilla</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794659DA"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Anguille</w:t>
            </w:r>
          </w:p>
        </w:tc>
        <w:tc>
          <w:tcPr>
            <w:tcW w:w="1180" w:type="dxa"/>
            <w:tcBorders>
              <w:top w:val="nil"/>
              <w:left w:val="nil"/>
              <w:bottom w:val="single" w:sz="4" w:space="0" w:color="auto"/>
              <w:right w:val="single" w:sz="4" w:space="0" w:color="auto"/>
            </w:tcBorders>
            <w:shd w:val="clear" w:color="auto" w:fill="auto"/>
            <w:noWrap/>
            <w:vAlign w:val="bottom"/>
            <w:hideMark/>
          </w:tcPr>
          <w:p w14:paraId="1AF1E953"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22</w:t>
            </w:r>
          </w:p>
        </w:tc>
      </w:tr>
      <w:tr w:rsidR="00C72625" w:rsidRPr="00C72625" w14:paraId="7322639C"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4587A482"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24/05/2019</w:t>
            </w:r>
          </w:p>
        </w:tc>
        <w:tc>
          <w:tcPr>
            <w:tcW w:w="1060" w:type="dxa"/>
            <w:tcBorders>
              <w:top w:val="nil"/>
              <w:left w:val="nil"/>
              <w:bottom w:val="single" w:sz="4" w:space="0" w:color="auto"/>
              <w:right w:val="single" w:sz="4" w:space="0" w:color="auto"/>
            </w:tcBorders>
            <w:shd w:val="clear" w:color="auto" w:fill="auto"/>
            <w:noWrap/>
            <w:vAlign w:val="bottom"/>
            <w:hideMark/>
          </w:tcPr>
          <w:p w14:paraId="7FBED907"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2096</w:t>
            </w:r>
          </w:p>
        </w:tc>
        <w:tc>
          <w:tcPr>
            <w:tcW w:w="3060" w:type="dxa"/>
            <w:tcBorders>
              <w:top w:val="nil"/>
              <w:left w:val="nil"/>
              <w:bottom w:val="single" w:sz="4" w:space="0" w:color="auto"/>
              <w:right w:val="single" w:sz="4" w:space="0" w:color="auto"/>
            </w:tcBorders>
            <w:shd w:val="clear" w:color="auto" w:fill="auto"/>
            <w:noWrap/>
            <w:vAlign w:val="bottom"/>
            <w:hideMark/>
          </w:tcPr>
          <w:p w14:paraId="5798DE86"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 xml:space="preserve">Barbus </w:t>
            </w:r>
            <w:proofErr w:type="spellStart"/>
            <w:r w:rsidRPr="00C72625">
              <w:rPr>
                <w:rFonts w:ascii="Segoe UI" w:eastAsia="Times New Roman" w:hAnsi="Segoe UI" w:cs="Segoe UI"/>
                <w:color w:val="000000"/>
                <w:lang w:eastAsia="fr-FR"/>
              </w:rPr>
              <w:t>barbus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1E9D939F"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Barbeau commun</w:t>
            </w:r>
          </w:p>
        </w:tc>
        <w:tc>
          <w:tcPr>
            <w:tcW w:w="1180" w:type="dxa"/>
            <w:tcBorders>
              <w:top w:val="nil"/>
              <w:left w:val="nil"/>
              <w:bottom w:val="single" w:sz="4" w:space="0" w:color="auto"/>
              <w:right w:val="single" w:sz="4" w:space="0" w:color="auto"/>
            </w:tcBorders>
            <w:shd w:val="clear" w:color="auto" w:fill="auto"/>
            <w:noWrap/>
            <w:vAlign w:val="bottom"/>
            <w:hideMark/>
          </w:tcPr>
          <w:p w14:paraId="1E35058B"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5</w:t>
            </w:r>
          </w:p>
        </w:tc>
      </w:tr>
      <w:tr w:rsidR="00C72625" w:rsidRPr="00C72625" w14:paraId="3F0F6AB5"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095447C5"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24/05/2019</w:t>
            </w:r>
          </w:p>
        </w:tc>
        <w:tc>
          <w:tcPr>
            <w:tcW w:w="1060" w:type="dxa"/>
            <w:tcBorders>
              <w:top w:val="nil"/>
              <w:left w:val="nil"/>
              <w:bottom w:val="single" w:sz="4" w:space="0" w:color="auto"/>
              <w:right w:val="single" w:sz="4" w:space="0" w:color="auto"/>
            </w:tcBorders>
            <w:shd w:val="clear" w:color="auto" w:fill="auto"/>
            <w:noWrap/>
            <w:vAlign w:val="bottom"/>
            <w:hideMark/>
          </w:tcPr>
          <w:p w14:paraId="0151F9DB"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2099</w:t>
            </w:r>
          </w:p>
        </w:tc>
        <w:tc>
          <w:tcPr>
            <w:tcW w:w="3060" w:type="dxa"/>
            <w:tcBorders>
              <w:top w:val="nil"/>
              <w:left w:val="nil"/>
              <w:bottom w:val="single" w:sz="4" w:space="0" w:color="auto"/>
              <w:right w:val="single" w:sz="4" w:space="0" w:color="auto"/>
            </w:tcBorders>
            <w:shd w:val="clear" w:color="auto" w:fill="auto"/>
            <w:noWrap/>
            <w:vAlign w:val="bottom"/>
            <w:hideMark/>
          </w:tcPr>
          <w:p w14:paraId="40EAFD42"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Blicca</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bjoerkna</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12029762"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Brème bordelière</w:t>
            </w:r>
          </w:p>
        </w:tc>
        <w:tc>
          <w:tcPr>
            <w:tcW w:w="1180" w:type="dxa"/>
            <w:tcBorders>
              <w:top w:val="nil"/>
              <w:left w:val="nil"/>
              <w:bottom w:val="single" w:sz="4" w:space="0" w:color="auto"/>
              <w:right w:val="single" w:sz="4" w:space="0" w:color="auto"/>
            </w:tcBorders>
            <w:shd w:val="clear" w:color="auto" w:fill="auto"/>
            <w:noWrap/>
            <w:vAlign w:val="bottom"/>
            <w:hideMark/>
          </w:tcPr>
          <w:p w14:paraId="087657B5"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w:t>
            </w:r>
          </w:p>
        </w:tc>
      </w:tr>
      <w:tr w:rsidR="00C72625" w:rsidRPr="00C72625" w14:paraId="0DBC74C0"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4D7D852F"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24/05/2019</w:t>
            </w:r>
          </w:p>
        </w:tc>
        <w:tc>
          <w:tcPr>
            <w:tcW w:w="1060" w:type="dxa"/>
            <w:tcBorders>
              <w:top w:val="nil"/>
              <w:left w:val="nil"/>
              <w:bottom w:val="single" w:sz="4" w:space="0" w:color="auto"/>
              <w:right w:val="single" w:sz="4" w:space="0" w:color="auto"/>
            </w:tcBorders>
            <w:shd w:val="clear" w:color="auto" w:fill="auto"/>
            <w:noWrap/>
            <w:vAlign w:val="bottom"/>
            <w:hideMark/>
          </w:tcPr>
          <w:p w14:paraId="636B3756"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2110</w:t>
            </w:r>
          </w:p>
        </w:tc>
        <w:tc>
          <w:tcPr>
            <w:tcW w:w="3060" w:type="dxa"/>
            <w:tcBorders>
              <w:top w:val="nil"/>
              <w:left w:val="nil"/>
              <w:bottom w:val="single" w:sz="4" w:space="0" w:color="auto"/>
              <w:right w:val="single" w:sz="4" w:space="0" w:color="auto"/>
            </w:tcBorders>
            <w:shd w:val="clear" w:color="auto" w:fill="auto"/>
            <w:noWrap/>
            <w:vAlign w:val="bottom"/>
            <w:hideMark/>
          </w:tcPr>
          <w:p w14:paraId="2336C139"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Cyprinus</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carpio</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069F7F87"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Carpe commune</w:t>
            </w:r>
          </w:p>
        </w:tc>
        <w:tc>
          <w:tcPr>
            <w:tcW w:w="1180" w:type="dxa"/>
            <w:tcBorders>
              <w:top w:val="nil"/>
              <w:left w:val="nil"/>
              <w:bottom w:val="single" w:sz="4" w:space="0" w:color="auto"/>
              <w:right w:val="single" w:sz="4" w:space="0" w:color="auto"/>
            </w:tcBorders>
            <w:shd w:val="clear" w:color="auto" w:fill="auto"/>
            <w:noWrap/>
            <w:vAlign w:val="bottom"/>
            <w:hideMark/>
          </w:tcPr>
          <w:p w14:paraId="2FEC0D06"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w:t>
            </w:r>
          </w:p>
        </w:tc>
      </w:tr>
      <w:tr w:rsidR="00C72625" w:rsidRPr="00C72625" w14:paraId="198920EF"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11D7ADDD"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24/05/2019</w:t>
            </w:r>
          </w:p>
        </w:tc>
        <w:tc>
          <w:tcPr>
            <w:tcW w:w="1060" w:type="dxa"/>
            <w:tcBorders>
              <w:top w:val="nil"/>
              <w:left w:val="nil"/>
              <w:bottom w:val="single" w:sz="4" w:space="0" w:color="auto"/>
              <w:right w:val="single" w:sz="4" w:space="0" w:color="auto"/>
            </w:tcBorders>
            <w:shd w:val="clear" w:color="auto" w:fill="auto"/>
            <w:noWrap/>
            <w:vAlign w:val="bottom"/>
            <w:hideMark/>
          </w:tcPr>
          <w:p w14:paraId="1A35AF09"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68137</w:t>
            </w:r>
          </w:p>
        </w:tc>
        <w:tc>
          <w:tcPr>
            <w:tcW w:w="3060" w:type="dxa"/>
            <w:tcBorders>
              <w:top w:val="nil"/>
              <w:left w:val="nil"/>
              <w:bottom w:val="single" w:sz="4" w:space="0" w:color="auto"/>
              <w:right w:val="single" w:sz="4" w:space="0" w:color="auto"/>
            </w:tcBorders>
            <w:shd w:val="clear" w:color="auto" w:fill="auto"/>
            <w:noWrap/>
            <w:vAlign w:val="bottom"/>
            <w:hideMark/>
          </w:tcPr>
          <w:p w14:paraId="1888A525"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Faxonius</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limosus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4D342ABF"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Écrevisse américaine</w:t>
            </w:r>
          </w:p>
        </w:tc>
        <w:tc>
          <w:tcPr>
            <w:tcW w:w="1180" w:type="dxa"/>
            <w:tcBorders>
              <w:top w:val="nil"/>
              <w:left w:val="nil"/>
              <w:bottom w:val="single" w:sz="4" w:space="0" w:color="auto"/>
              <w:right w:val="single" w:sz="4" w:space="0" w:color="auto"/>
            </w:tcBorders>
            <w:shd w:val="clear" w:color="auto" w:fill="auto"/>
            <w:noWrap/>
            <w:vAlign w:val="bottom"/>
            <w:hideMark/>
          </w:tcPr>
          <w:p w14:paraId="6558C4F7"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3</w:t>
            </w:r>
          </w:p>
        </w:tc>
      </w:tr>
      <w:tr w:rsidR="00C72625" w:rsidRPr="00C72625" w14:paraId="10F43F2C"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3CC12533"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24/05/2019</w:t>
            </w:r>
          </w:p>
        </w:tc>
        <w:tc>
          <w:tcPr>
            <w:tcW w:w="1060" w:type="dxa"/>
            <w:tcBorders>
              <w:top w:val="nil"/>
              <w:left w:val="nil"/>
              <w:bottom w:val="single" w:sz="4" w:space="0" w:color="auto"/>
              <w:right w:val="single" w:sz="4" w:space="0" w:color="auto"/>
            </w:tcBorders>
            <w:shd w:val="clear" w:color="auto" w:fill="auto"/>
            <w:noWrap/>
            <w:vAlign w:val="bottom"/>
            <w:hideMark/>
          </w:tcPr>
          <w:p w14:paraId="58BCEE17"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2113</w:t>
            </w:r>
          </w:p>
        </w:tc>
        <w:tc>
          <w:tcPr>
            <w:tcW w:w="3060" w:type="dxa"/>
            <w:tcBorders>
              <w:top w:val="nil"/>
              <w:left w:val="nil"/>
              <w:bottom w:val="single" w:sz="4" w:space="0" w:color="auto"/>
              <w:right w:val="single" w:sz="4" w:space="0" w:color="auto"/>
            </w:tcBorders>
            <w:shd w:val="clear" w:color="auto" w:fill="auto"/>
            <w:noWrap/>
            <w:vAlign w:val="bottom"/>
            <w:hideMark/>
          </w:tcPr>
          <w:p w14:paraId="6306DD04"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Gobio</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gobio</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1959DB8A"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Goujon</w:t>
            </w:r>
          </w:p>
        </w:tc>
        <w:tc>
          <w:tcPr>
            <w:tcW w:w="1180" w:type="dxa"/>
            <w:tcBorders>
              <w:top w:val="nil"/>
              <w:left w:val="nil"/>
              <w:bottom w:val="single" w:sz="4" w:space="0" w:color="auto"/>
              <w:right w:val="single" w:sz="4" w:space="0" w:color="auto"/>
            </w:tcBorders>
            <w:shd w:val="clear" w:color="auto" w:fill="auto"/>
            <w:noWrap/>
            <w:vAlign w:val="bottom"/>
            <w:hideMark/>
          </w:tcPr>
          <w:p w14:paraId="274804FE"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10</w:t>
            </w:r>
          </w:p>
        </w:tc>
      </w:tr>
      <w:tr w:rsidR="00C72625" w:rsidRPr="00C72625" w14:paraId="3F05332E"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0528259F"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24/05/2019</w:t>
            </w:r>
          </w:p>
        </w:tc>
        <w:tc>
          <w:tcPr>
            <w:tcW w:w="1060" w:type="dxa"/>
            <w:tcBorders>
              <w:top w:val="nil"/>
              <w:left w:val="nil"/>
              <w:bottom w:val="single" w:sz="4" w:space="0" w:color="auto"/>
              <w:right w:val="single" w:sz="4" w:space="0" w:color="auto"/>
            </w:tcBorders>
            <w:shd w:val="clear" w:color="auto" w:fill="auto"/>
            <w:noWrap/>
            <w:vAlign w:val="bottom"/>
            <w:hideMark/>
          </w:tcPr>
          <w:p w14:paraId="703805CC"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2050</w:t>
            </w:r>
          </w:p>
        </w:tc>
        <w:tc>
          <w:tcPr>
            <w:tcW w:w="3060" w:type="dxa"/>
            <w:tcBorders>
              <w:top w:val="nil"/>
              <w:left w:val="nil"/>
              <w:bottom w:val="single" w:sz="4" w:space="0" w:color="auto"/>
              <w:right w:val="single" w:sz="4" w:space="0" w:color="auto"/>
            </w:tcBorders>
            <w:shd w:val="clear" w:color="auto" w:fill="auto"/>
            <w:noWrap/>
            <w:vAlign w:val="bottom"/>
            <w:hideMark/>
          </w:tcPr>
          <w:p w14:paraId="3043566D"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Lepomis</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gibbosus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22575C0E"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Perche-soleil</w:t>
            </w:r>
          </w:p>
        </w:tc>
        <w:tc>
          <w:tcPr>
            <w:tcW w:w="1180" w:type="dxa"/>
            <w:tcBorders>
              <w:top w:val="nil"/>
              <w:left w:val="nil"/>
              <w:bottom w:val="single" w:sz="4" w:space="0" w:color="auto"/>
              <w:right w:val="single" w:sz="4" w:space="0" w:color="auto"/>
            </w:tcBorders>
            <w:shd w:val="clear" w:color="auto" w:fill="auto"/>
            <w:noWrap/>
            <w:vAlign w:val="bottom"/>
            <w:hideMark/>
          </w:tcPr>
          <w:p w14:paraId="0C73515E"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3</w:t>
            </w:r>
          </w:p>
        </w:tc>
      </w:tr>
      <w:tr w:rsidR="00C72625" w:rsidRPr="00C72625" w14:paraId="531CD6C4"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45892FBF"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24/05/2019</w:t>
            </w:r>
          </w:p>
        </w:tc>
        <w:tc>
          <w:tcPr>
            <w:tcW w:w="1060" w:type="dxa"/>
            <w:tcBorders>
              <w:top w:val="nil"/>
              <w:left w:val="nil"/>
              <w:bottom w:val="single" w:sz="4" w:space="0" w:color="auto"/>
              <w:right w:val="single" w:sz="4" w:space="0" w:color="auto"/>
            </w:tcBorders>
            <w:shd w:val="clear" w:color="auto" w:fill="auto"/>
            <w:noWrap/>
            <w:vAlign w:val="bottom"/>
            <w:hideMark/>
          </w:tcPr>
          <w:p w14:paraId="3AF98987"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2125</w:t>
            </w:r>
          </w:p>
        </w:tc>
        <w:tc>
          <w:tcPr>
            <w:tcW w:w="3060" w:type="dxa"/>
            <w:tcBorders>
              <w:top w:val="nil"/>
              <w:left w:val="nil"/>
              <w:bottom w:val="single" w:sz="4" w:space="0" w:color="auto"/>
              <w:right w:val="single" w:sz="4" w:space="0" w:color="auto"/>
            </w:tcBorders>
            <w:shd w:val="clear" w:color="auto" w:fill="auto"/>
            <w:noWrap/>
            <w:vAlign w:val="bottom"/>
            <w:hideMark/>
          </w:tcPr>
          <w:p w14:paraId="121DE367"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Phoxinus</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phoxinus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1FA9945A"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Vairon</w:t>
            </w:r>
          </w:p>
        </w:tc>
        <w:tc>
          <w:tcPr>
            <w:tcW w:w="1180" w:type="dxa"/>
            <w:tcBorders>
              <w:top w:val="nil"/>
              <w:left w:val="nil"/>
              <w:bottom w:val="single" w:sz="4" w:space="0" w:color="auto"/>
              <w:right w:val="single" w:sz="4" w:space="0" w:color="auto"/>
            </w:tcBorders>
            <w:shd w:val="clear" w:color="auto" w:fill="auto"/>
            <w:noWrap/>
            <w:vAlign w:val="bottom"/>
            <w:hideMark/>
          </w:tcPr>
          <w:p w14:paraId="47AD016F"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w:t>
            </w:r>
          </w:p>
        </w:tc>
      </w:tr>
      <w:tr w:rsidR="00C72625" w:rsidRPr="00C72625" w14:paraId="2250588E"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1467F612"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24/05/2019</w:t>
            </w:r>
          </w:p>
        </w:tc>
        <w:tc>
          <w:tcPr>
            <w:tcW w:w="1060" w:type="dxa"/>
            <w:tcBorders>
              <w:top w:val="nil"/>
              <w:left w:val="nil"/>
              <w:bottom w:val="single" w:sz="4" w:space="0" w:color="auto"/>
              <w:right w:val="single" w:sz="4" w:space="0" w:color="auto"/>
            </w:tcBorders>
            <w:shd w:val="clear" w:color="auto" w:fill="auto"/>
            <w:noWrap/>
            <w:vAlign w:val="bottom"/>
            <w:hideMark/>
          </w:tcPr>
          <w:p w14:paraId="7357D459"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2129</w:t>
            </w:r>
          </w:p>
        </w:tc>
        <w:tc>
          <w:tcPr>
            <w:tcW w:w="3060" w:type="dxa"/>
            <w:tcBorders>
              <w:top w:val="nil"/>
              <w:left w:val="nil"/>
              <w:bottom w:val="single" w:sz="4" w:space="0" w:color="auto"/>
              <w:right w:val="single" w:sz="4" w:space="0" w:color="auto"/>
            </w:tcBorders>
            <w:shd w:val="clear" w:color="auto" w:fill="auto"/>
            <w:noWrap/>
            <w:vAlign w:val="bottom"/>
            <w:hideMark/>
          </w:tcPr>
          <w:p w14:paraId="0B7A42EF"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Pseudorasbora</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parva</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6C66942D"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Pseudorasbora</w:t>
            </w:r>
            <w:proofErr w:type="spellEnd"/>
          </w:p>
        </w:tc>
        <w:tc>
          <w:tcPr>
            <w:tcW w:w="1180" w:type="dxa"/>
            <w:tcBorders>
              <w:top w:val="nil"/>
              <w:left w:val="nil"/>
              <w:bottom w:val="single" w:sz="4" w:space="0" w:color="auto"/>
              <w:right w:val="single" w:sz="4" w:space="0" w:color="auto"/>
            </w:tcBorders>
            <w:shd w:val="clear" w:color="auto" w:fill="auto"/>
            <w:noWrap/>
            <w:vAlign w:val="bottom"/>
            <w:hideMark/>
          </w:tcPr>
          <w:p w14:paraId="364F7BE2"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3</w:t>
            </w:r>
          </w:p>
        </w:tc>
      </w:tr>
      <w:tr w:rsidR="00C72625" w:rsidRPr="00C72625" w14:paraId="028B622B"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7F62160D"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24/05/2019</w:t>
            </w:r>
          </w:p>
        </w:tc>
        <w:tc>
          <w:tcPr>
            <w:tcW w:w="1060" w:type="dxa"/>
            <w:tcBorders>
              <w:top w:val="nil"/>
              <w:left w:val="nil"/>
              <w:bottom w:val="single" w:sz="4" w:space="0" w:color="auto"/>
              <w:right w:val="single" w:sz="4" w:space="0" w:color="auto"/>
            </w:tcBorders>
            <w:shd w:val="clear" w:color="auto" w:fill="auto"/>
            <w:noWrap/>
            <w:vAlign w:val="bottom"/>
            <w:hideMark/>
          </w:tcPr>
          <w:p w14:paraId="70F4E216"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2131</w:t>
            </w:r>
          </w:p>
        </w:tc>
        <w:tc>
          <w:tcPr>
            <w:tcW w:w="3060" w:type="dxa"/>
            <w:tcBorders>
              <w:top w:val="nil"/>
              <w:left w:val="nil"/>
              <w:bottom w:val="single" w:sz="4" w:space="0" w:color="auto"/>
              <w:right w:val="single" w:sz="4" w:space="0" w:color="auto"/>
            </w:tcBorders>
            <w:shd w:val="clear" w:color="auto" w:fill="auto"/>
            <w:noWrap/>
            <w:vAlign w:val="bottom"/>
            <w:hideMark/>
          </w:tcPr>
          <w:p w14:paraId="7D925F73"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Rhodeus</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amarus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7364A98C"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Bouvière</w:t>
            </w:r>
          </w:p>
        </w:tc>
        <w:tc>
          <w:tcPr>
            <w:tcW w:w="1180" w:type="dxa"/>
            <w:tcBorders>
              <w:top w:val="nil"/>
              <w:left w:val="nil"/>
              <w:bottom w:val="single" w:sz="4" w:space="0" w:color="auto"/>
              <w:right w:val="single" w:sz="4" w:space="0" w:color="auto"/>
            </w:tcBorders>
            <w:shd w:val="clear" w:color="auto" w:fill="auto"/>
            <w:noWrap/>
            <w:vAlign w:val="bottom"/>
            <w:hideMark/>
          </w:tcPr>
          <w:p w14:paraId="77C959EA"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20</w:t>
            </w:r>
          </w:p>
        </w:tc>
      </w:tr>
      <w:tr w:rsidR="00C72625" w:rsidRPr="00C72625" w14:paraId="1713CC56"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3841BE59"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24/05/2019</w:t>
            </w:r>
          </w:p>
        </w:tc>
        <w:tc>
          <w:tcPr>
            <w:tcW w:w="1060" w:type="dxa"/>
            <w:tcBorders>
              <w:top w:val="nil"/>
              <w:left w:val="nil"/>
              <w:bottom w:val="single" w:sz="4" w:space="0" w:color="auto"/>
              <w:right w:val="single" w:sz="4" w:space="0" w:color="auto"/>
            </w:tcBorders>
            <w:shd w:val="clear" w:color="auto" w:fill="auto"/>
            <w:noWrap/>
            <w:vAlign w:val="bottom"/>
            <w:hideMark/>
          </w:tcPr>
          <w:p w14:paraId="4D30350D"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2133</w:t>
            </w:r>
          </w:p>
        </w:tc>
        <w:tc>
          <w:tcPr>
            <w:tcW w:w="3060" w:type="dxa"/>
            <w:tcBorders>
              <w:top w:val="nil"/>
              <w:left w:val="nil"/>
              <w:bottom w:val="single" w:sz="4" w:space="0" w:color="auto"/>
              <w:right w:val="single" w:sz="4" w:space="0" w:color="auto"/>
            </w:tcBorders>
            <w:shd w:val="clear" w:color="auto" w:fill="auto"/>
            <w:noWrap/>
            <w:vAlign w:val="bottom"/>
            <w:hideMark/>
          </w:tcPr>
          <w:p w14:paraId="4D700099"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Rutilus</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rutilus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5CD3D55B"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Gardon</w:t>
            </w:r>
          </w:p>
        </w:tc>
        <w:tc>
          <w:tcPr>
            <w:tcW w:w="1180" w:type="dxa"/>
            <w:tcBorders>
              <w:top w:val="nil"/>
              <w:left w:val="nil"/>
              <w:bottom w:val="single" w:sz="4" w:space="0" w:color="auto"/>
              <w:right w:val="single" w:sz="4" w:space="0" w:color="auto"/>
            </w:tcBorders>
            <w:shd w:val="clear" w:color="auto" w:fill="auto"/>
            <w:noWrap/>
            <w:vAlign w:val="bottom"/>
            <w:hideMark/>
          </w:tcPr>
          <w:p w14:paraId="45ACF3DA"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10</w:t>
            </w:r>
          </w:p>
        </w:tc>
      </w:tr>
      <w:tr w:rsidR="00C72625" w:rsidRPr="00C72625" w14:paraId="1ED595F3"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6D92C66C"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24/05/2019</w:t>
            </w:r>
          </w:p>
        </w:tc>
        <w:tc>
          <w:tcPr>
            <w:tcW w:w="1060" w:type="dxa"/>
            <w:tcBorders>
              <w:top w:val="nil"/>
              <w:left w:val="nil"/>
              <w:bottom w:val="single" w:sz="4" w:space="0" w:color="auto"/>
              <w:right w:val="single" w:sz="4" w:space="0" w:color="auto"/>
            </w:tcBorders>
            <w:shd w:val="clear" w:color="auto" w:fill="auto"/>
            <w:noWrap/>
            <w:vAlign w:val="bottom"/>
            <w:hideMark/>
          </w:tcPr>
          <w:p w14:paraId="32D30C81"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2135</w:t>
            </w:r>
          </w:p>
        </w:tc>
        <w:tc>
          <w:tcPr>
            <w:tcW w:w="3060" w:type="dxa"/>
            <w:tcBorders>
              <w:top w:val="nil"/>
              <w:left w:val="nil"/>
              <w:bottom w:val="single" w:sz="4" w:space="0" w:color="auto"/>
              <w:right w:val="single" w:sz="4" w:space="0" w:color="auto"/>
            </w:tcBorders>
            <w:shd w:val="clear" w:color="auto" w:fill="auto"/>
            <w:noWrap/>
            <w:vAlign w:val="bottom"/>
            <w:hideMark/>
          </w:tcPr>
          <w:p w14:paraId="659380A9"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Scardinius</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erythrophthalmus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66BBBE64"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Rotengle</w:t>
            </w:r>
          </w:p>
        </w:tc>
        <w:tc>
          <w:tcPr>
            <w:tcW w:w="1180" w:type="dxa"/>
            <w:tcBorders>
              <w:top w:val="nil"/>
              <w:left w:val="nil"/>
              <w:bottom w:val="single" w:sz="4" w:space="0" w:color="auto"/>
              <w:right w:val="single" w:sz="4" w:space="0" w:color="auto"/>
            </w:tcBorders>
            <w:shd w:val="clear" w:color="auto" w:fill="auto"/>
            <w:noWrap/>
            <w:vAlign w:val="bottom"/>
            <w:hideMark/>
          </w:tcPr>
          <w:p w14:paraId="4B83EADA"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w:t>
            </w:r>
          </w:p>
        </w:tc>
      </w:tr>
      <w:tr w:rsidR="00C72625" w:rsidRPr="00C72625" w14:paraId="6BA3E34B"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02E63C36"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24/05/2019</w:t>
            </w:r>
          </w:p>
        </w:tc>
        <w:tc>
          <w:tcPr>
            <w:tcW w:w="1060" w:type="dxa"/>
            <w:tcBorders>
              <w:top w:val="nil"/>
              <w:left w:val="nil"/>
              <w:bottom w:val="single" w:sz="4" w:space="0" w:color="auto"/>
              <w:right w:val="single" w:sz="4" w:space="0" w:color="auto"/>
            </w:tcBorders>
            <w:shd w:val="clear" w:color="auto" w:fill="auto"/>
            <w:noWrap/>
            <w:vAlign w:val="bottom"/>
            <w:hideMark/>
          </w:tcPr>
          <w:p w14:paraId="55A0882E"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2238</w:t>
            </w:r>
          </w:p>
        </w:tc>
        <w:tc>
          <w:tcPr>
            <w:tcW w:w="3060" w:type="dxa"/>
            <w:tcBorders>
              <w:top w:val="nil"/>
              <w:left w:val="nil"/>
              <w:bottom w:val="single" w:sz="4" w:space="0" w:color="auto"/>
              <w:right w:val="single" w:sz="4" w:space="0" w:color="auto"/>
            </w:tcBorders>
            <w:shd w:val="clear" w:color="auto" w:fill="auto"/>
            <w:noWrap/>
            <w:vAlign w:val="bottom"/>
            <w:hideMark/>
          </w:tcPr>
          <w:p w14:paraId="0A953F22"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Silurus</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glanis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1AA3AD7B"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Silure glane</w:t>
            </w:r>
          </w:p>
        </w:tc>
        <w:tc>
          <w:tcPr>
            <w:tcW w:w="1180" w:type="dxa"/>
            <w:tcBorders>
              <w:top w:val="nil"/>
              <w:left w:val="nil"/>
              <w:bottom w:val="single" w:sz="4" w:space="0" w:color="auto"/>
              <w:right w:val="single" w:sz="4" w:space="0" w:color="auto"/>
            </w:tcBorders>
            <w:shd w:val="clear" w:color="auto" w:fill="auto"/>
            <w:noWrap/>
            <w:vAlign w:val="bottom"/>
            <w:hideMark/>
          </w:tcPr>
          <w:p w14:paraId="14430F05"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6</w:t>
            </w:r>
          </w:p>
        </w:tc>
      </w:tr>
      <w:tr w:rsidR="00C72625" w:rsidRPr="00C72625" w14:paraId="14EC1E22"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0953A218"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24/05/2019</w:t>
            </w:r>
          </w:p>
        </w:tc>
        <w:tc>
          <w:tcPr>
            <w:tcW w:w="1060" w:type="dxa"/>
            <w:tcBorders>
              <w:top w:val="nil"/>
              <w:left w:val="nil"/>
              <w:bottom w:val="single" w:sz="4" w:space="0" w:color="auto"/>
              <w:right w:val="single" w:sz="4" w:space="0" w:color="auto"/>
            </w:tcBorders>
            <w:shd w:val="clear" w:color="auto" w:fill="auto"/>
            <w:noWrap/>
            <w:vAlign w:val="bottom"/>
            <w:hideMark/>
          </w:tcPr>
          <w:p w14:paraId="687E3148"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31041</w:t>
            </w:r>
          </w:p>
        </w:tc>
        <w:tc>
          <w:tcPr>
            <w:tcW w:w="3060" w:type="dxa"/>
            <w:tcBorders>
              <w:top w:val="nil"/>
              <w:left w:val="nil"/>
              <w:bottom w:val="single" w:sz="4" w:space="0" w:color="auto"/>
              <w:right w:val="single" w:sz="4" w:space="0" w:color="auto"/>
            </w:tcBorders>
            <w:shd w:val="clear" w:color="auto" w:fill="auto"/>
            <w:noWrap/>
            <w:vAlign w:val="bottom"/>
            <w:hideMark/>
          </w:tcPr>
          <w:p w14:paraId="4C358AB2"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Squalius</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cephalus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3D16ABF3"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Chevesne</w:t>
            </w:r>
          </w:p>
        </w:tc>
        <w:tc>
          <w:tcPr>
            <w:tcW w:w="1180" w:type="dxa"/>
            <w:tcBorders>
              <w:top w:val="nil"/>
              <w:left w:val="nil"/>
              <w:bottom w:val="single" w:sz="4" w:space="0" w:color="auto"/>
              <w:right w:val="single" w:sz="4" w:space="0" w:color="auto"/>
            </w:tcBorders>
            <w:shd w:val="clear" w:color="auto" w:fill="auto"/>
            <w:noWrap/>
            <w:vAlign w:val="bottom"/>
            <w:hideMark/>
          </w:tcPr>
          <w:p w14:paraId="29CF6896"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51</w:t>
            </w:r>
          </w:p>
        </w:tc>
      </w:tr>
      <w:tr w:rsidR="00C72625" w:rsidRPr="00C72625" w14:paraId="0C01E042"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414CB772"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24/05/2019</w:t>
            </w:r>
          </w:p>
        </w:tc>
        <w:tc>
          <w:tcPr>
            <w:tcW w:w="1060" w:type="dxa"/>
            <w:tcBorders>
              <w:top w:val="nil"/>
              <w:left w:val="nil"/>
              <w:bottom w:val="single" w:sz="4" w:space="0" w:color="auto"/>
              <w:right w:val="single" w:sz="4" w:space="0" w:color="auto"/>
            </w:tcBorders>
            <w:shd w:val="clear" w:color="auto" w:fill="auto"/>
            <w:noWrap/>
            <w:vAlign w:val="bottom"/>
            <w:hideMark/>
          </w:tcPr>
          <w:p w14:paraId="372679FD"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2137</w:t>
            </w:r>
          </w:p>
        </w:tc>
        <w:tc>
          <w:tcPr>
            <w:tcW w:w="3060" w:type="dxa"/>
            <w:tcBorders>
              <w:top w:val="nil"/>
              <w:left w:val="nil"/>
              <w:bottom w:val="single" w:sz="4" w:space="0" w:color="auto"/>
              <w:right w:val="single" w:sz="4" w:space="0" w:color="auto"/>
            </w:tcBorders>
            <w:shd w:val="clear" w:color="auto" w:fill="auto"/>
            <w:noWrap/>
            <w:vAlign w:val="bottom"/>
            <w:hideMark/>
          </w:tcPr>
          <w:p w14:paraId="5A22B620"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Tinca</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tinca</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00B1D3F4"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Tanche</w:t>
            </w:r>
          </w:p>
        </w:tc>
        <w:tc>
          <w:tcPr>
            <w:tcW w:w="1180" w:type="dxa"/>
            <w:tcBorders>
              <w:top w:val="nil"/>
              <w:left w:val="nil"/>
              <w:bottom w:val="single" w:sz="4" w:space="0" w:color="auto"/>
              <w:right w:val="single" w:sz="4" w:space="0" w:color="auto"/>
            </w:tcBorders>
            <w:shd w:val="clear" w:color="auto" w:fill="auto"/>
            <w:noWrap/>
            <w:vAlign w:val="bottom"/>
            <w:hideMark/>
          </w:tcPr>
          <w:p w14:paraId="411CE173"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w:t>
            </w:r>
          </w:p>
        </w:tc>
      </w:tr>
      <w:tr w:rsidR="00C72625" w:rsidRPr="00C72625" w14:paraId="6D159278"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3F04FCFF"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11/06/2021</w:t>
            </w:r>
          </w:p>
        </w:tc>
        <w:tc>
          <w:tcPr>
            <w:tcW w:w="1060" w:type="dxa"/>
            <w:tcBorders>
              <w:top w:val="nil"/>
              <w:left w:val="nil"/>
              <w:bottom w:val="single" w:sz="4" w:space="0" w:color="auto"/>
              <w:right w:val="single" w:sz="4" w:space="0" w:color="auto"/>
            </w:tcBorders>
            <w:shd w:val="clear" w:color="auto" w:fill="auto"/>
            <w:noWrap/>
            <w:vAlign w:val="bottom"/>
            <w:hideMark/>
          </w:tcPr>
          <w:p w14:paraId="3D6AA53E"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2088</w:t>
            </w:r>
          </w:p>
        </w:tc>
        <w:tc>
          <w:tcPr>
            <w:tcW w:w="3060" w:type="dxa"/>
            <w:tcBorders>
              <w:top w:val="nil"/>
              <w:left w:val="nil"/>
              <w:bottom w:val="single" w:sz="4" w:space="0" w:color="auto"/>
              <w:right w:val="single" w:sz="4" w:space="0" w:color="auto"/>
            </w:tcBorders>
            <w:shd w:val="clear" w:color="auto" w:fill="auto"/>
            <w:noWrap/>
            <w:vAlign w:val="bottom"/>
            <w:hideMark/>
          </w:tcPr>
          <w:p w14:paraId="3F5216DD"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Alburnoides</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bipunctatus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4B43DFDF" w14:textId="57E51E5B" w:rsidR="00C72625" w:rsidRPr="00C72625" w:rsidRDefault="008E65E4"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Spirlin</w:t>
            </w:r>
          </w:p>
        </w:tc>
        <w:tc>
          <w:tcPr>
            <w:tcW w:w="1180" w:type="dxa"/>
            <w:tcBorders>
              <w:top w:val="nil"/>
              <w:left w:val="nil"/>
              <w:bottom w:val="single" w:sz="4" w:space="0" w:color="auto"/>
              <w:right w:val="single" w:sz="4" w:space="0" w:color="auto"/>
            </w:tcBorders>
            <w:shd w:val="clear" w:color="auto" w:fill="auto"/>
            <w:noWrap/>
            <w:vAlign w:val="bottom"/>
            <w:hideMark/>
          </w:tcPr>
          <w:p w14:paraId="05F041B6"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67</w:t>
            </w:r>
          </w:p>
        </w:tc>
      </w:tr>
      <w:tr w:rsidR="00C72625" w:rsidRPr="00C72625" w14:paraId="52BA1C2A"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6FA0FE00"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11/06/2021</w:t>
            </w:r>
          </w:p>
        </w:tc>
        <w:tc>
          <w:tcPr>
            <w:tcW w:w="1060" w:type="dxa"/>
            <w:tcBorders>
              <w:top w:val="nil"/>
              <w:left w:val="nil"/>
              <w:bottom w:val="single" w:sz="4" w:space="0" w:color="auto"/>
              <w:right w:val="single" w:sz="4" w:space="0" w:color="auto"/>
            </w:tcBorders>
            <w:shd w:val="clear" w:color="auto" w:fill="auto"/>
            <w:noWrap/>
            <w:vAlign w:val="bottom"/>
            <w:hideMark/>
          </w:tcPr>
          <w:p w14:paraId="0E3D424F"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2090</w:t>
            </w:r>
          </w:p>
        </w:tc>
        <w:tc>
          <w:tcPr>
            <w:tcW w:w="3060" w:type="dxa"/>
            <w:tcBorders>
              <w:top w:val="nil"/>
              <w:left w:val="nil"/>
              <w:bottom w:val="single" w:sz="4" w:space="0" w:color="auto"/>
              <w:right w:val="single" w:sz="4" w:space="0" w:color="auto"/>
            </w:tcBorders>
            <w:shd w:val="clear" w:color="auto" w:fill="auto"/>
            <w:noWrap/>
            <w:vAlign w:val="bottom"/>
            <w:hideMark/>
          </w:tcPr>
          <w:p w14:paraId="5F25915C"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 xml:space="preserve">Alburnus </w:t>
            </w:r>
            <w:proofErr w:type="spellStart"/>
            <w:r w:rsidRPr="00C72625">
              <w:rPr>
                <w:rFonts w:ascii="Segoe UI" w:eastAsia="Times New Roman" w:hAnsi="Segoe UI" w:cs="Segoe UI"/>
                <w:color w:val="000000"/>
                <w:lang w:eastAsia="fr-FR"/>
              </w:rPr>
              <w:t>alburnus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3F466D42"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Ablette</w:t>
            </w:r>
          </w:p>
        </w:tc>
        <w:tc>
          <w:tcPr>
            <w:tcW w:w="1180" w:type="dxa"/>
            <w:tcBorders>
              <w:top w:val="nil"/>
              <w:left w:val="nil"/>
              <w:bottom w:val="single" w:sz="4" w:space="0" w:color="auto"/>
              <w:right w:val="single" w:sz="4" w:space="0" w:color="auto"/>
            </w:tcBorders>
            <w:shd w:val="clear" w:color="auto" w:fill="auto"/>
            <w:noWrap/>
            <w:vAlign w:val="bottom"/>
            <w:hideMark/>
          </w:tcPr>
          <w:p w14:paraId="0BDA59F7"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250</w:t>
            </w:r>
          </w:p>
        </w:tc>
      </w:tr>
      <w:tr w:rsidR="00C72625" w:rsidRPr="00C72625" w14:paraId="65B62A52"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48D76361"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11/06/2021</w:t>
            </w:r>
          </w:p>
        </w:tc>
        <w:tc>
          <w:tcPr>
            <w:tcW w:w="1060" w:type="dxa"/>
            <w:tcBorders>
              <w:top w:val="nil"/>
              <w:left w:val="nil"/>
              <w:bottom w:val="single" w:sz="4" w:space="0" w:color="auto"/>
              <w:right w:val="single" w:sz="4" w:space="0" w:color="auto"/>
            </w:tcBorders>
            <w:shd w:val="clear" w:color="auto" w:fill="auto"/>
            <w:noWrap/>
            <w:vAlign w:val="bottom"/>
            <w:hideMark/>
          </w:tcPr>
          <w:p w14:paraId="0A0C5E34"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2038</w:t>
            </w:r>
          </w:p>
        </w:tc>
        <w:tc>
          <w:tcPr>
            <w:tcW w:w="3060" w:type="dxa"/>
            <w:tcBorders>
              <w:top w:val="nil"/>
              <w:left w:val="nil"/>
              <w:bottom w:val="single" w:sz="4" w:space="0" w:color="auto"/>
              <w:right w:val="single" w:sz="4" w:space="0" w:color="auto"/>
            </w:tcBorders>
            <w:shd w:val="clear" w:color="auto" w:fill="auto"/>
            <w:noWrap/>
            <w:vAlign w:val="bottom"/>
            <w:hideMark/>
          </w:tcPr>
          <w:p w14:paraId="17869BD4"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 xml:space="preserve">Anguilla </w:t>
            </w:r>
            <w:proofErr w:type="spellStart"/>
            <w:r w:rsidRPr="00C72625">
              <w:rPr>
                <w:rFonts w:ascii="Segoe UI" w:eastAsia="Times New Roman" w:hAnsi="Segoe UI" w:cs="Segoe UI"/>
                <w:color w:val="000000"/>
                <w:lang w:eastAsia="fr-FR"/>
              </w:rPr>
              <w:t>anguilla</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2214CA91"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Anguille</w:t>
            </w:r>
          </w:p>
        </w:tc>
        <w:tc>
          <w:tcPr>
            <w:tcW w:w="1180" w:type="dxa"/>
            <w:tcBorders>
              <w:top w:val="nil"/>
              <w:left w:val="nil"/>
              <w:bottom w:val="single" w:sz="4" w:space="0" w:color="auto"/>
              <w:right w:val="single" w:sz="4" w:space="0" w:color="auto"/>
            </w:tcBorders>
            <w:shd w:val="clear" w:color="auto" w:fill="auto"/>
            <w:noWrap/>
            <w:vAlign w:val="bottom"/>
            <w:hideMark/>
          </w:tcPr>
          <w:p w14:paraId="12ABD925"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27</w:t>
            </w:r>
          </w:p>
        </w:tc>
      </w:tr>
      <w:tr w:rsidR="00C72625" w:rsidRPr="00C72625" w14:paraId="691D5860"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18826961"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11/06/2021</w:t>
            </w:r>
          </w:p>
        </w:tc>
        <w:tc>
          <w:tcPr>
            <w:tcW w:w="1060" w:type="dxa"/>
            <w:tcBorders>
              <w:top w:val="nil"/>
              <w:left w:val="nil"/>
              <w:bottom w:val="single" w:sz="4" w:space="0" w:color="auto"/>
              <w:right w:val="single" w:sz="4" w:space="0" w:color="auto"/>
            </w:tcBorders>
            <w:shd w:val="clear" w:color="auto" w:fill="auto"/>
            <w:noWrap/>
            <w:vAlign w:val="bottom"/>
            <w:hideMark/>
          </w:tcPr>
          <w:p w14:paraId="5E115CB1"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2096</w:t>
            </w:r>
          </w:p>
        </w:tc>
        <w:tc>
          <w:tcPr>
            <w:tcW w:w="3060" w:type="dxa"/>
            <w:tcBorders>
              <w:top w:val="nil"/>
              <w:left w:val="nil"/>
              <w:bottom w:val="single" w:sz="4" w:space="0" w:color="auto"/>
              <w:right w:val="single" w:sz="4" w:space="0" w:color="auto"/>
            </w:tcBorders>
            <w:shd w:val="clear" w:color="auto" w:fill="auto"/>
            <w:noWrap/>
            <w:vAlign w:val="bottom"/>
            <w:hideMark/>
          </w:tcPr>
          <w:p w14:paraId="5B1DE3D1"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 xml:space="preserve">Barbus </w:t>
            </w:r>
            <w:proofErr w:type="spellStart"/>
            <w:r w:rsidRPr="00C72625">
              <w:rPr>
                <w:rFonts w:ascii="Segoe UI" w:eastAsia="Times New Roman" w:hAnsi="Segoe UI" w:cs="Segoe UI"/>
                <w:color w:val="000000"/>
                <w:lang w:eastAsia="fr-FR"/>
              </w:rPr>
              <w:t>barbus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24B9A9E3"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Barbeau commun</w:t>
            </w:r>
          </w:p>
        </w:tc>
        <w:tc>
          <w:tcPr>
            <w:tcW w:w="1180" w:type="dxa"/>
            <w:tcBorders>
              <w:top w:val="nil"/>
              <w:left w:val="nil"/>
              <w:bottom w:val="single" w:sz="4" w:space="0" w:color="auto"/>
              <w:right w:val="single" w:sz="4" w:space="0" w:color="auto"/>
            </w:tcBorders>
            <w:shd w:val="clear" w:color="auto" w:fill="auto"/>
            <w:noWrap/>
            <w:vAlign w:val="bottom"/>
            <w:hideMark/>
          </w:tcPr>
          <w:p w14:paraId="01B71E98"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5</w:t>
            </w:r>
          </w:p>
        </w:tc>
      </w:tr>
      <w:tr w:rsidR="00C72625" w:rsidRPr="00C72625" w14:paraId="77A1EEA2"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25D44CB2"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11/06/2021</w:t>
            </w:r>
          </w:p>
        </w:tc>
        <w:tc>
          <w:tcPr>
            <w:tcW w:w="1060" w:type="dxa"/>
            <w:tcBorders>
              <w:top w:val="nil"/>
              <w:left w:val="nil"/>
              <w:bottom w:val="single" w:sz="4" w:space="0" w:color="auto"/>
              <w:right w:val="single" w:sz="4" w:space="0" w:color="auto"/>
            </w:tcBorders>
            <w:shd w:val="clear" w:color="auto" w:fill="auto"/>
            <w:noWrap/>
            <w:vAlign w:val="bottom"/>
            <w:hideMark/>
          </w:tcPr>
          <w:p w14:paraId="5C8F0FC5"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2099</w:t>
            </w:r>
          </w:p>
        </w:tc>
        <w:tc>
          <w:tcPr>
            <w:tcW w:w="3060" w:type="dxa"/>
            <w:tcBorders>
              <w:top w:val="nil"/>
              <w:left w:val="nil"/>
              <w:bottom w:val="single" w:sz="4" w:space="0" w:color="auto"/>
              <w:right w:val="single" w:sz="4" w:space="0" w:color="auto"/>
            </w:tcBorders>
            <w:shd w:val="clear" w:color="auto" w:fill="auto"/>
            <w:noWrap/>
            <w:vAlign w:val="bottom"/>
            <w:hideMark/>
          </w:tcPr>
          <w:p w14:paraId="775CE0DD"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Blicca</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bjoerkna</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412B787E"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Brème bordelière</w:t>
            </w:r>
          </w:p>
        </w:tc>
        <w:tc>
          <w:tcPr>
            <w:tcW w:w="1180" w:type="dxa"/>
            <w:tcBorders>
              <w:top w:val="nil"/>
              <w:left w:val="nil"/>
              <w:bottom w:val="single" w:sz="4" w:space="0" w:color="auto"/>
              <w:right w:val="single" w:sz="4" w:space="0" w:color="auto"/>
            </w:tcBorders>
            <w:shd w:val="clear" w:color="auto" w:fill="auto"/>
            <w:noWrap/>
            <w:vAlign w:val="bottom"/>
            <w:hideMark/>
          </w:tcPr>
          <w:p w14:paraId="3BBA5D81"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41</w:t>
            </w:r>
          </w:p>
        </w:tc>
      </w:tr>
      <w:tr w:rsidR="00C72625" w:rsidRPr="00C72625" w14:paraId="6E3C7DA7"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1A4CB5B7"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11/06/2021</w:t>
            </w:r>
          </w:p>
        </w:tc>
        <w:tc>
          <w:tcPr>
            <w:tcW w:w="1060" w:type="dxa"/>
            <w:tcBorders>
              <w:top w:val="nil"/>
              <w:left w:val="nil"/>
              <w:bottom w:val="single" w:sz="4" w:space="0" w:color="auto"/>
              <w:right w:val="single" w:sz="4" w:space="0" w:color="auto"/>
            </w:tcBorders>
            <w:shd w:val="clear" w:color="auto" w:fill="auto"/>
            <w:noWrap/>
            <w:vAlign w:val="bottom"/>
            <w:hideMark/>
          </w:tcPr>
          <w:p w14:paraId="0BE3E083"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2104</w:t>
            </w:r>
          </w:p>
        </w:tc>
        <w:tc>
          <w:tcPr>
            <w:tcW w:w="3060" w:type="dxa"/>
            <w:tcBorders>
              <w:top w:val="nil"/>
              <w:left w:val="nil"/>
              <w:bottom w:val="single" w:sz="4" w:space="0" w:color="auto"/>
              <w:right w:val="single" w:sz="4" w:space="0" w:color="auto"/>
            </w:tcBorders>
            <w:shd w:val="clear" w:color="auto" w:fill="auto"/>
            <w:noWrap/>
            <w:vAlign w:val="bottom"/>
            <w:hideMark/>
          </w:tcPr>
          <w:p w14:paraId="4028A974"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Chondrostoma</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nasus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72F992E4"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Hotu</w:t>
            </w:r>
          </w:p>
        </w:tc>
        <w:tc>
          <w:tcPr>
            <w:tcW w:w="1180" w:type="dxa"/>
            <w:tcBorders>
              <w:top w:val="nil"/>
              <w:left w:val="nil"/>
              <w:bottom w:val="single" w:sz="4" w:space="0" w:color="auto"/>
              <w:right w:val="single" w:sz="4" w:space="0" w:color="auto"/>
            </w:tcBorders>
            <w:shd w:val="clear" w:color="auto" w:fill="auto"/>
            <w:noWrap/>
            <w:vAlign w:val="bottom"/>
            <w:hideMark/>
          </w:tcPr>
          <w:p w14:paraId="6B85272B"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w:t>
            </w:r>
          </w:p>
        </w:tc>
      </w:tr>
      <w:tr w:rsidR="00C72625" w:rsidRPr="00C72625" w14:paraId="1A17A2E0"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21AD5233"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11/06/2021</w:t>
            </w:r>
          </w:p>
        </w:tc>
        <w:tc>
          <w:tcPr>
            <w:tcW w:w="1060" w:type="dxa"/>
            <w:tcBorders>
              <w:top w:val="nil"/>
              <w:left w:val="nil"/>
              <w:bottom w:val="single" w:sz="4" w:space="0" w:color="auto"/>
              <w:right w:val="single" w:sz="4" w:space="0" w:color="auto"/>
            </w:tcBorders>
            <w:shd w:val="clear" w:color="auto" w:fill="auto"/>
            <w:noWrap/>
            <w:vAlign w:val="bottom"/>
            <w:hideMark/>
          </w:tcPr>
          <w:p w14:paraId="113742FA"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2084</w:t>
            </w:r>
          </w:p>
        </w:tc>
        <w:tc>
          <w:tcPr>
            <w:tcW w:w="3060" w:type="dxa"/>
            <w:tcBorders>
              <w:top w:val="nil"/>
              <w:left w:val="nil"/>
              <w:bottom w:val="single" w:sz="4" w:space="0" w:color="auto"/>
              <w:right w:val="single" w:sz="4" w:space="0" w:color="auto"/>
            </w:tcBorders>
            <w:shd w:val="clear" w:color="auto" w:fill="auto"/>
            <w:noWrap/>
            <w:vAlign w:val="bottom"/>
            <w:hideMark/>
          </w:tcPr>
          <w:p w14:paraId="10111923"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Cyprinidae</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7AFDFC8C"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Cyprinidé</w:t>
            </w:r>
          </w:p>
        </w:tc>
        <w:tc>
          <w:tcPr>
            <w:tcW w:w="1180" w:type="dxa"/>
            <w:tcBorders>
              <w:top w:val="nil"/>
              <w:left w:val="nil"/>
              <w:bottom w:val="single" w:sz="4" w:space="0" w:color="auto"/>
              <w:right w:val="single" w:sz="4" w:space="0" w:color="auto"/>
            </w:tcBorders>
            <w:shd w:val="clear" w:color="auto" w:fill="auto"/>
            <w:noWrap/>
            <w:vAlign w:val="bottom"/>
            <w:hideMark/>
          </w:tcPr>
          <w:p w14:paraId="7CCE86D5"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70</w:t>
            </w:r>
          </w:p>
        </w:tc>
      </w:tr>
      <w:tr w:rsidR="00C72625" w:rsidRPr="00C72625" w14:paraId="51C66DDB"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17D02AD8"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11/06/2021</w:t>
            </w:r>
          </w:p>
        </w:tc>
        <w:tc>
          <w:tcPr>
            <w:tcW w:w="1060" w:type="dxa"/>
            <w:tcBorders>
              <w:top w:val="nil"/>
              <w:left w:val="nil"/>
              <w:bottom w:val="single" w:sz="4" w:space="0" w:color="auto"/>
              <w:right w:val="single" w:sz="4" w:space="0" w:color="auto"/>
            </w:tcBorders>
            <w:shd w:val="clear" w:color="auto" w:fill="auto"/>
            <w:noWrap/>
            <w:vAlign w:val="bottom"/>
            <w:hideMark/>
          </w:tcPr>
          <w:p w14:paraId="28084E2D"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2151</w:t>
            </w:r>
          </w:p>
        </w:tc>
        <w:tc>
          <w:tcPr>
            <w:tcW w:w="3060" w:type="dxa"/>
            <w:tcBorders>
              <w:top w:val="nil"/>
              <w:left w:val="nil"/>
              <w:bottom w:val="single" w:sz="4" w:space="0" w:color="auto"/>
              <w:right w:val="single" w:sz="4" w:space="0" w:color="auto"/>
            </w:tcBorders>
            <w:shd w:val="clear" w:color="auto" w:fill="auto"/>
            <w:noWrap/>
            <w:vAlign w:val="bottom"/>
            <w:hideMark/>
          </w:tcPr>
          <w:p w14:paraId="61ABE68B"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Esox</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lucius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1AB8464E"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Brochet</w:t>
            </w:r>
          </w:p>
        </w:tc>
        <w:tc>
          <w:tcPr>
            <w:tcW w:w="1180" w:type="dxa"/>
            <w:tcBorders>
              <w:top w:val="nil"/>
              <w:left w:val="nil"/>
              <w:bottom w:val="single" w:sz="4" w:space="0" w:color="auto"/>
              <w:right w:val="single" w:sz="4" w:space="0" w:color="auto"/>
            </w:tcBorders>
            <w:shd w:val="clear" w:color="auto" w:fill="auto"/>
            <w:noWrap/>
            <w:vAlign w:val="bottom"/>
            <w:hideMark/>
          </w:tcPr>
          <w:p w14:paraId="2A6DCFB7"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w:t>
            </w:r>
          </w:p>
        </w:tc>
      </w:tr>
      <w:tr w:rsidR="00C72625" w:rsidRPr="00C72625" w14:paraId="3AFAA99F"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4471443F"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11/06/2021</w:t>
            </w:r>
          </w:p>
        </w:tc>
        <w:tc>
          <w:tcPr>
            <w:tcW w:w="1060" w:type="dxa"/>
            <w:tcBorders>
              <w:top w:val="nil"/>
              <w:left w:val="nil"/>
              <w:bottom w:val="single" w:sz="4" w:space="0" w:color="auto"/>
              <w:right w:val="single" w:sz="4" w:space="0" w:color="auto"/>
            </w:tcBorders>
            <w:shd w:val="clear" w:color="auto" w:fill="auto"/>
            <w:noWrap/>
            <w:vAlign w:val="bottom"/>
            <w:hideMark/>
          </w:tcPr>
          <w:p w14:paraId="48540EFC"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68137</w:t>
            </w:r>
          </w:p>
        </w:tc>
        <w:tc>
          <w:tcPr>
            <w:tcW w:w="3060" w:type="dxa"/>
            <w:tcBorders>
              <w:top w:val="nil"/>
              <w:left w:val="nil"/>
              <w:bottom w:val="single" w:sz="4" w:space="0" w:color="auto"/>
              <w:right w:val="single" w:sz="4" w:space="0" w:color="auto"/>
            </w:tcBorders>
            <w:shd w:val="clear" w:color="auto" w:fill="auto"/>
            <w:noWrap/>
            <w:vAlign w:val="bottom"/>
            <w:hideMark/>
          </w:tcPr>
          <w:p w14:paraId="5BCFBB2D"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Faxonius</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limosus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4B4CA130"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Écrevisse américaine</w:t>
            </w:r>
          </w:p>
        </w:tc>
        <w:tc>
          <w:tcPr>
            <w:tcW w:w="1180" w:type="dxa"/>
            <w:tcBorders>
              <w:top w:val="nil"/>
              <w:left w:val="nil"/>
              <w:bottom w:val="single" w:sz="4" w:space="0" w:color="auto"/>
              <w:right w:val="single" w:sz="4" w:space="0" w:color="auto"/>
            </w:tcBorders>
            <w:shd w:val="clear" w:color="auto" w:fill="auto"/>
            <w:noWrap/>
            <w:vAlign w:val="bottom"/>
            <w:hideMark/>
          </w:tcPr>
          <w:p w14:paraId="55D0813B"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w:t>
            </w:r>
          </w:p>
        </w:tc>
      </w:tr>
      <w:tr w:rsidR="00C72625" w:rsidRPr="00C72625" w14:paraId="30D7C576"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3D4A15E6"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11/06/2021</w:t>
            </w:r>
          </w:p>
        </w:tc>
        <w:tc>
          <w:tcPr>
            <w:tcW w:w="1060" w:type="dxa"/>
            <w:tcBorders>
              <w:top w:val="nil"/>
              <w:left w:val="nil"/>
              <w:bottom w:val="single" w:sz="4" w:space="0" w:color="auto"/>
              <w:right w:val="single" w:sz="4" w:space="0" w:color="auto"/>
            </w:tcBorders>
            <w:shd w:val="clear" w:color="auto" w:fill="auto"/>
            <w:noWrap/>
            <w:vAlign w:val="bottom"/>
            <w:hideMark/>
          </w:tcPr>
          <w:p w14:paraId="5E36E9ED"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2113</w:t>
            </w:r>
          </w:p>
        </w:tc>
        <w:tc>
          <w:tcPr>
            <w:tcW w:w="3060" w:type="dxa"/>
            <w:tcBorders>
              <w:top w:val="nil"/>
              <w:left w:val="nil"/>
              <w:bottom w:val="single" w:sz="4" w:space="0" w:color="auto"/>
              <w:right w:val="single" w:sz="4" w:space="0" w:color="auto"/>
            </w:tcBorders>
            <w:shd w:val="clear" w:color="auto" w:fill="auto"/>
            <w:noWrap/>
            <w:vAlign w:val="bottom"/>
            <w:hideMark/>
          </w:tcPr>
          <w:p w14:paraId="7BB90CF9"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Gobio</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gobio</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0533B189"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Goujon</w:t>
            </w:r>
          </w:p>
        </w:tc>
        <w:tc>
          <w:tcPr>
            <w:tcW w:w="1180" w:type="dxa"/>
            <w:tcBorders>
              <w:top w:val="nil"/>
              <w:left w:val="nil"/>
              <w:bottom w:val="single" w:sz="4" w:space="0" w:color="auto"/>
              <w:right w:val="single" w:sz="4" w:space="0" w:color="auto"/>
            </w:tcBorders>
            <w:shd w:val="clear" w:color="auto" w:fill="auto"/>
            <w:noWrap/>
            <w:vAlign w:val="bottom"/>
            <w:hideMark/>
          </w:tcPr>
          <w:p w14:paraId="2B2E78A9"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35</w:t>
            </w:r>
          </w:p>
        </w:tc>
      </w:tr>
      <w:tr w:rsidR="00C72625" w:rsidRPr="00C72625" w14:paraId="7A904B91"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60BF0014"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11/06/2021</w:t>
            </w:r>
          </w:p>
        </w:tc>
        <w:tc>
          <w:tcPr>
            <w:tcW w:w="1060" w:type="dxa"/>
            <w:tcBorders>
              <w:top w:val="nil"/>
              <w:left w:val="nil"/>
              <w:bottom w:val="single" w:sz="4" w:space="0" w:color="auto"/>
              <w:right w:val="single" w:sz="4" w:space="0" w:color="auto"/>
            </w:tcBorders>
            <w:shd w:val="clear" w:color="auto" w:fill="auto"/>
            <w:noWrap/>
            <w:vAlign w:val="bottom"/>
            <w:hideMark/>
          </w:tcPr>
          <w:p w14:paraId="1A72F2A8"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2191</w:t>
            </w:r>
          </w:p>
        </w:tc>
        <w:tc>
          <w:tcPr>
            <w:tcW w:w="3060" w:type="dxa"/>
            <w:tcBorders>
              <w:top w:val="nil"/>
              <w:left w:val="nil"/>
              <w:bottom w:val="single" w:sz="4" w:space="0" w:color="auto"/>
              <w:right w:val="single" w:sz="4" w:space="0" w:color="auto"/>
            </w:tcBorders>
            <w:shd w:val="clear" w:color="auto" w:fill="auto"/>
            <w:noWrap/>
            <w:vAlign w:val="bottom"/>
            <w:hideMark/>
          </w:tcPr>
          <w:p w14:paraId="46D3E661"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Gymnocephalus</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cernuus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4A39FECA"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Grémille</w:t>
            </w:r>
          </w:p>
        </w:tc>
        <w:tc>
          <w:tcPr>
            <w:tcW w:w="1180" w:type="dxa"/>
            <w:tcBorders>
              <w:top w:val="nil"/>
              <w:left w:val="nil"/>
              <w:bottom w:val="single" w:sz="4" w:space="0" w:color="auto"/>
              <w:right w:val="single" w:sz="4" w:space="0" w:color="auto"/>
            </w:tcBorders>
            <w:shd w:val="clear" w:color="auto" w:fill="auto"/>
            <w:noWrap/>
            <w:vAlign w:val="bottom"/>
            <w:hideMark/>
          </w:tcPr>
          <w:p w14:paraId="2DF06646"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7</w:t>
            </w:r>
          </w:p>
        </w:tc>
      </w:tr>
      <w:tr w:rsidR="00C72625" w:rsidRPr="00C72625" w14:paraId="2CE15E60"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0CAFE61A"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11/06/2021</w:t>
            </w:r>
          </w:p>
        </w:tc>
        <w:tc>
          <w:tcPr>
            <w:tcW w:w="1060" w:type="dxa"/>
            <w:tcBorders>
              <w:top w:val="nil"/>
              <w:left w:val="nil"/>
              <w:bottom w:val="single" w:sz="4" w:space="0" w:color="auto"/>
              <w:right w:val="single" w:sz="4" w:space="0" w:color="auto"/>
            </w:tcBorders>
            <w:shd w:val="clear" w:color="auto" w:fill="auto"/>
            <w:noWrap/>
            <w:vAlign w:val="bottom"/>
            <w:hideMark/>
          </w:tcPr>
          <w:p w14:paraId="531B20A0"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2050</w:t>
            </w:r>
          </w:p>
        </w:tc>
        <w:tc>
          <w:tcPr>
            <w:tcW w:w="3060" w:type="dxa"/>
            <w:tcBorders>
              <w:top w:val="nil"/>
              <w:left w:val="nil"/>
              <w:bottom w:val="single" w:sz="4" w:space="0" w:color="auto"/>
              <w:right w:val="single" w:sz="4" w:space="0" w:color="auto"/>
            </w:tcBorders>
            <w:shd w:val="clear" w:color="auto" w:fill="auto"/>
            <w:noWrap/>
            <w:vAlign w:val="bottom"/>
            <w:hideMark/>
          </w:tcPr>
          <w:p w14:paraId="52BF8845"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Lepomis</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gibbosus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18DB995C"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Perche-soleil</w:t>
            </w:r>
          </w:p>
        </w:tc>
        <w:tc>
          <w:tcPr>
            <w:tcW w:w="1180" w:type="dxa"/>
            <w:tcBorders>
              <w:top w:val="nil"/>
              <w:left w:val="nil"/>
              <w:bottom w:val="single" w:sz="4" w:space="0" w:color="auto"/>
              <w:right w:val="single" w:sz="4" w:space="0" w:color="auto"/>
            </w:tcBorders>
            <w:shd w:val="clear" w:color="auto" w:fill="auto"/>
            <w:noWrap/>
            <w:vAlign w:val="bottom"/>
            <w:hideMark/>
          </w:tcPr>
          <w:p w14:paraId="3B970D2D"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4</w:t>
            </w:r>
          </w:p>
        </w:tc>
      </w:tr>
      <w:tr w:rsidR="00C72625" w:rsidRPr="00C72625" w14:paraId="2BFF111E"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5CEE5959"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11/06/2021</w:t>
            </w:r>
          </w:p>
        </w:tc>
        <w:tc>
          <w:tcPr>
            <w:tcW w:w="1060" w:type="dxa"/>
            <w:tcBorders>
              <w:top w:val="nil"/>
              <w:left w:val="nil"/>
              <w:bottom w:val="single" w:sz="4" w:space="0" w:color="auto"/>
              <w:right w:val="single" w:sz="4" w:space="0" w:color="auto"/>
            </w:tcBorders>
            <w:shd w:val="clear" w:color="auto" w:fill="auto"/>
            <w:noWrap/>
            <w:vAlign w:val="bottom"/>
            <w:hideMark/>
          </w:tcPr>
          <w:p w14:paraId="3EE68852"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2193</w:t>
            </w:r>
          </w:p>
        </w:tc>
        <w:tc>
          <w:tcPr>
            <w:tcW w:w="3060" w:type="dxa"/>
            <w:tcBorders>
              <w:top w:val="nil"/>
              <w:left w:val="nil"/>
              <w:bottom w:val="single" w:sz="4" w:space="0" w:color="auto"/>
              <w:right w:val="single" w:sz="4" w:space="0" w:color="auto"/>
            </w:tcBorders>
            <w:shd w:val="clear" w:color="auto" w:fill="auto"/>
            <w:noWrap/>
            <w:vAlign w:val="bottom"/>
            <w:hideMark/>
          </w:tcPr>
          <w:p w14:paraId="2D08753A"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Perca</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fluviatilis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3885F7D4"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Perche</w:t>
            </w:r>
          </w:p>
        </w:tc>
        <w:tc>
          <w:tcPr>
            <w:tcW w:w="1180" w:type="dxa"/>
            <w:tcBorders>
              <w:top w:val="nil"/>
              <w:left w:val="nil"/>
              <w:bottom w:val="single" w:sz="4" w:space="0" w:color="auto"/>
              <w:right w:val="single" w:sz="4" w:space="0" w:color="auto"/>
            </w:tcBorders>
            <w:shd w:val="clear" w:color="auto" w:fill="auto"/>
            <w:noWrap/>
            <w:vAlign w:val="bottom"/>
            <w:hideMark/>
          </w:tcPr>
          <w:p w14:paraId="06815DFB"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5</w:t>
            </w:r>
          </w:p>
        </w:tc>
      </w:tr>
      <w:tr w:rsidR="00C72625" w:rsidRPr="00C72625" w14:paraId="71719857"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734088CF"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11/06/2021</w:t>
            </w:r>
          </w:p>
        </w:tc>
        <w:tc>
          <w:tcPr>
            <w:tcW w:w="1060" w:type="dxa"/>
            <w:tcBorders>
              <w:top w:val="nil"/>
              <w:left w:val="nil"/>
              <w:bottom w:val="single" w:sz="4" w:space="0" w:color="auto"/>
              <w:right w:val="single" w:sz="4" w:space="0" w:color="auto"/>
            </w:tcBorders>
            <w:shd w:val="clear" w:color="auto" w:fill="auto"/>
            <w:noWrap/>
            <w:vAlign w:val="bottom"/>
            <w:hideMark/>
          </w:tcPr>
          <w:p w14:paraId="0DCD5008"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2125</w:t>
            </w:r>
          </w:p>
        </w:tc>
        <w:tc>
          <w:tcPr>
            <w:tcW w:w="3060" w:type="dxa"/>
            <w:tcBorders>
              <w:top w:val="nil"/>
              <w:left w:val="nil"/>
              <w:bottom w:val="single" w:sz="4" w:space="0" w:color="auto"/>
              <w:right w:val="single" w:sz="4" w:space="0" w:color="auto"/>
            </w:tcBorders>
            <w:shd w:val="clear" w:color="auto" w:fill="auto"/>
            <w:noWrap/>
            <w:vAlign w:val="bottom"/>
            <w:hideMark/>
          </w:tcPr>
          <w:p w14:paraId="18840CDD"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Phoxinus</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phoxinus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1CEE387A"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Vairon</w:t>
            </w:r>
          </w:p>
        </w:tc>
        <w:tc>
          <w:tcPr>
            <w:tcW w:w="1180" w:type="dxa"/>
            <w:tcBorders>
              <w:top w:val="nil"/>
              <w:left w:val="nil"/>
              <w:bottom w:val="single" w:sz="4" w:space="0" w:color="auto"/>
              <w:right w:val="single" w:sz="4" w:space="0" w:color="auto"/>
            </w:tcBorders>
            <w:shd w:val="clear" w:color="auto" w:fill="auto"/>
            <w:noWrap/>
            <w:vAlign w:val="bottom"/>
            <w:hideMark/>
          </w:tcPr>
          <w:p w14:paraId="79F97104"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9</w:t>
            </w:r>
          </w:p>
        </w:tc>
      </w:tr>
      <w:tr w:rsidR="00C72625" w:rsidRPr="00C72625" w14:paraId="3EC24885"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2DEE4568"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11/06/2021</w:t>
            </w:r>
          </w:p>
        </w:tc>
        <w:tc>
          <w:tcPr>
            <w:tcW w:w="1060" w:type="dxa"/>
            <w:tcBorders>
              <w:top w:val="nil"/>
              <w:left w:val="nil"/>
              <w:bottom w:val="single" w:sz="4" w:space="0" w:color="auto"/>
              <w:right w:val="single" w:sz="4" w:space="0" w:color="auto"/>
            </w:tcBorders>
            <w:shd w:val="clear" w:color="auto" w:fill="auto"/>
            <w:noWrap/>
            <w:vAlign w:val="bottom"/>
            <w:hideMark/>
          </w:tcPr>
          <w:p w14:paraId="28E96DBD"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2028</w:t>
            </w:r>
          </w:p>
        </w:tc>
        <w:tc>
          <w:tcPr>
            <w:tcW w:w="3060" w:type="dxa"/>
            <w:tcBorders>
              <w:top w:val="nil"/>
              <w:left w:val="nil"/>
              <w:bottom w:val="single" w:sz="4" w:space="0" w:color="auto"/>
              <w:right w:val="single" w:sz="4" w:space="0" w:color="auto"/>
            </w:tcBorders>
            <w:shd w:val="clear" w:color="auto" w:fill="auto"/>
            <w:noWrap/>
            <w:vAlign w:val="bottom"/>
            <w:hideMark/>
          </w:tcPr>
          <w:p w14:paraId="1E23C607"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Procambarus</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clarkii</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5D70B044" w14:textId="5174B489"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 xml:space="preserve">Ecrevisse de </w:t>
            </w:r>
            <w:r w:rsidR="008E65E4" w:rsidRPr="00C72625">
              <w:rPr>
                <w:rFonts w:ascii="Segoe UI" w:eastAsia="Times New Roman" w:hAnsi="Segoe UI" w:cs="Segoe UI"/>
                <w:color w:val="000000"/>
                <w:lang w:eastAsia="fr-FR"/>
              </w:rPr>
              <w:t>Louisiane</w:t>
            </w:r>
          </w:p>
        </w:tc>
        <w:tc>
          <w:tcPr>
            <w:tcW w:w="1180" w:type="dxa"/>
            <w:tcBorders>
              <w:top w:val="nil"/>
              <w:left w:val="nil"/>
              <w:bottom w:val="single" w:sz="4" w:space="0" w:color="auto"/>
              <w:right w:val="single" w:sz="4" w:space="0" w:color="auto"/>
            </w:tcBorders>
            <w:shd w:val="clear" w:color="auto" w:fill="auto"/>
            <w:noWrap/>
            <w:vAlign w:val="bottom"/>
            <w:hideMark/>
          </w:tcPr>
          <w:p w14:paraId="4727039C"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w:t>
            </w:r>
          </w:p>
        </w:tc>
      </w:tr>
      <w:tr w:rsidR="00C72625" w:rsidRPr="00C72625" w14:paraId="3A5C5B81"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3E64EFC8"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11/06/2021</w:t>
            </w:r>
          </w:p>
        </w:tc>
        <w:tc>
          <w:tcPr>
            <w:tcW w:w="1060" w:type="dxa"/>
            <w:tcBorders>
              <w:top w:val="nil"/>
              <w:left w:val="nil"/>
              <w:bottom w:val="single" w:sz="4" w:space="0" w:color="auto"/>
              <w:right w:val="single" w:sz="4" w:space="0" w:color="auto"/>
            </w:tcBorders>
            <w:shd w:val="clear" w:color="auto" w:fill="auto"/>
            <w:noWrap/>
            <w:vAlign w:val="bottom"/>
            <w:hideMark/>
          </w:tcPr>
          <w:p w14:paraId="414FA0DA"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2129</w:t>
            </w:r>
          </w:p>
        </w:tc>
        <w:tc>
          <w:tcPr>
            <w:tcW w:w="3060" w:type="dxa"/>
            <w:tcBorders>
              <w:top w:val="nil"/>
              <w:left w:val="nil"/>
              <w:bottom w:val="single" w:sz="4" w:space="0" w:color="auto"/>
              <w:right w:val="single" w:sz="4" w:space="0" w:color="auto"/>
            </w:tcBorders>
            <w:shd w:val="clear" w:color="auto" w:fill="auto"/>
            <w:noWrap/>
            <w:vAlign w:val="bottom"/>
            <w:hideMark/>
          </w:tcPr>
          <w:p w14:paraId="26DA92D4"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Pseudorasbora</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parva</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2A3F9B5F"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Pseudorasbora</w:t>
            </w:r>
            <w:proofErr w:type="spellEnd"/>
          </w:p>
        </w:tc>
        <w:tc>
          <w:tcPr>
            <w:tcW w:w="1180" w:type="dxa"/>
            <w:tcBorders>
              <w:top w:val="nil"/>
              <w:left w:val="nil"/>
              <w:bottom w:val="single" w:sz="4" w:space="0" w:color="auto"/>
              <w:right w:val="single" w:sz="4" w:space="0" w:color="auto"/>
            </w:tcBorders>
            <w:shd w:val="clear" w:color="auto" w:fill="auto"/>
            <w:noWrap/>
            <w:vAlign w:val="bottom"/>
            <w:hideMark/>
          </w:tcPr>
          <w:p w14:paraId="65384282"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7</w:t>
            </w:r>
          </w:p>
        </w:tc>
      </w:tr>
      <w:tr w:rsidR="00C72625" w:rsidRPr="00C72625" w14:paraId="4E5E2A8C"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042F3B62"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11/06/2021</w:t>
            </w:r>
          </w:p>
        </w:tc>
        <w:tc>
          <w:tcPr>
            <w:tcW w:w="1060" w:type="dxa"/>
            <w:tcBorders>
              <w:top w:val="nil"/>
              <w:left w:val="nil"/>
              <w:bottom w:val="single" w:sz="4" w:space="0" w:color="auto"/>
              <w:right w:val="single" w:sz="4" w:space="0" w:color="auto"/>
            </w:tcBorders>
            <w:shd w:val="clear" w:color="auto" w:fill="auto"/>
            <w:noWrap/>
            <w:vAlign w:val="bottom"/>
            <w:hideMark/>
          </w:tcPr>
          <w:p w14:paraId="2305D813"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2131</w:t>
            </w:r>
          </w:p>
        </w:tc>
        <w:tc>
          <w:tcPr>
            <w:tcW w:w="3060" w:type="dxa"/>
            <w:tcBorders>
              <w:top w:val="nil"/>
              <w:left w:val="nil"/>
              <w:bottom w:val="single" w:sz="4" w:space="0" w:color="auto"/>
              <w:right w:val="single" w:sz="4" w:space="0" w:color="auto"/>
            </w:tcBorders>
            <w:shd w:val="clear" w:color="auto" w:fill="auto"/>
            <w:noWrap/>
            <w:vAlign w:val="bottom"/>
            <w:hideMark/>
          </w:tcPr>
          <w:p w14:paraId="323F1098"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Rhodeus</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amarus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386C59D5"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Bouvière</w:t>
            </w:r>
          </w:p>
        </w:tc>
        <w:tc>
          <w:tcPr>
            <w:tcW w:w="1180" w:type="dxa"/>
            <w:tcBorders>
              <w:top w:val="nil"/>
              <w:left w:val="nil"/>
              <w:bottom w:val="single" w:sz="4" w:space="0" w:color="auto"/>
              <w:right w:val="single" w:sz="4" w:space="0" w:color="auto"/>
            </w:tcBorders>
            <w:shd w:val="clear" w:color="auto" w:fill="auto"/>
            <w:noWrap/>
            <w:vAlign w:val="bottom"/>
            <w:hideMark/>
          </w:tcPr>
          <w:p w14:paraId="2FBF0637"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11</w:t>
            </w:r>
          </w:p>
        </w:tc>
      </w:tr>
      <w:tr w:rsidR="00C72625" w:rsidRPr="00C72625" w14:paraId="085B41AF"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0D930A0A"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11/06/2021</w:t>
            </w:r>
          </w:p>
        </w:tc>
        <w:tc>
          <w:tcPr>
            <w:tcW w:w="1060" w:type="dxa"/>
            <w:tcBorders>
              <w:top w:val="nil"/>
              <w:left w:val="nil"/>
              <w:bottom w:val="single" w:sz="4" w:space="0" w:color="auto"/>
              <w:right w:val="single" w:sz="4" w:space="0" w:color="auto"/>
            </w:tcBorders>
            <w:shd w:val="clear" w:color="auto" w:fill="auto"/>
            <w:noWrap/>
            <w:vAlign w:val="bottom"/>
            <w:hideMark/>
          </w:tcPr>
          <w:p w14:paraId="5CF4D88E"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2133</w:t>
            </w:r>
          </w:p>
        </w:tc>
        <w:tc>
          <w:tcPr>
            <w:tcW w:w="3060" w:type="dxa"/>
            <w:tcBorders>
              <w:top w:val="nil"/>
              <w:left w:val="nil"/>
              <w:bottom w:val="single" w:sz="4" w:space="0" w:color="auto"/>
              <w:right w:val="single" w:sz="4" w:space="0" w:color="auto"/>
            </w:tcBorders>
            <w:shd w:val="clear" w:color="auto" w:fill="auto"/>
            <w:noWrap/>
            <w:vAlign w:val="bottom"/>
            <w:hideMark/>
          </w:tcPr>
          <w:p w14:paraId="38249EE5"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Rutilus</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rutilus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6FF092D3"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Gardon</w:t>
            </w:r>
          </w:p>
        </w:tc>
        <w:tc>
          <w:tcPr>
            <w:tcW w:w="1180" w:type="dxa"/>
            <w:tcBorders>
              <w:top w:val="nil"/>
              <w:left w:val="nil"/>
              <w:bottom w:val="single" w:sz="4" w:space="0" w:color="auto"/>
              <w:right w:val="single" w:sz="4" w:space="0" w:color="auto"/>
            </w:tcBorders>
            <w:shd w:val="clear" w:color="auto" w:fill="auto"/>
            <w:noWrap/>
            <w:vAlign w:val="bottom"/>
            <w:hideMark/>
          </w:tcPr>
          <w:p w14:paraId="7B3DAE79"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57</w:t>
            </w:r>
          </w:p>
        </w:tc>
      </w:tr>
      <w:tr w:rsidR="00C72625" w:rsidRPr="00C72625" w14:paraId="39C208D2"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2FF39571"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11/06/2021</w:t>
            </w:r>
          </w:p>
        </w:tc>
        <w:tc>
          <w:tcPr>
            <w:tcW w:w="1060" w:type="dxa"/>
            <w:tcBorders>
              <w:top w:val="nil"/>
              <w:left w:val="nil"/>
              <w:bottom w:val="single" w:sz="4" w:space="0" w:color="auto"/>
              <w:right w:val="single" w:sz="4" w:space="0" w:color="auto"/>
            </w:tcBorders>
            <w:shd w:val="clear" w:color="auto" w:fill="auto"/>
            <w:noWrap/>
            <w:vAlign w:val="bottom"/>
            <w:hideMark/>
          </w:tcPr>
          <w:p w14:paraId="2EB8D2BD"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2135</w:t>
            </w:r>
          </w:p>
        </w:tc>
        <w:tc>
          <w:tcPr>
            <w:tcW w:w="3060" w:type="dxa"/>
            <w:tcBorders>
              <w:top w:val="nil"/>
              <w:left w:val="nil"/>
              <w:bottom w:val="single" w:sz="4" w:space="0" w:color="auto"/>
              <w:right w:val="single" w:sz="4" w:space="0" w:color="auto"/>
            </w:tcBorders>
            <w:shd w:val="clear" w:color="auto" w:fill="auto"/>
            <w:noWrap/>
            <w:vAlign w:val="bottom"/>
            <w:hideMark/>
          </w:tcPr>
          <w:p w14:paraId="03796977"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Scardinius</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erythrophthalmus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63CFB4AC"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Rotengle</w:t>
            </w:r>
          </w:p>
        </w:tc>
        <w:tc>
          <w:tcPr>
            <w:tcW w:w="1180" w:type="dxa"/>
            <w:tcBorders>
              <w:top w:val="nil"/>
              <w:left w:val="nil"/>
              <w:bottom w:val="single" w:sz="4" w:space="0" w:color="auto"/>
              <w:right w:val="single" w:sz="4" w:space="0" w:color="auto"/>
            </w:tcBorders>
            <w:shd w:val="clear" w:color="auto" w:fill="auto"/>
            <w:noWrap/>
            <w:vAlign w:val="bottom"/>
            <w:hideMark/>
          </w:tcPr>
          <w:p w14:paraId="32531E66"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w:t>
            </w:r>
          </w:p>
        </w:tc>
      </w:tr>
      <w:tr w:rsidR="00C72625" w:rsidRPr="00C72625" w14:paraId="16E43675" w14:textId="77777777" w:rsidTr="00792ADE">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63D92AFE"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11/06/2021</w:t>
            </w:r>
          </w:p>
        </w:tc>
        <w:tc>
          <w:tcPr>
            <w:tcW w:w="1060" w:type="dxa"/>
            <w:tcBorders>
              <w:top w:val="nil"/>
              <w:left w:val="nil"/>
              <w:bottom w:val="single" w:sz="4" w:space="0" w:color="auto"/>
              <w:right w:val="single" w:sz="4" w:space="0" w:color="auto"/>
            </w:tcBorders>
            <w:shd w:val="clear" w:color="auto" w:fill="auto"/>
            <w:noWrap/>
            <w:vAlign w:val="bottom"/>
            <w:hideMark/>
          </w:tcPr>
          <w:p w14:paraId="1D532FC9"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31041</w:t>
            </w:r>
          </w:p>
        </w:tc>
        <w:tc>
          <w:tcPr>
            <w:tcW w:w="3060" w:type="dxa"/>
            <w:tcBorders>
              <w:top w:val="nil"/>
              <w:left w:val="nil"/>
              <w:bottom w:val="single" w:sz="4" w:space="0" w:color="auto"/>
              <w:right w:val="single" w:sz="4" w:space="0" w:color="auto"/>
            </w:tcBorders>
            <w:shd w:val="clear" w:color="auto" w:fill="auto"/>
            <w:noWrap/>
            <w:vAlign w:val="bottom"/>
            <w:hideMark/>
          </w:tcPr>
          <w:p w14:paraId="1B5CFFDF" w14:textId="77777777" w:rsidR="00C72625" w:rsidRPr="00C72625" w:rsidRDefault="00C72625" w:rsidP="00792ADE">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Squalius</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cephalus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59D0DD49" w14:textId="77777777" w:rsidR="00C72625" w:rsidRPr="00C72625" w:rsidRDefault="00C72625" w:rsidP="00792ADE">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Chevesne</w:t>
            </w:r>
          </w:p>
        </w:tc>
        <w:tc>
          <w:tcPr>
            <w:tcW w:w="1180" w:type="dxa"/>
            <w:tcBorders>
              <w:top w:val="nil"/>
              <w:left w:val="nil"/>
              <w:bottom w:val="single" w:sz="4" w:space="0" w:color="auto"/>
              <w:right w:val="single" w:sz="4" w:space="0" w:color="auto"/>
            </w:tcBorders>
            <w:shd w:val="clear" w:color="auto" w:fill="auto"/>
            <w:noWrap/>
            <w:vAlign w:val="bottom"/>
            <w:hideMark/>
          </w:tcPr>
          <w:p w14:paraId="3CC61A1A" w14:textId="77777777" w:rsidR="00C72625" w:rsidRPr="00C72625" w:rsidRDefault="00C72625" w:rsidP="00792ADE">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39</w:t>
            </w:r>
          </w:p>
        </w:tc>
      </w:tr>
    </w:tbl>
    <w:p w14:paraId="5D077FB0" w14:textId="77777777" w:rsidR="000D220C" w:rsidRPr="00B656CB" w:rsidRDefault="000D220C" w:rsidP="0010187D">
      <w:pPr>
        <w:rPr>
          <w:rFonts w:ascii="Segoe UI" w:hAnsi="Segoe UI" w:cs="Segoe UI"/>
          <w:color w:val="262626" w:themeColor="text1" w:themeTint="D9"/>
        </w:rPr>
      </w:pPr>
    </w:p>
    <w:p w14:paraId="568CD752" w14:textId="77777777" w:rsidR="00C72625" w:rsidRDefault="00C72625" w:rsidP="00B656CB">
      <w:pPr>
        <w:jc w:val="center"/>
        <w:rPr>
          <w:rFonts w:ascii="Segoe UI" w:hAnsi="Segoe UI" w:cs="Segoe UI"/>
          <w:b/>
          <w:bCs/>
          <w:color w:val="262626" w:themeColor="text1" w:themeTint="D9"/>
          <w:sz w:val="18"/>
          <w:szCs w:val="18"/>
        </w:rPr>
      </w:pPr>
    </w:p>
    <w:p w14:paraId="2375609F" w14:textId="77777777" w:rsidR="00A90806" w:rsidRDefault="00C72625" w:rsidP="00A90806">
      <w:pPr>
        <w:jc w:val="center"/>
        <w:rPr>
          <w:rFonts w:ascii="Segoe UI" w:hAnsi="Segoe UI" w:cs="Segoe UI"/>
          <w:b/>
          <w:bCs/>
          <w:color w:val="262626" w:themeColor="text1" w:themeTint="D9"/>
          <w:sz w:val="18"/>
          <w:szCs w:val="18"/>
        </w:rPr>
      </w:pPr>
      <w:r>
        <w:rPr>
          <w:rFonts w:ascii="Segoe UI" w:hAnsi="Segoe UI" w:cs="Segoe UI"/>
          <w:b/>
          <w:bCs/>
          <w:color w:val="262626" w:themeColor="text1" w:themeTint="D9"/>
          <w:sz w:val="18"/>
          <w:szCs w:val="18"/>
        </w:rPr>
        <w:br w:type="page"/>
      </w:r>
      <w:r w:rsidR="00A90806" w:rsidRPr="00B656CB">
        <w:rPr>
          <w:rFonts w:ascii="Segoe UI" w:hAnsi="Segoe UI" w:cs="Segoe UI"/>
          <w:b/>
          <w:bCs/>
          <w:color w:val="262626" w:themeColor="text1" w:themeTint="D9"/>
          <w:sz w:val="18"/>
          <w:szCs w:val="18"/>
        </w:rPr>
        <w:lastRenderedPageBreak/>
        <w:t xml:space="preserve">Tableau – Recensements piscicoles - </w:t>
      </w:r>
      <w:r w:rsidR="00A90806" w:rsidRPr="00C72625">
        <w:rPr>
          <w:rFonts w:ascii="Segoe UI" w:hAnsi="Segoe UI" w:cs="Segoe UI"/>
          <w:b/>
          <w:bCs/>
          <w:color w:val="262626" w:themeColor="text1" w:themeTint="D9"/>
          <w:sz w:val="18"/>
          <w:szCs w:val="18"/>
        </w:rPr>
        <w:t xml:space="preserve">CREUSE à </w:t>
      </w:r>
      <w:r w:rsidR="00A90806">
        <w:rPr>
          <w:rFonts w:ascii="Segoe UI" w:hAnsi="Segoe UI" w:cs="Segoe UI"/>
          <w:b/>
          <w:bCs/>
          <w:color w:val="262626" w:themeColor="text1" w:themeTint="D9"/>
          <w:sz w:val="18"/>
          <w:szCs w:val="18"/>
        </w:rPr>
        <w:t>Rivarennes</w:t>
      </w:r>
    </w:p>
    <w:p w14:paraId="69087AA4" w14:textId="77777777" w:rsidR="00A90806" w:rsidRDefault="00A90806" w:rsidP="00A90806">
      <w:pPr>
        <w:jc w:val="center"/>
        <w:rPr>
          <w:rFonts w:ascii="Segoe UI" w:hAnsi="Segoe UI" w:cs="Segoe UI"/>
          <w:b/>
          <w:bCs/>
          <w:color w:val="262626" w:themeColor="text1" w:themeTint="D9"/>
          <w:sz w:val="18"/>
          <w:szCs w:val="18"/>
        </w:rPr>
      </w:pPr>
    </w:p>
    <w:tbl>
      <w:tblPr>
        <w:tblW w:w="9340" w:type="dxa"/>
        <w:tblCellMar>
          <w:left w:w="70" w:type="dxa"/>
          <w:right w:w="70" w:type="dxa"/>
        </w:tblCellMar>
        <w:tblLook w:val="04A0" w:firstRow="1" w:lastRow="0" w:firstColumn="1" w:lastColumn="0" w:noHBand="0" w:noVBand="1"/>
      </w:tblPr>
      <w:tblGrid>
        <w:gridCol w:w="1420"/>
        <w:gridCol w:w="1060"/>
        <w:gridCol w:w="3060"/>
        <w:gridCol w:w="2620"/>
        <w:gridCol w:w="1180"/>
      </w:tblGrid>
      <w:tr w:rsidR="00A90806" w:rsidRPr="00C72625" w14:paraId="06361536" w14:textId="77777777" w:rsidTr="003B3DC7">
        <w:trPr>
          <w:trHeight w:val="20"/>
        </w:trPr>
        <w:tc>
          <w:tcPr>
            <w:tcW w:w="14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55DF57" w14:textId="77777777" w:rsidR="00A90806" w:rsidRPr="00C72625" w:rsidRDefault="00A90806" w:rsidP="003B3DC7">
            <w:pPr>
              <w:jc w:val="center"/>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Date</w:t>
            </w:r>
          </w:p>
        </w:tc>
        <w:tc>
          <w:tcPr>
            <w:tcW w:w="1060" w:type="dxa"/>
            <w:tcBorders>
              <w:top w:val="single" w:sz="4" w:space="0" w:color="auto"/>
              <w:left w:val="nil"/>
              <w:bottom w:val="single" w:sz="4" w:space="0" w:color="auto"/>
              <w:right w:val="single" w:sz="4" w:space="0" w:color="auto"/>
            </w:tcBorders>
            <w:shd w:val="clear" w:color="auto" w:fill="auto"/>
            <w:noWrap/>
            <w:vAlign w:val="bottom"/>
            <w:hideMark/>
          </w:tcPr>
          <w:p w14:paraId="4A65C673" w14:textId="77777777" w:rsidR="00A90806" w:rsidRPr="00C72625" w:rsidRDefault="00A90806" w:rsidP="003B3DC7">
            <w:pPr>
              <w:jc w:val="center"/>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Code Taxon</w:t>
            </w:r>
          </w:p>
        </w:tc>
        <w:tc>
          <w:tcPr>
            <w:tcW w:w="3060" w:type="dxa"/>
            <w:tcBorders>
              <w:top w:val="single" w:sz="4" w:space="0" w:color="auto"/>
              <w:left w:val="nil"/>
              <w:bottom w:val="single" w:sz="4" w:space="0" w:color="auto"/>
              <w:right w:val="single" w:sz="4" w:space="0" w:color="auto"/>
            </w:tcBorders>
            <w:shd w:val="clear" w:color="auto" w:fill="auto"/>
            <w:noWrap/>
            <w:vAlign w:val="bottom"/>
            <w:hideMark/>
          </w:tcPr>
          <w:p w14:paraId="3D7B0C4F" w14:textId="77777777" w:rsidR="00A90806" w:rsidRPr="00C72625" w:rsidRDefault="00A90806" w:rsidP="003B3DC7">
            <w:pPr>
              <w:jc w:val="center"/>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Nom latin</w:t>
            </w:r>
          </w:p>
        </w:tc>
        <w:tc>
          <w:tcPr>
            <w:tcW w:w="2620" w:type="dxa"/>
            <w:tcBorders>
              <w:top w:val="single" w:sz="4" w:space="0" w:color="auto"/>
              <w:left w:val="nil"/>
              <w:bottom w:val="single" w:sz="4" w:space="0" w:color="auto"/>
              <w:right w:val="single" w:sz="4" w:space="0" w:color="auto"/>
            </w:tcBorders>
            <w:shd w:val="clear" w:color="auto" w:fill="auto"/>
            <w:noWrap/>
            <w:vAlign w:val="bottom"/>
            <w:hideMark/>
          </w:tcPr>
          <w:p w14:paraId="34940712" w14:textId="77777777" w:rsidR="00A90806" w:rsidRPr="00C72625" w:rsidRDefault="00A90806" w:rsidP="003B3DC7">
            <w:pPr>
              <w:jc w:val="center"/>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Nom commun</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2DE0053F" w14:textId="77777777" w:rsidR="00A90806" w:rsidRPr="00C72625" w:rsidRDefault="00A90806" w:rsidP="003B3DC7">
            <w:pPr>
              <w:jc w:val="center"/>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Nombre</w:t>
            </w:r>
          </w:p>
        </w:tc>
      </w:tr>
      <w:tr w:rsidR="00A90806" w:rsidRPr="00C72625" w14:paraId="0AF0CC3C"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63D86B7E"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28/06/2018</w:t>
            </w:r>
          </w:p>
        </w:tc>
        <w:tc>
          <w:tcPr>
            <w:tcW w:w="1060" w:type="dxa"/>
            <w:tcBorders>
              <w:top w:val="nil"/>
              <w:left w:val="nil"/>
              <w:bottom w:val="single" w:sz="4" w:space="0" w:color="auto"/>
              <w:right w:val="single" w:sz="4" w:space="0" w:color="auto"/>
            </w:tcBorders>
            <w:shd w:val="clear" w:color="auto" w:fill="auto"/>
            <w:noWrap/>
            <w:vAlign w:val="bottom"/>
            <w:hideMark/>
          </w:tcPr>
          <w:p w14:paraId="00A0A76E"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2088</w:t>
            </w:r>
          </w:p>
        </w:tc>
        <w:tc>
          <w:tcPr>
            <w:tcW w:w="3060" w:type="dxa"/>
            <w:tcBorders>
              <w:top w:val="nil"/>
              <w:left w:val="nil"/>
              <w:bottom w:val="single" w:sz="4" w:space="0" w:color="auto"/>
              <w:right w:val="single" w:sz="4" w:space="0" w:color="auto"/>
            </w:tcBorders>
            <w:shd w:val="clear" w:color="auto" w:fill="auto"/>
            <w:noWrap/>
            <w:vAlign w:val="bottom"/>
            <w:hideMark/>
          </w:tcPr>
          <w:p w14:paraId="2E43D498"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Alburnoides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bipunctatus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7B3F9672"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Spirlin</w:t>
            </w:r>
          </w:p>
        </w:tc>
        <w:tc>
          <w:tcPr>
            <w:tcW w:w="1180" w:type="dxa"/>
            <w:tcBorders>
              <w:top w:val="nil"/>
              <w:left w:val="nil"/>
              <w:bottom w:val="single" w:sz="4" w:space="0" w:color="auto"/>
              <w:right w:val="single" w:sz="4" w:space="0" w:color="auto"/>
            </w:tcBorders>
            <w:shd w:val="clear" w:color="auto" w:fill="auto"/>
            <w:noWrap/>
            <w:vAlign w:val="bottom"/>
            <w:hideMark/>
          </w:tcPr>
          <w:p w14:paraId="517B86D7"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115</w:t>
            </w:r>
          </w:p>
        </w:tc>
      </w:tr>
      <w:tr w:rsidR="00A90806" w:rsidRPr="00C72625" w14:paraId="434F8036"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52D7E360"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28/06/2018</w:t>
            </w:r>
          </w:p>
        </w:tc>
        <w:tc>
          <w:tcPr>
            <w:tcW w:w="1060" w:type="dxa"/>
            <w:tcBorders>
              <w:top w:val="nil"/>
              <w:left w:val="nil"/>
              <w:bottom w:val="single" w:sz="4" w:space="0" w:color="auto"/>
              <w:right w:val="single" w:sz="4" w:space="0" w:color="auto"/>
            </w:tcBorders>
            <w:shd w:val="clear" w:color="auto" w:fill="auto"/>
            <w:noWrap/>
            <w:vAlign w:val="bottom"/>
            <w:hideMark/>
          </w:tcPr>
          <w:p w14:paraId="3F3AC1F3"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2090</w:t>
            </w:r>
          </w:p>
        </w:tc>
        <w:tc>
          <w:tcPr>
            <w:tcW w:w="3060" w:type="dxa"/>
            <w:tcBorders>
              <w:top w:val="nil"/>
              <w:left w:val="nil"/>
              <w:bottom w:val="single" w:sz="4" w:space="0" w:color="auto"/>
              <w:right w:val="single" w:sz="4" w:space="0" w:color="auto"/>
            </w:tcBorders>
            <w:shd w:val="clear" w:color="auto" w:fill="auto"/>
            <w:noWrap/>
            <w:vAlign w:val="bottom"/>
            <w:hideMark/>
          </w:tcPr>
          <w:p w14:paraId="4C2F6C94"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 xml:space="preserve">Alburnus </w:t>
            </w:r>
            <w:proofErr w:type="spellStart"/>
            <w:r w:rsidRPr="00C72625">
              <w:rPr>
                <w:rFonts w:ascii="Segoe UI" w:eastAsia="Times New Roman" w:hAnsi="Segoe UI" w:cs="Segoe UI"/>
                <w:color w:val="000000"/>
                <w:sz w:val="18"/>
                <w:szCs w:val="18"/>
                <w:lang w:eastAsia="fr-FR"/>
              </w:rPr>
              <w:t>alburnus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526559C8"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Ablette</w:t>
            </w:r>
          </w:p>
        </w:tc>
        <w:tc>
          <w:tcPr>
            <w:tcW w:w="1180" w:type="dxa"/>
            <w:tcBorders>
              <w:top w:val="nil"/>
              <w:left w:val="nil"/>
              <w:bottom w:val="single" w:sz="4" w:space="0" w:color="auto"/>
              <w:right w:val="single" w:sz="4" w:space="0" w:color="auto"/>
            </w:tcBorders>
            <w:shd w:val="clear" w:color="auto" w:fill="auto"/>
            <w:noWrap/>
            <w:vAlign w:val="bottom"/>
            <w:hideMark/>
          </w:tcPr>
          <w:p w14:paraId="15323CB4"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70</w:t>
            </w:r>
          </w:p>
        </w:tc>
      </w:tr>
      <w:tr w:rsidR="00A90806" w:rsidRPr="00C72625" w14:paraId="2211C510"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5BF661A5"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28/06/2018</w:t>
            </w:r>
          </w:p>
        </w:tc>
        <w:tc>
          <w:tcPr>
            <w:tcW w:w="1060" w:type="dxa"/>
            <w:tcBorders>
              <w:top w:val="nil"/>
              <w:left w:val="nil"/>
              <w:bottom w:val="single" w:sz="4" w:space="0" w:color="auto"/>
              <w:right w:val="single" w:sz="4" w:space="0" w:color="auto"/>
            </w:tcBorders>
            <w:shd w:val="clear" w:color="auto" w:fill="auto"/>
            <w:noWrap/>
            <w:vAlign w:val="bottom"/>
            <w:hideMark/>
          </w:tcPr>
          <w:p w14:paraId="160CE277"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2038</w:t>
            </w:r>
          </w:p>
        </w:tc>
        <w:tc>
          <w:tcPr>
            <w:tcW w:w="3060" w:type="dxa"/>
            <w:tcBorders>
              <w:top w:val="nil"/>
              <w:left w:val="nil"/>
              <w:bottom w:val="single" w:sz="4" w:space="0" w:color="auto"/>
              <w:right w:val="single" w:sz="4" w:space="0" w:color="auto"/>
            </w:tcBorders>
            <w:shd w:val="clear" w:color="auto" w:fill="auto"/>
            <w:noWrap/>
            <w:vAlign w:val="bottom"/>
            <w:hideMark/>
          </w:tcPr>
          <w:p w14:paraId="0758BBD0"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 xml:space="preserve">Anguilla </w:t>
            </w:r>
            <w:proofErr w:type="spellStart"/>
            <w:r w:rsidRPr="00C72625">
              <w:rPr>
                <w:rFonts w:ascii="Segoe UI" w:eastAsia="Times New Roman" w:hAnsi="Segoe UI" w:cs="Segoe UI"/>
                <w:color w:val="000000"/>
                <w:sz w:val="18"/>
                <w:szCs w:val="18"/>
                <w:lang w:eastAsia="fr-FR"/>
              </w:rPr>
              <w:t>anguilla</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7229C019"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Anguille</w:t>
            </w:r>
          </w:p>
        </w:tc>
        <w:tc>
          <w:tcPr>
            <w:tcW w:w="1180" w:type="dxa"/>
            <w:tcBorders>
              <w:top w:val="nil"/>
              <w:left w:val="nil"/>
              <w:bottom w:val="single" w:sz="4" w:space="0" w:color="auto"/>
              <w:right w:val="single" w:sz="4" w:space="0" w:color="auto"/>
            </w:tcBorders>
            <w:shd w:val="clear" w:color="auto" w:fill="auto"/>
            <w:noWrap/>
            <w:vAlign w:val="bottom"/>
            <w:hideMark/>
          </w:tcPr>
          <w:p w14:paraId="46BB7F5C"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w:t>
            </w:r>
          </w:p>
        </w:tc>
      </w:tr>
      <w:tr w:rsidR="00A90806" w:rsidRPr="00C72625" w14:paraId="2428D252"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1EC1CC15"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28/06/2018</w:t>
            </w:r>
          </w:p>
        </w:tc>
        <w:tc>
          <w:tcPr>
            <w:tcW w:w="1060" w:type="dxa"/>
            <w:tcBorders>
              <w:top w:val="nil"/>
              <w:left w:val="nil"/>
              <w:bottom w:val="single" w:sz="4" w:space="0" w:color="auto"/>
              <w:right w:val="single" w:sz="4" w:space="0" w:color="auto"/>
            </w:tcBorders>
            <w:shd w:val="clear" w:color="auto" w:fill="auto"/>
            <w:noWrap/>
            <w:vAlign w:val="bottom"/>
            <w:hideMark/>
          </w:tcPr>
          <w:p w14:paraId="0BBF103B"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2096</w:t>
            </w:r>
          </w:p>
        </w:tc>
        <w:tc>
          <w:tcPr>
            <w:tcW w:w="3060" w:type="dxa"/>
            <w:tcBorders>
              <w:top w:val="nil"/>
              <w:left w:val="nil"/>
              <w:bottom w:val="single" w:sz="4" w:space="0" w:color="auto"/>
              <w:right w:val="single" w:sz="4" w:space="0" w:color="auto"/>
            </w:tcBorders>
            <w:shd w:val="clear" w:color="auto" w:fill="auto"/>
            <w:noWrap/>
            <w:vAlign w:val="bottom"/>
            <w:hideMark/>
          </w:tcPr>
          <w:p w14:paraId="3BDE6FAA"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 xml:space="preserve">Barbus </w:t>
            </w:r>
            <w:proofErr w:type="spellStart"/>
            <w:r w:rsidRPr="00C72625">
              <w:rPr>
                <w:rFonts w:ascii="Segoe UI" w:eastAsia="Times New Roman" w:hAnsi="Segoe UI" w:cs="Segoe UI"/>
                <w:color w:val="000000"/>
                <w:sz w:val="18"/>
                <w:szCs w:val="18"/>
                <w:lang w:eastAsia="fr-FR"/>
              </w:rPr>
              <w:t>barbus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5F6EAA7E"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Barbeau commun</w:t>
            </w:r>
          </w:p>
        </w:tc>
        <w:tc>
          <w:tcPr>
            <w:tcW w:w="1180" w:type="dxa"/>
            <w:tcBorders>
              <w:top w:val="nil"/>
              <w:left w:val="nil"/>
              <w:bottom w:val="single" w:sz="4" w:space="0" w:color="auto"/>
              <w:right w:val="single" w:sz="4" w:space="0" w:color="auto"/>
            </w:tcBorders>
            <w:shd w:val="clear" w:color="auto" w:fill="auto"/>
            <w:noWrap/>
            <w:vAlign w:val="bottom"/>
            <w:hideMark/>
          </w:tcPr>
          <w:p w14:paraId="338F8688"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4</w:t>
            </w:r>
          </w:p>
        </w:tc>
      </w:tr>
      <w:tr w:rsidR="00A90806" w:rsidRPr="00C72625" w14:paraId="34425023"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4D194F22"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28/06/2018</w:t>
            </w:r>
          </w:p>
        </w:tc>
        <w:tc>
          <w:tcPr>
            <w:tcW w:w="1060" w:type="dxa"/>
            <w:tcBorders>
              <w:top w:val="nil"/>
              <w:left w:val="nil"/>
              <w:bottom w:val="single" w:sz="4" w:space="0" w:color="auto"/>
              <w:right w:val="single" w:sz="4" w:space="0" w:color="auto"/>
            </w:tcBorders>
            <w:shd w:val="clear" w:color="auto" w:fill="auto"/>
            <w:noWrap/>
            <w:vAlign w:val="bottom"/>
            <w:hideMark/>
          </w:tcPr>
          <w:p w14:paraId="5EFD9FCB"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2099</w:t>
            </w:r>
          </w:p>
        </w:tc>
        <w:tc>
          <w:tcPr>
            <w:tcW w:w="3060" w:type="dxa"/>
            <w:tcBorders>
              <w:top w:val="nil"/>
              <w:left w:val="nil"/>
              <w:bottom w:val="single" w:sz="4" w:space="0" w:color="auto"/>
              <w:right w:val="single" w:sz="4" w:space="0" w:color="auto"/>
            </w:tcBorders>
            <w:shd w:val="clear" w:color="auto" w:fill="auto"/>
            <w:noWrap/>
            <w:vAlign w:val="bottom"/>
            <w:hideMark/>
          </w:tcPr>
          <w:p w14:paraId="42E823C9"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Blicca</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bjoerkna</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5EB1A538"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Brème bordelière</w:t>
            </w:r>
          </w:p>
        </w:tc>
        <w:tc>
          <w:tcPr>
            <w:tcW w:w="1180" w:type="dxa"/>
            <w:tcBorders>
              <w:top w:val="nil"/>
              <w:left w:val="nil"/>
              <w:bottom w:val="single" w:sz="4" w:space="0" w:color="auto"/>
              <w:right w:val="single" w:sz="4" w:space="0" w:color="auto"/>
            </w:tcBorders>
            <w:shd w:val="clear" w:color="auto" w:fill="auto"/>
            <w:noWrap/>
            <w:vAlign w:val="bottom"/>
            <w:hideMark/>
          </w:tcPr>
          <w:p w14:paraId="601C2EF5"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9</w:t>
            </w:r>
          </w:p>
        </w:tc>
      </w:tr>
      <w:tr w:rsidR="00A90806" w:rsidRPr="00C72625" w14:paraId="2F6CD6B2"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6F090E1A"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28/06/2018</w:t>
            </w:r>
          </w:p>
        </w:tc>
        <w:tc>
          <w:tcPr>
            <w:tcW w:w="1060" w:type="dxa"/>
            <w:tcBorders>
              <w:top w:val="nil"/>
              <w:left w:val="nil"/>
              <w:bottom w:val="single" w:sz="4" w:space="0" w:color="auto"/>
              <w:right w:val="single" w:sz="4" w:space="0" w:color="auto"/>
            </w:tcBorders>
            <w:shd w:val="clear" w:color="auto" w:fill="auto"/>
            <w:noWrap/>
            <w:vAlign w:val="bottom"/>
            <w:hideMark/>
          </w:tcPr>
          <w:p w14:paraId="496EEEE9"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2104</w:t>
            </w:r>
          </w:p>
        </w:tc>
        <w:tc>
          <w:tcPr>
            <w:tcW w:w="3060" w:type="dxa"/>
            <w:tcBorders>
              <w:top w:val="nil"/>
              <w:left w:val="nil"/>
              <w:bottom w:val="single" w:sz="4" w:space="0" w:color="auto"/>
              <w:right w:val="single" w:sz="4" w:space="0" w:color="auto"/>
            </w:tcBorders>
            <w:shd w:val="clear" w:color="auto" w:fill="auto"/>
            <w:noWrap/>
            <w:vAlign w:val="bottom"/>
            <w:hideMark/>
          </w:tcPr>
          <w:p w14:paraId="3FD0370A"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Chondrostoma</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nasus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31DC3EAB"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Hotu</w:t>
            </w:r>
          </w:p>
        </w:tc>
        <w:tc>
          <w:tcPr>
            <w:tcW w:w="1180" w:type="dxa"/>
            <w:tcBorders>
              <w:top w:val="nil"/>
              <w:left w:val="nil"/>
              <w:bottom w:val="single" w:sz="4" w:space="0" w:color="auto"/>
              <w:right w:val="single" w:sz="4" w:space="0" w:color="auto"/>
            </w:tcBorders>
            <w:shd w:val="clear" w:color="auto" w:fill="auto"/>
            <w:noWrap/>
            <w:vAlign w:val="bottom"/>
            <w:hideMark/>
          </w:tcPr>
          <w:p w14:paraId="695CFD43"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w:t>
            </w:r>
          </w:p>
        </w:tc>
      </w:tr>
      <w:tr w:rsidR="00A90806" w:rsidRPr="00C72625" w14:paraId="0459C56F"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7D753EF4"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28/06/2018</w:t>
            </w:r>
          </w:p>
        </w:tc>
        <w:tc>
          <w:tcPr>
            <w:tcW w:w="1060" w:type="dxa"/>
            <w:tcBorders>
              <w:top w:val="nil"/>
              <w:left w:val="nil"/>
              <w:bottom w:val="single" w:sz="4" w:space="0" w:color="auto"/>
              <w:right w:val="single" w:sz="4" w:space="0" w:color="auto"/>
            </w:tcBorders>
            <w:shd w:val="clear" w:color="auto" w:fill="auto"/>
            <w:noWrap/>
            <w:vAlign w:val="bottom"/>
            <w:hideMark/>
          </w:tcPr>
          <w:p w14:paraId="15FD241C"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2080</w:t>
            </w:r>
          </w:p>
        </w:tc>
        <w:tc>
          <w:tcPr>
            <w:tcW w:w="3060" w:type="dxa"/>
            <w:tcBorders>
              <w:top w:val="nil"/>
              <w:left w:val="nil"/>
              <w:bottom w:val="single" w:sz="4" w:space="0" w:color="auto"/>
              <w:right w:val="single" w:sz="4" w:space="0" w:color="auto"/>
            </w:tcBorders>
            <w:shd w:val="clear" w:color="auto" w:fill="auto"/>
            <w:noWrap/>
            <w:vAlign w:val="bottom"/>
            <w:hideMark/>
          </w:tcPr>
          <w:p w14:paraId="2B5EF740"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 xml:space="preserve">Cottus </w:t>
            </w:r>
            <w:proofErr w:type="spellStart"/>
            <w:r w:rsidRPr="00C72625">
              <w:rPr>
                <w:rFonts w:ascii="Segoe UI" w:eastAsia="Times New Roman" w:hAnsi="Segoe UI" w:cs="Segoe UI"/>
                <w:color w:val="000000"/>
                <w:sz w:val="18"/>
                <w:szCs w:val="18"/>
                <w:lang w:eastAsia="fr-FR"/>
              </w:rPr>
              <w:t>gobio</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75402B1D"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Chabot</w:t>
            </w:r>
          </w:p>
        </w:tc>
        <w:tc>
          <w:tcPr>
            <w:tcW w:w="1180" w:type="dxa"/>
            <w:tcBorders>
              <w:top w:val="nil"/>
              <w:left w:val="nil"/>
              <w:bottom w:val="single" w:sz="4" w:space="0" w:color="auto"/>
              <w:right w:val="single" w:sz="4" w:space="0" w:color="auto"/>
            </w:tcBorders>
            <w:shd w:val="clear" w:color="auto" w:fill="auto"/>
            <w:noWrap/>
            <w:vAlign w:val="bottom"/>
            <w:hideMark/>
          </w:tcPr>
          <w:p w14:paraId="39C2E1B6"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w:t>
            </w:r>
          </w:p>
        </w:tc>
      </w:tr>
      <w:tr w:rsidR="00A90806" w:rsidRPr="00C72625" w14:paraId="58AD61FF"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02F7DD4A"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28/06/2018</w:t>
            </w:r>
          </w:p>
        </w:tc>
        <w:tc>
          <w:tcPr>
            <w:tcW w:w="1060" w:type="dxa"/>
            <w:tcBorders>
              <w:top w:val="nil"/>
              <w:left w:val="nil"/>
              <w:bottom w:val="single" w:sz="4" w:space="0" w:color="auto"/>
              <w:right w:val="single" w:sz="4" w:space="0" w:color="auto"/>
            </w:tcBorders>
            <w:shd w:val="clear" w:color="auto" w:fill="auto"/>
            <w:noWrap/>
            <w:vAlign w:val="bottom"/>
            <w:hideMark/>
          </w:tcPr>
          <w:p w14:paraId="79F10891"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2113</w:t>
            </w:r>
          </w:p>
        </w:tc>
        <w:tc>
          <w:tcPr>
            <w:tcW w:w="3060" w:type="dxa"/>
            <w:tcBorders>
              <w:top w:val="nil"/>
              <w:left w:val="nil"/>
              <w:bottom w:val="single" w:sz="4" w:space="0" w:color="auto"/>
              <w:right w:val="single" w:sz="4" w:space="0" w:color="auto"/>
            </w:tcBorders>
            <w:shd w:val="clear" w:color="auto" w:fill="auto"/>
            <w:noWrap/>
            <w:vAlign w:val="bottom"/>
            <w:hideMark/>
          </w:tcPr>
          <w:p w14:paraId="2EE294B8"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Gobio</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gobio</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457032EE"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Goujon</w:t>
            </w:r>
          </w:p>
        </w:tc>
        <w:tc>
          <w:tcPr>
            <w:tcW w:w="1180" w:type="dxa"/>
            <w:tcBorders>
              <w:top w:val="nil"/>
              <w:left w:val="nil"/>
              <w:bottom w:val="single" w:sz="4" w:space="0" w:color="auto"/>
              <w:right w:val="single" w:sz="4" w:space="0" w:color="auto"/>
            </w:tcBorders>
            <w:shd w:val="clear" w:color="auto" w:fill="auto"/>
            <w:noWrap/>
            <w:vAlign w:val="bottom"/>
            <w:hideMark/>
          </w:tcPr>
          <w:p w14:paraId="7C5EB75D"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87</w:t>
            </w:r>
          </w:p>
        </w:tc>
      </w:tr>
      <w:tr w:rsidR="00A90806" w:rsidRPr="00C72625" w14:paraId="03CD3B54"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0E954D2E"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28/06/2018</w:t>
            </w:r>
          </w:p>
        </w:tc>
        <w:tc>
          <w:tcPr>
            <w:tcW w:w="1060" w:type="dxa"/>
            <w:tcBorders>
              <w:top w:val="nil"/>
              <w:left w:val="nil"/>
              <w:bottom w:val="single" w:sz="4" w:space="0" w:color="auto"/>
              <w:right w:val="single" w:sz="4" w:space="0" w:color="auto"/>
            </w:tcBorders>
            <w:shd w:val="clear" w:color="auto" w:fill="auto"/>
            <w:noWrap/>
            <w:vAlign w:val="bottom"/>
            <w:hideMark/>
          </w:tcPr>
          <w:p w14:paraId="10BE9383"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2191</w:t>
            </w:r>
          </w:p>
        </w:tc>
        <w:tc>
          <w:tcPr>
            <w:tcW w:w="3060" w:type="dxa"/>
            <w:tcBorders>
              <w:top w:val="nil"/>
              <w:left w:val="nil"/>
              <w:bottom w:val="single" w:sz="4" w:space="0" w:color="auto"/>
              <w:right w:val="single" w:sz="4" w:space="0" w:color="auto"/>
            </w:tcBorders>
            <w:shd w:val="clear" w:color="auto" w:fill="auto"/>
            <w:noWrap/>
            <w:vAlign w:val="bottom"/>
            <w:hideMark/>
          </w:tcPr>
          <w:p w14:paraId="7A2DCC19"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Gymnocephalus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cernuus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49FBCE2C"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Grémille</w:t>
            </w:r>
          </w:p>
        </w:tc>
        <w:tc>
          <w:tcPr>
            <w:tcW w:w="1180" w:type="dxa"/>
            <w:tcBorders>
              <w:top w:val="nil"/>
              <w:left w:val="nil"/>
              <w:bottom w:val="single" w:sz="4" w:space="0" w:color="auto"/>
              <w:right w:val="single" w:sz="4" w:space="0" w:color="auto"/>
            </w:tcBorders>
            <w:shd w:val="clear" w:color="auto" w:fill="auto"/>
            <w:noWrap/>
            <w:vAlign w:val="bottom"/>
            <w:hideMark/>
          </w:tcPr>
          <w:p w14:paraId="5C2147D2"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10</w:t>
            </w:r>
          </w:p>
        </w:tc>
      </w:tr>
      <w:tr w:rsidR="00A90806" w:rsidRPr="00C72625" w14:paraId="62552ECA"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7369B88A"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28/06/2018</w:t>
            </w:r>
          </w:p>
        </w:tc>
        <w:tc>
          <w:tcPr>
            <w:tcW w:w="1060" w:type="dxa"/>
            <w:tcBorders>
              <w:top w:val="nil"/>
              <w:left w:val="nil"/>
              <w:bottom w:val="single" w:sz="4" w:space="0" w:color="auto"/>
              <w:right w:val="single" w:sz="4" w:space="0" w:color="auto"/>
            </w:tcBorders>
            <w:shd w:val="clear" w:color="auto" w:fill="auto"/>
            <w:noWrap/>
            <w:vAlign w:val="bottom"/>
            <w:hideMark/>
          </w:tcPr>
          <w:p w14:paraId="39D97AB9"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2050</w:t>
            </w:r>
          </w:p>
        </w:tc>
        <w:tc>
          <w:tcPr>
            <w:tcW w:w="3060" w:type="dxa"/>
            <w:tcBorders>
              <w:top w:val="nil"/>
              <w:left w:val="nil"/>
              <w:bottom w:val="single" w:sz="4" w:space="0" w:color="auto"/>
              <w:right w:val="single" w:sz="4" w:space="0" w:color="auto"/>
            </w:tcBorders>
            <w:shd w:val="clear" w:color="auto" w:fill="auto"/>
            <w:noWrap/>
            <w:vAlign w:val="bottom"/>
            <w:hideMark/>
          </w:tcPr>
          <w:p w14:paraId="6745D6F5"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Lepomis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gibbosus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7D546757"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Perche-soleil</w:t>
            </w:r>
          </w:p>
        </w:tc>
        <w:tc>
          <w:tcPr>
            <w:tcW w:w="1180" w:type="dxa"/>
            <w:tcBorders>
              <w:top w:val="nil"/>
              <w:left w:val="nil"/>
              <w:bottom w:val="single" w:sz="4" w:space="0" w:color="auto"/>
              <w:right w:val="single" w:sz="4" w:space="0" w:color="auto"/>
            </w:tcBorders>
            <w:shd w:val="clear" w:color="auto" w:fill="auto"/>
            <w:noWrap/>
            <w:vAlign w:val="bottom"/>
            <w:hideMark/>
          </w:tcPr>
          <w:p w14:paraId="2A0D7BDA"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6</w:t>
            </w:r>
          </w:p>
        </w:tc>
      </w:tr>
      <w:tr w:rsidR="00A90806" w:rsidRPr="00C72625" w14:paraId="10B93285"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78F0D7FE"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28/06/2018</w:t>
            </w:r>
          </w:p>
        </w:tc>
        <w:tc>
          <w:tcPr>
            <w:tcW w:w="1060" w:type="dxa"/>
            <w:tcBorders>
              <w:top w:val="nil"/>
              <w:left w:val="nil"/>
              <w:bottom w:val="single" w:sz="4" w:space="0" w:color="auto"/>
              <w:right w:val="single" w:sz="4" w:space="0" w:color="auto"/>
            </w:tcBorders>
            <w:shd w:val="clear" w:color="auto" w:fill="auto"/>
            <w:noWrap/>
            <w:vAlign w:val="bottom"/>
            <w:hideMark/>
          </w:tcPr>
          <w:p w14:paraId="4A9B1898"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2123</w:t>
            </w:r>
          </w:p>
        </w:tc>
        <w:tc>
          <w:tcPr>
            <w:tcW w:w="3060" w:type="dxa"/>
            <w:tcBorders>
              <w:top w:val="nil"/>
              <w:left w:val="nil"/>
              <w:bottom w:val="single" w:sz="4" w:space="0" w:color="auto"/>
              <w:right w:val="single" w:sz="4" w:space="0" w:color="auto"/>
            </w:tcBorders>
            <w:shd w:val="clear" w:color="auto" w:fill="auto"/>
            <w:noWrap/>
            <w:vAlign w:val="bottom"/>
            <w:hideMark/>
          </w:tcPr>
          <w:p w14:paraId="3B0B59A8"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Leuciscus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burdigalensis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3D7B6516"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 xml:space="preserve">Vandoise </w:t>
            </w:r>
            <w:proofErr w:type="spellStart"/>
            <w:r w:rsidRPr="00C72625">
              <w:rPr>
                <w:rFonts w:ascii="Segoe UI" w:eastAsia="Times New Roman" w:hAnsi="Segoe UI" w:cs="Segoe UI"/>
                <w:color w:val="000000"/>
                <w:sz w:val="18"/>
                <w:szCs w:val="18"/>
                <w:lang w:eastAsia="fr-FR"/>
              </w:rPr>
              <w:t>rostrée</w:t>
            </w:r>
            <w:proofErr w:type="spellEnd"/>
          </w:p>
        </w:tc>
        <w:tc>
          <w:tcPr>
            <w:tcW w:w="1180" w:type="dxa"/>
            <w:tcBorders>
              <w:top w:val="nil"/>
              <w:left w:val="nil"/>
              <w:bottom w:val="single" w:sz="4" w:space="0" w:color="auto"/>
              <w:right w:val="single" w:sz="4" w:space="0" w:color="auto"/>
            </w:tcBorders>
            <w:shd w:val="clear" w:color="auto" w:fill="auto"/>
            <w:noWrap/>
            <w:vAlign w:val="bottom"/>
            <w:hideMark/>
          </w:tcPr>
          <w:p w14:paraId="41E1DBC7"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w:t>
            </w:r>
          </w:p>
        </w:tc>
      </w:tr>
      <w:tr w:rsidR="00A90806" w:rsidRPr="00C72625" w14:paraId="429386B2"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2BD3C7E6"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28/06/2018</w:t>
            </w:r>
          </w:p>
        </w:tc>
        <w:tc>
          <w:tcPr>
            <w:tcW w:w="1060" w:type="dxa"/>
            <w:tcBorders>
              <w:top w:val="nil"/>
              <w:left w:val="nil"/>
              <w:bottom w:val="single" w:sz="4" w:space="0" w:color="auto"/>
              <w:right w:val="single" w:sz="4" w:space="0" w:color="auto"/>
            </w:tcBorders>
            <w:shd w:val="clear" w:color="auto" w:fill="auto"/>
            <w:noWrap/>
            <w:vAlign w:val="bottom"/>
            <w:hideMark/>
          </w:tcPr>
          <w:p w14:paraId="76A88324"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2125</w:t>
            </w:r>
          </w:p>
        </w:tc>
        <w:tc>
          <w:tcPr>
            <w:tcW w:w="3060" w:type="dxa"/>
            <w:tcBorders>
              <w:top w:val="nil"/>
              <w:left w:val="nil"/>
              <w:bottom w:val="single" w:sz="4" w:space="0" w:color="auto"/>
              <w:right w:val="single" w:sz="4" w:space="0" w:color="auto"/>
            </w:tcBorders>
            <w:shd w:val="clear" w:color="auto" w:fill="auto"/>
            <w:noWrap/>
            <w:vAlign w:val="bottom"/>
            <w:hideMark/>
          </w:tcPr>
          <w:p w14:paraId="39BBEBF2"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Phoxinus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phoxinus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79578418"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Vairon</w:t>
            </w:r>
          </w:p>
        </w:tc>
        <w:tc>
          <w:tcPr>
            <w:tcW w:w="1180" w:type="dxa"/>
            <w:tcBorders>
              <w:top w:val="nil"/>
              <w:left w:val="nil"/>
              <w:bottom w:val="single" w:sz="4" w:space="0" w:color="auto"/>
              <w:right w:val="single" w:sz="4" w:space="0" w:color="auto"/>
            </w:tcBorders>
            <w:shd w:val="clear" w:color="auto" w:fill="auto"/>
            <w:noWrap/>
            <w:vAlign w:val="bottom"/>
            <w:hideMark/>
          </w:tcPr>
          <w:p w14:paraId="2D737D1D"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108</w:t>
            </w:r>
          </w:p>
        </w:tc>
      </w:tr>
      <w:tr w:rsidR="00A90806" w:rsidRPr="00C72625" w14:paraId="20FEE9DD"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30A3273E"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28/06/2018</w:t>
            </w:r>
          </w:p>
        </w:tc>
        <w:tc>
          <w:tcPr>
            <w:tcW w:w="1060" w:type="dxa"/>
            <w:tcBorders>
              <w:top w:val="nil"/>
              <w:left w:val="nil"/>
              <w:bottom w:val="single" w:sz="4" w:space="0" w:color="auto"/>
              <w:right w:val="single" w:sz="4" w:space="0" w:color="auto"/>
            </w:tcBorders>
            <w:shd w:val="clear" w:color="auto" w:fill="auto"/>
            <w:noWrap/>
            <w:vAlign w:val="bottom"/>
            <w:hideMark/>
          </w:tcPr>
          <w:p w14:paraId="7E25416C"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2131</w:t>
            </w:r>
          </w:p>
        </w:tc>
        <w:tc>
          <w:tcPr>
            <w:tcW w:w="3060" w:type="dxa"/>
            <w:tcBorders>
              <w:top w:val="nil"/>
              <w:left w:val="nil"/>
              <w:bottom w:val="single" w:sz="4" w:space="0" w:color="auto"/>
              <w:right w:val="single" w:sz="4" w:space="0" w:color="auto"/>
            </w:tcBorders>
            <w:shd w:val="clear" w:color="auto" w:fill="auto"/>
            <w:noWrap/>
            <w:vAlign w:val="bottom"/>
            <w:hideMark/>
          </w:tcPr>
          <w:p w14:paraId="764BCC82"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Rhodeus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amarus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54F1963B"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Bouvière</w:t>
            </w:r>
          </w:p>
        </w:tc>
        <w:tc>
          <w:tcPr>
            <w:tcW w:w="1180" w:type="dxa"/>
            <w:tcBorders>
              <w:top w:val="nil"/>
              <w:left w:val="nil"/>
              <w:bottom w:val="single" w:sz="4" w:space="0" w:color="auto"/>
              <w:right w:val="single" w:sz="4" w:space="0" w:color="auto"/>
            </w:tcBorders>
            <w:shd w:val="clear" w:color="auto" w:fill="auto"/>
            <w:noWrap/>
            <w:vAlign w:val="bottom"/>
            <w:hideMark/>
          </w:tcPr>
          <w:p w14:paraId="531D2AC7"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w:t>
            </w:r>
          </w:p>
        </w:tc>
      </w:tr>
      <w:tr w:rsidR="00A90806" w:rsidRPr="00C72625" w14:paraId="6E3F20C2"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6E5E8764"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28/06/2018</w:t>
            </w:r>
          </w:p>
        </w:tc>
        <w:tc>
          <w:tcPr>
            <w:tcW w:w="1060" w:type="dxa"/>
            <w:tcBorders>
              <w:top w:val="nil"/>
              <w:left w:val="nil"/>
              <w:bottom w:val="single" w:sz="4" w:space="0" w:color="auto"/>
              <w:right w:val="single" w:sz="4" w:space="0" w:color="auto"/>
            </w:tcBorders>
            <w:shd w:val="clear" w:color="auto" w:fill="auto"/>
            <w:noWrap/>
            <w:vAlign w:val="bottom"/>
            <w:hideMark/>
          </w:tcPr>
          <w:p w14:paraId="3B7D0BCD"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2133</w:t>
            </w:r>
          </w:p>
        </w:tc>
        <w:tc>
          <w:tcPr>
            <w:tcW w:w="3060" w:type="dxa"/>
            <w:tcBorders>
              <w:top w:val="nil"/>
              <w:left w:val="nil"/>
              <w:bottom w:val="single" w:sz="4" w:space="0" w:color="auto"/>
              <w:right w:val="single" w:sz="4" w:space="0" w:color="auto"/>
            </w:tcBorders>
            <w:shd w:val="clear" w:color="auto" w:fill="auto"/>
            <w:noWrap/>
            <w:vAlign w:val="bottom"/>
            <w:hideMark/>
          </w:tcPr>
          <w:p w14:paraId="473A96B5"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Rutilus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rutilus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2DB4726D"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Gardon</w:t>
            </w:r>
          </w:p>
        </w:tc>
        <w:tc>
          <w:tcPr>
            <w:tcW w:w="1180" w:type="dxa"/>
            <w:tcBorders>
              <w:top w:val="nil"/>
              <w:left w:val="nil"/>
              <w:bottom w:val="single" w:sz="4" w:space="0" w:color="auto"/>
              <w:right w:val="single" w:sz="4" w:space="0" w:color="auto"/>
            </w:tcBorders>
            <w:shd w:val="clear" w:color="auto" w:fill="auto"/>
            <w:noWrap/>
            <w:vAlign w:val="bottom"/>
            <w:hideMark/>
          </w:tcPr>
          <w:p w14:paraId="7E967CD0"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63</w:t>
            </w:r>
          </w:p>
        </w:tc>
      </w:tr>
      <w:tr w:rsidR="00A90806" w:rsidRPr="00C72625" w14:paraId="62E12256"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06D8B395"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28/06/2018</w:t>
            </w:r>
          </w:p>
        </w:tc>
        <w:tc>
          <w:tcPr>
            <w:tcW w:w="1060" w:type="dxa"/>
            <w:tcBorders>
              <w:top w:val="nil"/>
              <w:left w:val="nil"/>
              <w:bottom w:val="single" w:sz="4" w:space="0" w:color="auto"/>
              <w:right w:val="single" w:sz="4" w:space="0" w:color="auto"/>
            </w:tcBorders>
            <w:shd w:val="clear" w:color="auto" w:fill="auto"/>
            <w:noWrap/>
            <w:vAlign w:val="bottom"/>
            <w:hideMark/>
          </w:tcPr>
          <w:p w14:paraId="426E0D68"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2195</w:t>
            </w:r>
          </w:p>
        </w:tc>
        <w:tc>
          <w:tcPr>
            <w:tcW w:w="3060" w:type="dxa"/>
            <w:tcBorders>
              <w:top w:val="nil"/>
              <w:left w:val="nil"/>
              <w:bottom w:val="single" w:sz="4" w:space="0" w:color="auto"/>
              <w:right w:val="single" w:sz="4" w:space="0" w:color="auto"/>
            </w:tcBorders>
            <w:shd w:val="clear" w:color="auto" w:fill="auto"/>
            <w:noWrap/>
            <w:vAlign w:val="bottom"/>
            <w:hideMark/>
          </w:tcPr>
          <w:p w14:paraId="1305240D"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 xml:space="preserve">Sander </w:t>
            </w:r>
            <w:proofErr w:type="spellStart"/>
            <w:r w:rsidRPr="00C72625">
              <w:rPr>
                <w:rFonts w:ascii="Segoe UI" w:eastAsia="Times New Roman" w:hAnsi="Segoe UI" w:cs="Segoe UI"/>
                <w:color w:val="000000"/>
                <w:sz w:val="18"/>
                <w:szCs w:val="18"/>
                <w:lang w:eastAsia="fr-FR"/>
              </w:rPr>
              <w:t>lucioperca</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4744D553"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Sandre</w:t>
            </w:r>
          </w:p>
        </w:tc>
        <w:tc>
          <w:tcPr>
            <w:tcW w:w="1180" w:type="dxa"/>
            <w:tcBorders>
              <w:top w:val="nil"/>
              <w:left w:val="nil"/>
              <w:bottom w:val="single" w:sz="4" w:space="0" w:color="auto"/>
              <w:right w:val="single" w:sz="4" w:space="0" w:color="auto"/>
            </w:tcBorders>
            <w:shd w:val="clear" w:color="auto" w:fill="auto"/>
            <w:noWrap/>
            <w:vAlign w:val="bottom"/>
            <w:hideMark/>
          </w:tcPr>
          <w:p w14:paraId="36B89962"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7</w:t>
            </w:r>
          </w:p>
        </w:tc>
      </w:tr>
      <w:tr w:rsidR="00A90806" w:rsidRPr="00C72625" w14:paraId="0B099369"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71EF1FFF"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28/06/2018</w:t>
            </w:r>
          </w:p>
        </w:tc>
        <w:tc>
          <w:tcPr>
            <w:tcW w:w="1060" w:type="dxa"/>
            <w:tcBorders>
              <w:top w:val="nil"/>
              <w:left w:val="nil"/>
              <w:bottom w:val="single" w:sz="4" w:space="0" w:color="auto"/>
              <w:right w:val="single" w:sz="4" w:space="0" w:color="auto"/>
            </w:tcBorders>
            <w:shd w:val="clear" w:color="auto" w:fill="auto"/>
            <w:noWrap/>
            <w:vAlign w:val="bottom"/>
            <w:hideMark/>
          </w:tcPr>
          <w:p w14:paraId="7DAB62E8"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2238</w:t>
            </w:r>
          </w:p>
        </w:tc>
        <w:tc>
          <w:tcPr>
            <w:tcW w:w="3060" w:type="dxa"/>
            <w:tcBorders>
              <w:top w:val="nil"/>
              <w:left w:val="nil"/>
              <w:bottom w:val="single" w:sz="4" w:space="0" w:color="auto"/>
              <w:right w:val="single" w:sz="4" w:space="0" w:color="auto"/>
            </w:tcBorders>
            <w:shd w:val="clear" w:color="auto" w:fill="auto"/>
            <w:noWrap/>
            <w:vAlign w:val="bottom"/>
            <w:hideMark/>
          </w:tcPr>
          <w:p w14:paraId="32FE666D"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Silurus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glanis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64AC3F15"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Silure glane</w:t>
            </w:r>
          </w:p>
        </w:tc>
        <w:tc>
          <w:tcPr>
            <w:tcW w:w="1180" w:type="dxa"/>
            <w:tcBorders>
              <w:top w:val="nil"/>
              <w:left w:val="nil"/>
              <w:bottom w:val="single" w:sz="4" w:space="0" w:color="auto"/>
              <w:right w:val="single" w:sz="4" w:space="0" w:color="auto"/>
            </w:tcBorders>
            <w:shd w:val="clear" w:color="auto" w:fill="auto"/>
            <w:noWrap/>
            <w:vAlign w:val="bottom"/>
            <w:hideMark/>
          </w:tcPr>
          <w:p w14:paraId="3EFD0084"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w:t>
            </w:r>
          </w:p>
        </w:tc>
      </w:tr>
      <w:tr w:rsidR="00A90806" w:rsidRPr="00C72625" w14:paraId="1622874A"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0968D341"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28/06/2018</w:t>
            </w:r>
          </w:p>
        </w:tc>
        <w:tc>
          <w:tcPr>
            <w:tcW w:w="1060" w:type="dxa"/>
            <w:tcBorders>
              <w:top w:val="nil"/>
              <w:left w:val="nil"/>
              <w:bottom w:val="single" w:sz="4" w:space="0" w:color="auto"/>
              <w:right w:val="single" w:sz="4" w:space="0" w:color="auto"/>
            </w:tcBorders>
            <w:shd w:val="clear" w:color="auto" w:fill="auto"/>
            <w:noWrap/>
            <w:vAlign w:val="bottom"/>
            <w:hideMark/>
          </w:tcPr>
          <w:p w14:paraId="157D0942"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31041</w:t>
            </w:r>
          </w:p>
        </w:tc>
        <w:tc>
          <w:tcPr>
            <w:tcW w:w="3060" w:type="dxa"/>
            <w:tcBorders>
              <w:top w:val="nil"/>
              <w:left w:val="nil"/>
              <w:bottom w:val="single" w:sz="4" w:space="0" w:color="auto"/>
              <w:right w:val="single" w:sz="4" w:space="0" w:color="auto"/>
            </w:tcBorders>
            <w:shd w:val="clear" w:color="auto" w:fill="auto"/>
            <w:noWrap/>
            <w:vAlign w:val="bottom"/>
            <w:hideMark/>
          </w:tcPr>
          <w:p w14:paraId="78D8D5A1"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Squalius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cephalus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31888B95"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Chevesne</w:t>
            </w:r>
          </w:p>
        </w:tc>
        <w:tc>
          <w:tcPr>
            <w:tcW w:w="1180" w:type="dxa"/>
            <w:tcBorders>
              <w:top w:val="nil"/>
              <w:left w:val="nil"/>
              <w:bottom w:val="single" w:sz="4" w:space="0" w:color="auto"/>
              <w:right w:val="single" w:sz="4" w:space="0" w:color="auto"/>
            </w:tcBorders>
            <w:shd w:val="clear" w:color="auto" w:fill="auto"/>
            <w:noWrap/>
            <w:vAlign w:val="bottom"/>
            <w:hideMark/>
          </w:tcPr>
          <w:p w14:paraId="5E5FA3FA"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114</w:t>
            </w:r>
          </w:p>
        </w:tc>
      </w:tr>
      <w:tr w:rsidR="00A90806" w:rsidRPr="00C72625" w14:paraId="22D0D6FB"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45ACD0B7"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02/05/2019</w:t>
            </w:r>
          </w:p>
        </w:tc>
        <w:tc>
          <w:tcPr>
            <w:tcW w:w="1060" w:type="dxa"/>
            <w:tcBorders>
              <w:top w:val="nil"/>
              <w:left w:val="nil"/>
              <w:bottom w:val="single" w:sz="4" w:space="0" w:color="auto"/>
              <w:right w:val="single" w:sz="4" w:space="0" w:color="auto"/>
            </w:tcBorders>
            <w:shd w:val="clear" w:color="auto" w:fill="auto"/>
            <w:noWrap/>
            <w:vAlign w:val="bottom"/>
            <w:hideMark/>
          </w:tcPr>
          <w:p w14:paraId="11CFC41D"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2086</w:t>
            </w:r>
          </w:p>
        </w:tc>
        <w:tc>
          <w:tcPr>
            <w:tcW w:w="3060" w:type="dxa"/>
            <w:tcBorders>
              <w:top w:val="nil"/>
              <w:left w:val="nil"/>
              <w:bottom w:val="single" w:sz="4" w:space="0" w:color="auto"/>
              <w:right w:val="single" w:sz="4" w:space="0" w:color="auto"/>
            </w:tcBorders>
            <w:shd w:val="clear" w:color="auto" w:fill="auto"/>
            <w:noWrap/>
            <w:vAlign w:val="bottom"/>
            <w:hideMark/>
          </w:tcPr>
          <w:p w14:paraId="6AA358E3"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Abramis</w:t>
            </w:r>
            <w:proofErr w:type="spellEnd"/>
            <w:r w:rsidRPr="00C72625">
              <w:rPr>
                <w:rFonts w:ascii="Segoe UI" w:eastAsia="Times New Roman" w:hAnsi="Segoe UI" w:cs="Segoe UI"/>
                <w:color w:val="000000"/>
                <w:sz w:val="18"/>
                <w:szCs w:val="18"/>
                <w:lang w:eastAsia="fr-FR"/>
              </w:rPr>
              <w:t xml:space="preserve"> brama</w:t>
            </w:r>
          </w:p>
        </w:tc>
        <w:tc>
          <w:tcPr>
            <w:tcW w:w="2620" w:type="dxa"/>
            <w:tcBorders>
              <w:top w:val="nil"/>
              <w:left w:val="nil"/>
              <w:bottom w:val="single" w:sz="4" w:space="0" w:color="auto"/>
              <w:right w:val="single" w:sz="4" w:space="0" w:color="auto"/>
            </w:tcBorders>
            <w:shd w:val="clear" w:color="auto" w:fill="auto"/>
            <w:noWrap/>
            <w:vAlign w:val="bottom"/>
            <w:hideMark/>
          </w:tcPr>
          <w:p w14:paraId="1795D9D4"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Breme commune</w:t>
            </w:r>
          </w:p>
        </w:tc>
        <w:tc>
          <w:tcPr>
            <w:tcW w:w="1180" w:type="dxa"/>
            <w:tcBorders>
              <w:top w:val="nil"/>
              <w:left w:val="nil"/>
              <w:bottom w:val="single" w:sz="4" w:space="0" w:color="auto"/>
              <w:right w:val="single" w:sz="4" w:space="0" w:color="auto"/>
            </w:tcBorders>
            <w:shd w:val="clear" w:color="auto" w:fill="auto"/>
            <w:noWrap/>
            <w:vAlign w:val="bottom"/>
            <w:hideMark/>
          </w:tcPr>
          <w:p w14:paraId="6AD259ED"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w:t>
            </w:r>
          </w:p>
        </w:tc>
      </w:tr>
      <w:tr w:rsidR="00A90806" w:rsidRPr="00C72625" w14:paraId="1C448BFB"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40D414A7"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02/05/2019</w:t>
            </w:r>
          </w:p>
        </w:tc>
        <w:tc>
          <w:tcPr>
            <w:tcW w:w="1060" w:type="dxa"/>
            <w:tcBorders>
              <w:top w:val="nil"/>
              <w:left w:val="nil"/>
              <w:bottom w:val="single" w:sz="4" w:space="0" w:color="auto"/>
              <w:right w:val="single" w:sz="4" w:space="0" w:color="auto"/>
            </w:tcBorders>
            <w:shd w:val="clear" w:color="auto" w:fill="auto"/>
            <w:noWrap/>
            <w:vAlign w:val="bottom"/>
            <w:hideMark/>
          </w:tcPr>
          <w:p w14:paraId="232930B9"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2088</w:t>
            </w:r>
          </w:p>
        </w:tc>
        <w:tc>
          <w:tcPr>
            <w:tcW w:w="3060" w:type="dxa"/>
            <w:tcBorders>
              <w:top w:val="nil"/>
              <w:left w:val="nil"/>
              <w:bottom w:val="single" w:sz="4" w:space="0" w:color="auto"/>
              <w:right w:val="single" w:sz="4" w:space="0" w:color="auto"/>
            </w:tcBorders>
            <w:shd w:val="clear" w:color="auto" w:fill="auto"/>
            <w:noWrap/>
            <w:vAlign w:val="bottom"/>
            <w:hideMark/>
          </w:tcPr>
          <w:p w14:paraId="7E3EEBD1"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Alburnoides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bipunctatus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4EE99D1F"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Spirlin</w:t>
            </w:r>
          </w:p>
        </w:tc>
        <w:tc>
          <w:tcPr>
            <w:tcW w:w="1180" w:type="dxa"/>
            <w:tcBorders>
              <w:top w:val="nil"/>
              <w:left w:val="nil"/>
              <w:bottom w:val="single" w:sz="4" w:space="0" w:color="auto"/>
              <w:right w:val="single" w:sz="4" w:space="0" w:color="auto"/>
            </w:tcBorders>
            <w:shd w:val="clear" w:color="auto" w:fill="auto"/>
            <w:noWrap/>
            <w:vAlign w:val="bottom"/>
            <w:hideMark/>
          </w:tcPr>
          <w:p w14:paraId="733D9330"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40</w:t>
            </w:r>
          </w:p>
        </w:tc>
      </w:tr>
      <w:tr w:rsidR="00A90806" w:rsidRPr="00C72625" w14:paraId="661F45DC"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0CBAD342"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02/05/2019</w:t>
            </w:r>
          </w:p>
        </w:tc>
        <w:tc>
          <w:tcPr>
            <w:tcW w:w="1060" w:type="dxa"/>
            <w:tcBorders>
              <w:top w:val="nil"/>
              <w:left w:val="nil"/>
              <w:bottom w:val="single" w:sz="4" w:space="0" w:color="auto"/>
              <w:right w:val="single" w:sz="4" w:space="0" w:color="auto"/>
            </w:tcBorders>
            <w:shd w:val="clear" w:color="auto" w:fill="auto"/>
            <w:noWrap/>
            <w:vAlign w:val="bottom"/>
            <w:hideMark/>
          </w:tcPr>
          <w:p w14:paraId="764751DB"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2090</w:t>
            </w:r>
          </w:p>
        </w:tc>
        <w:tc>
          <w:tcPr>
            <w:tcW w:w="3060" w:type="dxa"/>
            <w:tcBorders>
              <w:top w:val="nil"/>
              <w:left w:val="nil"/>
              <w:bottom w:val="single" w:sz="4" w:space="0" w:color="auto"/>
              <w:right w:val="single" w:sz="4" w:space="0" w:color="auto"/>
            </w:tcBorders>
            <w:shd w:val="clear" w:color="auto" w:fill="auto"/>
            <w:noWrap/>
            <w:vAlign w:val="bottom"/>
            <w:hideMark/>
          </w:tcPr>
          <w:p w14:paraId="291C3852"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 xml:space="preserve">Alburnus </w:t>
            </w:r>
            <w:proofErr w:type="spellStart"/>
            <w:r w:rsidRPr="00C72625">
              <w:rPr>
                <w:rFonts w:ascii="Segoe UI" w:eastAsia="Times New Roman" w:hAnsi="Segoe UI" w:cs="Segoe UI"/>
                <w:color w:val="000000"/>
                <w:sz w:val="18"/>
                <w:szCs w:val="18"/>
                <w:lang w:eastAsia="fr-FR"/>
              </w:rPr>
              <w:t>alburnus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3AA95BB6"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Ablette</w:t>
            </w:r>
          </w:p>
        </w:tc>
        <w:tc>
          <w:tcPr>
            <w:tcW w:w="1180" w:type="dxa"/>
            <w:tcBorders>
              <w:top w:val="nil"/>
              <w:left w:val="nil"/>
              <w:bottom w:val="single" w:sz="4" w:space="0" w:color="auto"/>
              <w:right w:val="single" w:sz="4" w:space="0" w:color="auto"/>
            </w:tcBorders>
            <w:shd w:val="clear" w:color="auto" w:fill="auto"/>
            <w:noWrap/>
            <w:vAlign w:val="bottom"/>
            <w:hideMark/>
          </w:tcPr>
          <w:p w14:paraId="0E301842"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35</w:t>
            </w:r>
          </w:p>
        </w:tc>
      </w:tr>
      <w:tr w:rsidR="00A90806" w:rsidRPr="00C72625" w14:paraId="4253F6CE"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58C7F75D"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02/05/2019</w:t>
            </w:r>
          </w:p>
        </w:tc>
        <w:tc>
          <w:tcPr>
            <w:tcW w:w="1060" w:type="dxa"/>
            <w:tcBorders>
              <w:top w:val="nil"/>
              <w:left w:val="nil"/>
              <w:bottom w:val="single" w:sz="4" w:space="0" w:color="auto"/>
              <w:right w:val="single" w:sz="4" w:space="0" w:color="auto"/>
            </w:tcBorders>
            <w:shd w:val="clear" w:color="auto" w:fill="auto"/>
            <w:noWrap/>
            <w:vAlign w:val="bottom"/>
            <w:hideMark/>
          </w:tcPr>
          <w:p w14:paraId="0A69A0F3"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2038</w:t>
            </w:r>
          </w:p>
        </w:tc>
        <w:tc>
          <w:tcPr>
            <w:tcW w:w="3060" w:type="dxa"/>
            <w:tcBorders>
              <w:top w:val="nil"/>
              <w:left w:val="nil"/>
              <w:bottom w:val="single" w:sz="4" w:space="0" w:color="auto"/>
              <w:right w:val="single" w:sz="4" w:space="0" w:color="auto"/>
            </w:tcBorders>
            <w:shd w:val="clear" w:color="auto" w:fill="auto"/>
            <w:noWrap/>
            <w:vAlign w:val="bottom"/>
            <w:hideMark/>
          </w:tcPr>
          <w:p w14:paraId="11504EEA"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 xml:space="preserve">Anguilla </w:t>
            </w:r>
            <w:proofErr w:type="spellStart"/>
            <w:r w:rsidRPr="00C72625">
              <w:rPr>
                <w:rFonts w:ascii="Segoe UI" w:eastAsia="Times New Roman" w:hAnsi="Segoe UI" w:cs="Segoe UI"/>
                <w:color w:val="000000"/>
                <w:sz w:val="18"/>
                <w:szCs w:val="18"/>
                <w:lang w:eastAsia="fr-FR"/>
              </w:rPr>
              <w:t>anguilla</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50F0292B"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Anguille</w:t>
            </w:r>
          </w:p>
        </w:tc>
        <w:tc>
          <w:tcPr>
            <w:tcW w:w="1180" w:type="dxa"/>
            <w:tcBorders>
              <w:top w:val="nil"/>
              <w:left w:val="nil"/>
              <w:bottom w:val="single" w:sz="4" w:space="0" w:color="auto"/>
              <w:right w:val="single" w:sz="4" w:space="0" w:color="auto"/>
            </w:tcBorders>
            <w:shd w:val="clear" w:color="auto" w:fill="auto"/>
            <w:noWrap/>
            <w:vAlign w:val="bottom"/>
            <w:hideMark/>
          </w:tcPr>
          <w:p w14:paraId="28683F5F"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3</w:t>
            </w:r>
          </w:p>
        </w:tc>
      </w:tr>
      <w:tr w:rsidR="00A90806" w:rsidRPr="00C72625" w14:paraId="4B9FFCC8"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2A3007C4"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02/05/2019</w:t>
            </w:r>
          </w:p>
        </w:tc>
        <w:tc>
          <w:tcPr>
            <w:tcW w:w="1060" w:type="dxa"/>
            <w:tcBorders>
              <w:top w:val="nil"/>
              <w:left w:val="nil"/>
              <w:bottom w:val="single" w:sz="4" w:space="0" w:color="auto"/>
              <w:right w:val="single" w:sz="4" w:space="0" w:color="auto"/>
            </w:tcBorders>
            <w:shd w:val="clear" w:color="auto" w:fill="auto"/>
            <w:noWrap/>
            <w:vAlign w:val="bottom"/>
            <w:hideMark/>
          </w:tcPr>
          <w:p w14:paraId="0FA6B642"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2096</w:t>
            </w:r>
          </w:p>
        </w:tc>
        <w:tc>
          <w:tcPr>
            <w:tcW w:w="3060" w:type="dxa"/>
            <w:tcBorders>
              <w:top w:val="nil"/>
              <w:left w:val="nil"/>
              <w:bottom w:val="single" w:sz="4" w:space="0" w:color="auto"/>
              <w:right w:val="single" w:sz="4" w:space="0" w:color="auto"/>
            </w:tcBorders>
            <w:shd w:val="clear" w:color="auto" w:fill="auto"/>
            <w:noWrap/>
            <w:vAlign w:val="bottom"/>
            <w:hideMark/>
          </w:tcPr>
          <w:p w14:paraId="09AAC378"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 xml:space="preserve">Barbus </w:t>
            </w:r>
            <w:proofErr w:type="spellStart"/>
            <w:r w:rsidRPr="00C72625">
              <w:rPr>
                <w:rFonts w:ascii="Segoe UI" w:eastAsia="Times New Roman" w:hAnsi="Segoe UI" w:cs="Segoe UI"/>
                <w:color w:val="000000"/>
                <w:sz w:val="18"/>
                <w:szCs w:val="18"/>
                <w:lang w:eastAsia="fr-FR"/>
              </w:rPr>
              <w:t>barbus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77197CA0"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Barbeau commun</w:t>
            </w:r>
          </w:p>
        </w:tc>
        <w:tc>
          <w:tcPr>
            <w:tcW w:w="1180" w:type="dxa"/>
            <w:tcBorders>
              <w:top w:val="nil"/>
              <w:left w:val="nil"/>
              <w:bottom w:val="single" w:sz="4" w:space="0" w:color="auto"/>
              <w:right w:val="single" w:sz="4" w:space="0" w:color="auto"/>
            </w:tcBorders>
            <w:shd w:val="clear" w:color="auto" w:fill="auto"/>
            <w:noWrap/>
            <w:vAlign w:val="bottom"/>
            <w:hideMark/>
          </w:tcPr>
          <w:p w14:paraId="27CF0282"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5</w:t>
            </w:r>
          </w:p>
        </w:tc>
      </w:tr>
      <w:tr w:rsidR="00A90806" w:rsidRPr="00C72625" w14:paraId="2AC30B2A"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53B17067"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02/05/2019</w:t>
            </w:r>
          </w:p>
        </w:tc>
        <w:tc>
          <w:tcPr>
            <w:tcW w:w="1060" w:type="dxa"/>
            <w:tcBorders>
              <w:top w:val="nil"/>
              <w:left w:val="nil"/>
              <w:bottom w:val="single" w:sz="4" w:space="0" w:color="auto"/>
              <w:right w:val="single" w:sz="4" w:space="0" w:color="auto"/>
            </w:tcBorders>
            <w:shd w:val="clear" w:color="auto" w:fill="auto"/>
            <w:noWrap/>
            <w:vAlign w:val="bottom"/>
            <w:hideMark/>
          </w:tcPr>
          <w:p w14:paraId="593200E6"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2099</w:t>
            </w:r>
          </w:p>
        </w:tc>
        <w:tc>
          <w:tcPr>
            <w:tcW w:w="3060" w:type="dxa"/>
            <w:tcBorders>
              <w:top w:val="nil"/>
              <w:left w:val="nil"/>
              <w:bottom w:val="single" w:sz="4" w:space="0" w:color="auto"/>
              <w:right w:val="single" w:sz="4" w:space="0" w:color="auto"/>
            </w:tcBorders>
            <w:shd w:val="clear" w:color="auto" w:fill="auto"/>
            <w:noWrap/>
            <w:vAlign w:val="bottom"/>
            <w:hideMark/>
          </w:tcPr>
          <w:p w14:paraId="6E595D74"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Blicca</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bjoerkna</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75632C8A"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Brème bordelière</w:t>
            </w:r>
          </w:p>
        </w:tc>
        <w:tc>
          <w:tcPr>
            <w:tcW w:w="1180" w:type="dxa"/>
            <w:tcBorders>
              <w:top w:val="nil"/>
              <w:left w:val="nil"/>
              <w:bottom w:val="single" w:sz="4" w:space="0" w:color="auto"/>
              <w:right w:val="single" w:sz="4" w:space="0" w:color="auto"/>
            </w:tcBorders>
            <w:shd w:val="clear" w:color="auto" w:fill="auto"/>
            <w:noWrap/>
            <w:vAlign w:val="bottom"/>
            <w:hideMark/>
          </w:tcPr>
          <w:p w14:paraId="78B09EA5"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50</w:t>
            </w:r>
          </w:p>
        </w:tc>
      </w:tr>
      <w:tr w:rsidR="00A90806" w:rsidRPr="00C72625" w14:paraId="3BEC5385"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17902167"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02/05/2019</w:t>
            </w:r>
          </w:p>
        </w:tc>
        <w:tc>
          <w:tcPr>
            <w:tcW w:w="1060" w:type="dxa"/>
            <w:tcBorders>
              <w:top w:val="nil"/>
              <w:left w:val="nil"/>
              <w:bottom w:val="single" w:sz="4" w:space="0" w:color="auto"/>
              <w:right w:val="single" w:sz="4" w:space="0" w:color="auto"/>
            </w:tcBorders>
            <w:shd w:val="clear" w:color="auto" w:fill="auto"/>
            <w:noWrap/>
            <w:vAlign w:val="bottom"/>
            <w:hideMark/>
          </w:tcPr>
          <w:p w14:paraId="0F5E296A"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2104</w:t>
            </w:r>
          </w:p>
        </w:tc>
        <w:tc>
          <w:tcPr>
            <w:tcW w:w="3060" w:type="dxa"/>
            <w:tcBorders>
              <w:top w:val="nil"/>
              <w:left w:val="nil"/>
              <w:bottom w:val="single" w:sz="4" w:space="0" w:color="auto"/>
              <w:right w:val="single" w:sz="4" w:space="0" w:color="auto"/>
            </w:tcBorders>
            <w:shd w:val="clear" w:color="auto" w:fill="auto"/>
            <w:noWrap/>
            <w:vAlign w:val="bottom"/>
            <w:hideMark/>
          </w:tcPr>
          <w:p w14:paraId="2A677571"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Chondrostoma</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nasus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5E1130CA"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Hotu</w:t>
            </w:r>
          </w:p>
        </w:tc>
        <w:tc>
          <w:tcPr>
            <w:tcW w:w="1180" w:type="dxa"/>
            <w:tcBorders>
              <w:top w:val="nil"/>
              <w:left w:val="nil"/>
              <w:bottom w:val="single" w:sz="4" w:space="0" w:color="auto"/>
              <w:right w:val="single" w:sz="4" w:space="0" w:color="auto"/>
            </w:tcBorders>
            <w:shd w:val="clear" w:color="auto" w:fill="auto"/>
            <w:noWrap/>
            <w:vAlign w:val="bottom"/>
            <w:hideMark/>
          </w:tcPr>
          <w:p w14:paraId="54898CD3"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5</w:t>
            </w:r>
          </w:p>
        </w:tc>
      </w:tr>
      <w:tr w:rsidR="00A90806" w:rsidRPr="00C72625" w14:paraId="17F5E69F"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744CD920"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02/05/2019</w:t>
            </w:r>
          </w:p>
        </w:tc>
        <w:tc>
          <w:tcPr>
            <w:tcW w:w="1060" w:type="dxa"/>
            <w:tcBorders>
              <w:top w:val="nil"/>
              <w:left w:val="nil"/>
              <w:bottom w:val="single" w:sz="4" w:space="0" w:color="auto"/>
              <w:right w:val="single" w:sz="4" w:space="0" w:color="auto"/>
            </w:tcBorders>
            <w:shd w:val="clear" w:color="auto" w:fill="auto"/>
            <w:noWrap/>
            <w:vAlign w:val="bottom"/>
            <w:hideMark/>
          </w:tcPr>
          <w:p w14:paraId="4332893A"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2080</w:t>
            </w:r>
          </w:p>
        </w:tc>
        <w:tc>
          <w:tcPr>
            <w:tcW w:w="3060" w:type="dxa"/>
            <w:tcBorders>
              <w:top w:val="nil"/>
              <w:left w:val="nil"/>
              <w:bottom w:val="single" w:sz="4" w:space="0" w:color="auto"/>
              <w:right w:val="single" w:sz="4" w:space="0" w:color="auto"/>
            </w:tcBorders>
            <w:shd w:val="clear" w:color="auto" w:fill="auto"/>
            <w:noWrap/>
            <w:vAlign w:val="bottom"/>
            <w:hideMark/>
          </w:tcPr>
          <w:p w14:paraId="04C73F6E"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 xml:space="preserve">Cottus </w:t>
            </w:r>
            <w:proofErr w:type="spellStart"/>
            <w:r w:rsidRPr="00C72625">
              <w:rPr>
                <w:rFonts w:ascii="Segoe UI" w:eastAsia="Times New Roman" w:hAnsi="Segoe UI" w:cs="Segoe UI"/>
                <w:color w:val="000000"/>
                <w:sz w:val="18"/>
                <w:szCs w:val="18"/>
                <w:lang w:eastAsia="fr-FR"/>
              </w:rPr>
              <w:t>gobio</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6AD90BC4"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Chabot</w:t>
            </w:r>
          </w:p>
        </w:tc>
        <w:tc>
          <w:tcPr>
            <w:tcW w:w="1180" w:type="dxa"/>
            <w:tcBorders>
              <w:top w:val="nil"/>
              <w:left w:val="nil"/>
              <w:bottom w:val="single" w:sz="4" w:space="0" w:color="auto"/>
              <w:right w:val="single" w:sz="4" w:space="0" w:color="auto"/>
            </w:tcBorders>
            <w:shd w:val="clear" w:color="auto" w:fill="auto"/>
            <w:noWrap/>
            <w:vAlign w:val="bottom"/>
            <w:hideMark/>
          </w:tcPr>
          <w:p w14:paraId="23A54FDF"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4</w:t>
            </w:r>
          </w:p>
        </w:tc>
      </w:tr>
      <w:tr w:rsidR="00A90806" w:rsidRPr="00C72625" w14:paraId="43D6D001"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4F9D159D"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02/05/2019</w:t>
            </w:r>
          </w:p>
        </w:tc>
        <w:tc>
          <w:tcPr>
            <w:tcW w:w="1060" w:type="dxa"/>
            <w:tcBorders>
              <w:top w:val="nil"/>
              <w:left w:val="nil"/>
              <w:bottom w:val="single" w:sz="4" w:space="0" w:color="auto"/>
              <w:right w:val="single" w:sz="4" w:space="0" w:color="auto"/>
            </w:tcBorders>
            <w:shd w:val="clear" w:color="auto" w:fill="auto"/>
            <w:noWrap/>
            <w:vAlign w:val="bottom"/>
            <w:hideMark/>
          </w:tcPr>
          <w:p w14:paraId="5852F62F"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2151</w:t>
            </w:r>
          </w:p>
        </w:tc>
        <w:tc>
          <w:tcPr>
            <w:tcW w:w="3060" w:type="dxa"/>
            <w:tcBorders>
              <w:top w:val="nil"/>
              <w:left w:val="nil"/>
              <w:bottom w:val="single" w:sz="4" w:space="0" w:color="auto"/>
              <w:right w:val="single" w:sz="4" w:space="0" w:color="auto"/>
            </w:tcBorders>
            <w:shd w:val="clear" w:color="auto" w:fill="auto"/>
            <w:noWrap/>
            <w:vAlign w:val="bottom"/>
            <w:hideMark/>
          </w:tcPr>
          <w:p w14:paraId="01BB543A"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Esox</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lucius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0A9ADECF"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Brochet</w:t>
            </w:r>
          </w:p>
        </w:tc>
        <w:tc>
          <w:tcPr>
            <w:tcW w:w="1180" w:type="dxa"/>
            <w:tcBorders>
              <w:top w:val="nil"/>
              <w:left w:val="nil"/>
              <w:bottom w:val="single" w:sz="4" w:space="0" w:color="auto"/>
              <w:right w:val="single" w:sz="4" w:space="0" w:color="auto"/>
            </w:tcBorders>
            <w:shd w:val="clear" w:color="auto" w:fill="auto"/>
            <w:noWrap/>
            <w:vAlign w:val="bottom"/>
            <w:hideMark/>
          </w:tcPr>
          <w:p w14:paraId="72626558"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w:t>
            </w:r>
          </w:p>
        </w:tc>
      </w:tr>
      <w:tr w:rsidR="00A90806" w:rsidRPr="00C72625" w14:paraId="1B5276E1"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22F68869"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02/05/2019</w:t>
            </w:r>
          </w:p>
        </w:tc>
        <w:tc>
          <w:tcPr>
            <w:tcW w:w="1060" w:type="dxa"/>
            <w:tcBorders>
              <w:top w:val="nil"/>
              <w:left w:val="nil"/>
              <w:bottom w:val="single" w:sz="4" w:space="0" w:color="auto"/>
              <w:right w:val="single" w:sz="4" w:space="0" w:color="auto"/>
            </w:tcBorders>
            <w:shd w:val="clear" w:color="auto" w:fill="auto"/>
            <w:noWrap/>
            <w:vAlign w:val="bottom"/>
            <w:hideMark/>
          </w:tcPr>
          <w:p w14:paraId="66DBFA03"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68137</w:t>
            </w:r>
          </w:p>
        </w:tc>
        <w:tc>
          <w:tcPr>
            <w:tcW w:w="3060" w:type="dxa"/>
            <w:tcBorders>
              <w:top w:val="nil"/>
              <w:left w:val="nil"/>
              <w:bottom w:val="single" w:sz="4" w:space="0" w:color="auto"/>
              <w:right w:val="single" w:sz="4" w:space="0" w:color="auto"/>
            </w:tcBorders>
            <w:shd w:val="clear" w:color="auto" w:fill="auto"/>
            <w:noWrap/>
            <w:vAlign w:val="bottom"/>
            <w:hideMark/>
          </w:tcPr>
          <w:p w14:paraId="20132513"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Faxonius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limosus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19821788"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Écrevisse américaine</w:t>
            </w:r>
          </w:p>
        </w:tc>
        <w:tc>
          <w:tcPr>
            <w:tcW w:w="1180" w:type="dxa"/>
            <w:tcBorders>
              <w:top w:val="nil"/>
              <w:left w:val="nil"/>
              <w:bottom w:val="single" w:sz="4" w:space="0" w:color="auto"/>
              <w:right w:val="single" w:sz="4" w:space="0" w:color="auto"/>
            </w:tcBorders>
            <w:shd w:val="clear" w:color="auto" w:fill="auto"/>
            <w:noWrap/>
            <w:vAlign w:val="bottom"/>
            <w:hideMark/>
          </w:tcPr>
          <w:p w14:paraId="2ECD76C7"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w:t>
            </w:r>
          </w:p>
        </w:tc>
      </w:tr>
      <w:tr w:rsidR="00A90806" w:rsidRPr="00C72625" w14:paraId="32F8FD9D"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45A74D43"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02/05/2019</w:t>
            </w:r>
          </w:p>
        </w:tc>
        <w:tc>
          <w:tcPr>
            <w:tcW w:w="1060" w:type="dxa"/>
            <w:tcBorders>
              <w:top w:val="nil"/>
              <w:left w:val="nil"/>
              <w:bottom w:val="single" w:sz="4" w:space="0" w:color="auto"/>
              <w:right w:val="single" w:sz="4" w:space="0" w:color="auto"/>
            </w:tcBorders>
            <w:shd w:val="clear" w:color="auto" w:fill="auto"/>
            <w:noWrap/>
            <w:vAlign w:val="bottom"/>
            <w:hideMark/>
          </w:tcPr>
          <w:p w14:paraId="3E4BCDAB"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2113</w:t>
            </w:r>
          </w:p>
        </w:tc>
        <w:tc>
          <w:tcPr>
            <w:tcW w:w="3060" w:type="dxa"/>
            <w:tcBorders>
              <w:top w:val="nil"/>
              <w:left w:val="nil"/>
              <w:bottom w:val="single" w:sz="4" w:space="0" w:color="auto"/>
              <w:right w:val="single" w:sz="4" w:space="0" w:color="auto"/>
            </w:tcBorders>
            <w:shd w:val="clear" w:color="auto" w:fill="auto"/>
            <w:noWrap/>
            <w:vAlign w:val="bottom"/>
            <w:hideMark/>
          </w:tcPr>
          <w:p w14:paraId="7D1DFA26"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Gobio</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gobio</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02128CA1"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Goujon</w:t>
            </w:r>
          </w:p>
        </w:tc>
        <w:tc>
          <w:tcPr>
            <w:tcW w:w="1180" w:type="dxa"/>
            <w:tcBorders>
              <w:top w:val="nil"/>
              <w:left w:val="nil"/>
              <w:bottom w:val="single" w:sz="4" w:space="0" w:color="auto"/>
              <w:right w:val="single" w:sz="4" w:space="0" w:color="auto"/>
            </w:tcBorders>
            <w:shd w:val="clear" w:color="auto" w:fill="auto"/>
            <w:noWrap/>
            <w:vAlign w:val="bottom"/>
            <w:hideMark/>
          </w:tcPr>
          <w:p w14:paraId="1CA9A3AE"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51</w:t>
            </w:r>
          </w:p>
        </w:tc>
      </w:tr>
      <w:tr w:rsidR="00A90806" w:rsidRPr="00C72625" w14:paraId="34CFFE35"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152651BF"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02/05/2019</w:t>
            </w:r>
          </w:p>
        </w:tc>
        <w:tc>
          <w:tcPr>
            <w:tcW w:w="1060" w:type="dxa"/>
            <w:tcBorders>
              <w:top w:val="nil"/>
              <w:left w:val="nil"/>
              <w:bottom w:val="single" w:sz="4" w:space="0" w:color="auto"/>
              <w:right w:val="single" w:sz="4" w:space="0" w:color="auto"/>
            </w:tcBorders>
            <w:shd w:val="clear" w:color="auto" w:fill="auto"/>
            <w:noWrap/>
            <w:vAlign w:val="bottom"/>
            <w:hideMark/>
          </w:tcPr>
          <w:p w14:paraId="7A1ABA77"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2191</w:t>
            </w:r>
          </w:p>
        </w:tc>
        <w:tc>
          <w:tcPr>
            <w:tcW w:w="3060" w:type="dxa"/>
            <w:tcBorders>
              <w:top w:val="nil"/>
              <w:left w:val="nil"/>
              <w:bottom w:val="single" w:sz="4" w:space="0" w:color="auto"/>
              <w:right w:val="single" w:sz="4" w:space="0" w:color="auto"/>
            </w:tcBorders>
            <w:shd w:val="clear" w:color="auto" w:fill="auto"/>
            <w:noWrap/>
            <w:vAlign w:val="bottom"/>
            <w:hideMark/>
          </w:tcPr>
          <w:p w14:paraId="6E705C44"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Gymnocephalus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cernuus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6790926A"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Grémille</w:t>
            </w:r>
          </w:p>
        </w:tc>
        <w:tc>
          <w:tcPr>
            <w:tcW w:w="1180" w:type="dxa"/>
            <w:tcBorders>
              <w:top w:val="nil"/>
              <w:left w:val="nil"/>
              <w:bottom w:val="single" w:sz="4" w:space="0" w:color="auto"/>
              <w:right w:val="single" w:sz="4" w:space="0" w:color="auto"/>
            </w:tcBorders>
            <w:shd w:val="clear" w:color="auto" w:fill="auto"/>
            <w:noWrap/>
            <w:vAlign w:val="bottom"/>
            <w:hideMark/>
          </w:tcPr>
          <w:p w14:paraId="304DD423"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w:t>
            </w:r>
          </w:p>
        </w:tc>
      </w:tr>
      <w:tr w:rsidR="00A90806" w:rsidRPr="00C72625" w14:paraId="3150F34D"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2A5819A3"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02/05/2019</w:t>
            </w:r>
          </w:p>
        </w:tc>
        <w:tc>
          <w:tcPr>
            <w:tcW w:w="1060" w:type="dxa"/>
            <w:tcBorders>
              <w:top w:val="nil"/>
              <w:left w:val="nil"/>
              <w:bottom w:val="single" w:sz="4" w:space="0" w:color="auto"/>
              <w:right w:val="single" w:sz="4" w:space="0" w:color="auto"/>
            </w:tcBorders>
            <w:shd w:val="clear" w:color="auto" w:fill="auto"/>
            <w:noWrap/>
            <w:vAlign w:val="bottom"/>
            <w:hideMark/>
          </w:tcPr>
          <w:p w14:paraId="10DC48A7"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2050</w:t>
            </w:r>
          </w:p>
        </w:tc>
        <w:tc>
          <w:tcPr>
            <w:tcW w:w="3060" w:type="dxa"/>
            <w:tcBorders>
              <w:top w:val="nil"/>
              <w:left w:val="nil"/>
              <w:bottom w:val="single" w:sz="4" w:space="0" w:color="auto"/>
              <w:right w:val="single" w:sz="4" w:space="0" w:color="auto"/>
            </w:tcBorders>
            <w:shd w:val="clear" w:color="auto" w:fill="auto"/>
            <w:noWrap/>
            <w:vAlign w:val="bottom"/>
            <w:hideMark/>
          </w:tcPr>
          <w:p w14:paraId="6DDBD840"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Lepomis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gibbosus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26040830"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Perche-soleil</w:t>
            </w:r>
          </w:p>
        </w:tc>
        <w:tc>
          <w:tcPr>
            <w:tcW w:w="1180" w:type="dxa"/>
            <w:tcBorders>
              <w:top w:val="nil"/>
              <w:left w:val="nil"/>
              <w:bottom w:val="single" w:sz="4" w:space="0" w:color="auto"/>
              <w:right w:val="single" w:sz="4" w:space="0" w:color="auto"/>
            </w:tcBorders>
            <w:shd w:val="clear" w:color="auto" w:fill="auto"/>
            <w:noWrap/>
            <w:vAlign w:val="bottom"/>
            <w:hideMark/>
          </w:tcPr>
          <w:p w14:paraId="03BAD383"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4</w:t>
            </w:r>
          </w:p>
        </w:tc>
      </w:tr>
      <w:tr w:rsidR="00A90806" w:rsidRPr="00C72625" w14:paraId="09E2A3D6"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099298FB"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02/05/2019</w:t>
            </w:r>
          </w:p>
        </w:tc>
        <w:tc>
          <w:tcPr>
            <w:tcW w:w="1060" w:type="dxa"/>
            <w:tcBorders>
              <w:top w:val="nil"/>
              <w:left w:val="nil"/>
              <w:bottom w:val="single" w:sz="4" w:space="0" w:color="auto"/>
              <w:right w:val="single" w:sz="4" w:space="0" w:color="auto"/>
            </w:tcBorders>
            <w:shd w:val="clear" w:color="auto" w:fill="auto"/>
            <w:noWrap/>
            <w:vAlign w:val="bottom"/>
            <w:hideMark/>
          </w:tcPr>
          <w:p w14:paraId="58039E03"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2117</w:t>
            </w:r>
          </w:p>
        </w:tc>
        <w:tc>
          <w:tcPr>
            <w:tcW w:w="3060" w:type="dxa"/>
            <w:tcBorders>
              <w:top w:val="nil"/>
              <w:left w:val="nil"/>
              <w:bottom w:val="single" w:sz="4" w:space="0" w:color="auto"/>
              <w:right w:val="single" w:sz="4" w:space="0" w:color="auto"/>
            </w:tcBorders>
            <w:shd w:val="clear" w:color="auto" w:fill="auto"/>
            <w:noWrap/>
            <w:vAlign w:val="bottom"/>
            <w:hideMark/>
          </w:tcPr>
          <w:p w14:paraId="1DD1C836"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Leucaspius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delineatus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13FA8168"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Able de Heckel</w:t>
            </w:r>
          </w:p>
        </w:tc>
        <w:tc>
          <w:tcPr>
            <w:tcW w:w="1180" w:type="dxa"/>
            <w:tcBorders>
              <w:top w:val="nil"/>
              <w:left w:val="nil"/>
              <w:bottom w:val="single" w:sz="4" w:space="0" w:color="auto"/>
              <w:right w:val="single" w:sz="4" w:space="0" w:color="auto"/>
            </w:tcBorders>
            <w:shd w:val="clear" w:color="auto" w:fill="auto"/>
            <w:noWrap/>
            <w:vAlign w:val="bottom"/>
            <w:hideMark/>
          </w:tcPr>
          <w:p w14:paraId="0C4338B1"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3</w:t>
            </w:r>
          </w:p>
        </w:tc>
      </w:tr>
      <w:tr w:rsidR="00A90806" w:rsidRPr="00C72625" w14:paraId="6850D9E7"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56B411CC"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02/05/2019</w:t>
            </w:r>
          </w:p>
        </w:tc>
        <w:tc>
          <w:tcPr>
            <w:tcW w:w="1060" w:type="dxa"/>
            <w:tcBorders>
              <w:top w:val="nil"/>
              <w:left w:val="nil"/>
              <w:bottom w:val="single" w:sz="4" w:space="0" w:color="auto"/>
              <w:right w:val="single" w:sz="4" w:space="0" w:color="auto"/>
            </w:tcBorders>
            <w:shd w:val="clear" w:color="auto" w:fill="auto"/>
            <w:noWrap/>
            <w:vAlign w:val="bottom"/>
            <w:hideMark/>
          </w:tcPr>
          <w:p w14:paraId="551B9CC5"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2125</w:t>
            </w:r>
          </w:p>
        </w:tc>
        <w:tc>
          <w:tcPr>
            <w:tcW w:w="3060" w:type="dxa"/>
            <w:tcBorders>
              <w:top w:val="nil"/>
              <w:left w:val="nil"/>
              <w:bottom w:val="single" w:sz="4" w:space="0" w:color="auto"/>
              <w:right w:val="single" w:sz="4" w:space="0" w:color="auto"/>
            </w:tcBorders>
            <w:shd w:val="clear" w:color="auto" w:fill="auto"/>
            <w:noWrap/>
            <w:vAlign w:val="bottom"/>
            <w:hideMark/>
          </w:tcPr>
          <w:p w14:paraId="1F5A0D5B"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Phoxinus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phoxinus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5CBF2317"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Vairon</w:t>
            </w:r>
          </w:p>
        </w:tc>
        <w:tc>
          <w:tcPr>
            <w:tcW w:w="1180" w:type="dxa"/>
            <w:tcBorders>
              <w:top w:val="nil"/>
              <w:left w:val="nil"/>
              <w:bottom w:val="single" w:sz="4" w:space="0" w:color="auto"/>
              <w:right w:val="single" w:sz="4" w:space="0" w:color="auto"/>
            </w:tcBorders>
            <w:shd w:val="clear" w:color="auto" w:fill="auto"/>
            <w:noWrap/>
            <w:vAlign w:val="bottom"/>
            <w:hideMark/>
          </w:tcPr>
          <w:p w14:paraId="2BB20AB0"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40</w:t>
            </w:r>
          </w:p>
        </w:tc>
      </w:tr>
      <w:tr w:rsidR="00A90806" w:rsidRPr="00C72625" w14:paraId="6ADEE908"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00C45634"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02/05/2019</w:t>
            </w:r>
          </w:p>
        </w:tc>
        <w:tc>
          <w:tcPr>
            <w:tcW w:w="1060" w:type="dxa"/>
            <w:tcBorders>
              <w:top w:val="nil"/>
              <w:left w:val="nil"/>
              <w:bottom w:val="single" w:sz="4" w:space="0" w:color="auto"/>
              <w:right w:val="single" w:sz="4" w:space="0" w:color="auto"/>
            </w:tcBorders>
            <w:shd w:val="clear" w:color="auto" w:fill="auto"/>
            <w:noWrap/>
            <w:vAlign w:val="bottom"/>
            <w:hideMark/>
          </w:tcPr>
          <w:p w14:paraId="072BAFDB"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2131</w:t>
            </w:r>
          </w:p>
        </w:tc>
        <w:tc>
          <w:tcPr>
            <w:tcW w:w="3060" w:type="dxa"/>
            <w:tcBorders>
              <w:top w:val="nil"/>
              <w:left w:val="nil"/>
              <w:bottom w:val="single" w:sz="4" w:space="0" w:color="auto"/>
              <w:right w:val="single" w:sz="4" w:space="0" w:color="auto"/>
            </w:tcBorders>
            <w:shd w:val="clear" w:color="auto" w:fill="auto"/>
            <w:noWrap/>
            <w:vAlign w:val="bottom"/>
            <w:hideMark/>
          </w:tcPr>
          <w:p w14:paraId="3206296C"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Rhodeus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amarus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316FD071"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Bouvière</w:t>
            </w:r>
          </w:p>
        </w:tc>
        <w:tc>
          <w:tcPr>
            <w:tcW w:w="1180" w:type="dxa"/>
            <w:tcBorders>
              <w:top w:val="nil"/>
              <w:left w:val="nil"/>
              <w:bottom w:val="single" w:sz="4" w:space="0" w:color="auto"/>
              <w:right w:val="single" w:sz="4" w:space="0" w:color="auto"/>
            </w:tcBorders>
            <w:shd w:val="clear" w:color="auto" w:fill="auto"/>
            <w:noWrap/>
            <w:vAlign w:val="bottom"/>
            <w:hideMark/>
          </w:tcPr>
          <w:p w14:paraId="299C43B9"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w:t>
            </w:r>
          </w:p>
        </w:tc>
      </w:tr>
      <w:tr w:rsidR="00A90806" w:rsidRPr="00C72625" w14:paraId="6E56C462"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049ED1C8"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02/05/2019</w:t>
            </w:r>
          </w:p>
        </w:tc>
        <w:tc>
          <w:tcPr>
            <w:tcW w:w="1060" w:type="dxa"/>
            <w:tcBorders>
              <w:top w:val="nil"/>
              <w:left w:val="nil"/>
              <w:bottom w:val="single" w:sz="4" w:space="0" w:color="auto"/>
              <w:right w:val="single" w:sz="4" w:space="0" w:color="auto"/>
            </w:tcBorders>
            <w:shd w:val="clear" w:color="auto" w:fill="auto"/>
            <w:noWrap/>
            <w:vAlign w:val="bottom"/>
            <w:hideMark/>
          </w:tcPr>
          <w:p w14:paraId="5BE296E2"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2133</w:t>
            </w:r>
          </w:p>
        </w:tc>
        <w:tc>
          <w:tcPr>
            <w:tcW w:w="3060" w:type="dxa"/>
            <w:tcBorders>
              <w:top w:val="nil"/>
              <w:left w:val="nil"/>
              <w:bottom w:val="single" w:sz="4" w:space="0" w:color="auto"/>
              <w:right w:val="single" w:sz="4" w:space="0" w:color="auto"/>
            </w:tcBorders>
            <w:shd w:val="clear" w:color="auto" w:fill="auto"/>
            <w:noWrap/>
            <w:vAlign w:val="bottom"/>
            <w:hideMark/>
          </w:tcPr>
          <w:p w14:paraId="1EC342E8"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Rutilus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rutilus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43EA79D9"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Gardon</w:t>
            </w:r>
          </w:p>
        </w:tc>
        <w:tc>
          <w:tcPr>
            <w:tcW w:w="1180" w:type="dxa"/>
            <w:tcBorders>
              <w:top w:val="nil"/>
              <w:left w:val="nil"/>
              <w:bottom w:val="single" w:sz="4" w:space="0" w:color="auto"/>
              <w:right w:val="single" w:sz="4" w:space="0" w:color="auto"/>
            </w:tcBorders>
            <w:shd w:val="clear" w:color="auto" w:fill="auto"/>
            <w:noWrap/>
            <w:vAlign w:val="bottom"/>
            <w:hideMark/>
          </w:tcPr>
          <w:p w14:paraId="1551632F"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27</w:t>
            </w:r>
          </w:p>
        </w:tc>
      </w:tr>
      <w:tr w:rsidR="00A90806" w:rsidRPr="00C72625" w14:paraId="22A7C562"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11B8DA4B"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02/05/2019</w:t>
            </w:r>
          </w:p>
        </w:tc>
        <w:tc>
          <w:tcPr>
            <w:tcW w:w="1060" w:type="dxa"/>
            <w:tcBorders>
              <w:top w:val="nil"/>
              <w:left w:val="nil"/>
              <w:bottom w:val="single" w:sz="4" w:space="0" w:color="auto"/>
              <w:right w:val="single" w:sz="4" w:space="0" w:color="auto"/>
            </w:tcBorders>
            <w:shd w:val="clear" w:color="auto" w:fill="auto"/>
            <w:noWrap/>
            <w:vAlign w:val="bottom"/>
            <w:hideMark/>
          </w:tcPr>
          <w:p w14:paraId="7B9B17EE"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2238</w:t>
            </w:r>
          </w:p>
        </w:tc>
        <w:tc>
          <w:tcPr>
            <w:tcW w:w="3060" w:type="dxa"/>
            <w:tcBorders>
              <w:top w:val="nil"/>
              <w:left w:val="nil"/>
              <w:bottom w:val="single" w:sz="4" w:space="0" w:color="auto"/>
              <w:right w:val="single" w:sz="4" w:space="0" w:color="auto"/>
            </w:tcBorders>
            <w:shd w:val="clear" w:color="auto" w:fill="auto"/>
            <w:noWrap/>
            <w:vAlign w:val="bottom"/>
            <w:hideMark/>
          </w:tcPr>
          <w:p w14:paraId="07F1F781"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Silurus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glanis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68B0D505"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Silure glane</w:t>
            </w:r>
          </w:p>
        </w:tc>
        <w:tc>
          <w:tcPr>
            <w:tcW w:w="1180" w:type="dxa"/>
            <w:tcBorders>
              <w:top w:val="nil"/>
              <w:left w:val="nil"/>
              <w:bottom w:val="single" w:sz="4" w:space="0" w:color="auto"/>
              <w:right w:val="single" w:sz="4" w:space="0" w:color="auto"/>
            </w:tcBorders>
            <w:shd w:val="clear" w:color="auto" w:fill="auto"/>
            <w:noWrap/>
            <w:vAlign w:val="bottom"/>
            <w:hideMark/>
          </w:tcPr>
          <w:p w14:paraId="62E913C1"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11</w:t>
            </w:r>
          </w:p>
        </w:tc>
      </w:tr>
      <w:tr w:rsidR="00A90806" w:rsidRPr="00C72625" w14:paraId="51E9DE6D"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194BF428"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02/05/2019</w:t>
            </w:r>
          </w:p>
        </w:tc>
        <w:tc>
          <w:tcPr>
            <w:tcW w:w="1060" w:type="dxa"/>
            <w:tcBorders>
              <w:top w:val="nil"/>
              <w:left w:val="nil"/>
              <w:bottom w:val="single" w:sz="4" w:space="0" w:color="auto"/>
              <w:right w:val="single" w:sz="4" w:space="0" w:color="auto"/>
            </w:tcBorders>
            <w:shd w:val="clear" w:color="auto" w:fill="auto"/>
            <w:noWrap/>
            <w:vAlign w:val="bottom"/>
            <w:hideMark/>
          </w:tcPr>
          <w:p w14:paraId="11E254D0"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31041</w:t>
            </w:r>
          </w:p>
        </w:tc>
        <w:tc>
          <w:tcPr>
            <w:tcW w:w="3060" w:type="dxa"/>
            <w:tcBorders>
              <w:top w:val="nil"/>
              <w:left w:val="nil"/>
              <w:bottom w:val="single" w:sz="4" w:space="0" w:color="auto"/>
              <w:right w:val="single" w:sz="4" w:space="0" w:color="auto"/>
            </w:tcBorders>
            <w:shd w:val="clear" w:color="auto" w:fill="auto"/>
            <w:noWrap/>
            <w:vAlign w:val="bottom"/>
            <w:hideMark/>
          </w:tcPr>
          <w:p w14:paraId="32DC5E78"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Squalius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cephalus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4B20F031"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Chevesne</w:t>
            </w:r>
          </w:p>
        </w:tc>
        <w:tc>
          <w:tcPr>
            <w:tcW w:w="1180" w:type="dxa"/>
            <w:tcBorders>
              <w:top w:val="nil"/>
              <w:left w:val="nil"/>
              <w:bottom w:val="single" w:sz="4" w:space="0" w:color="auto"/>
              <w:right w:val="single" w:sz="4" w:space="0" w:color="auto"/>
            </w:tcBorders>
            <w:shd w:val="clear" w:color="auto" w:fill="auto"/>
            <w:noWrap/>
            <w:vAlign w:val="bottom"/>
            <w:hideMark/>
          </w:tcPr>
          <w:p w14:paraId="49AB7665"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87</w:t>
            </w:r>
          </w:p>
        </w:tc>
      </w:tr>
      <w:tr w:rsidR="00A90806" w:rsidRPr="00C72625" w14:paraId="1616E790"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1406DE5B"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07/05/2021</w:t>
            </w:r>
          </w:p>
        </w:tc>
        <w:tc>
          <w:tcPr>
            <w:tcW w:w="1060" w:type="dxa"/>
            <w:tcBorders>
              <w:top w:val="nil"/>
              <w:left w:val="nil"/>
              <w:bottom w:val="single" w:sz="4" w:space="0" w:color="auto"/>
              <w:right w:val="single" w:sz="4" w:space="0" w:color="auto"/>
            </w:tcBorders>
            <w:shd w:val="clear" w:color="auto" w:fill="auto"/>
            <w:noWrap/>
            <w:vAlign w:val="bottom"/>
            <w:hideMark/>
          </w:tcPr>
          <w:p w14:paraId="668D0BF8"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2086</w:t>
            </w:r>
          </w:p>
        </w:tc>
        <w:tc>
          <w:tcPr>
            <w:tcW w:w="3060" w:type="dxa"/>
            <w:tcBorders>
              <w:top w:val="nil"/>
              <w:left w:val="nil"/>
              <w:bottom w:val="single" w:sz="4" w:space="0" w:color="auto"/>
              <w:right w:val="single" w:sz="4" w:space="0" w:color="auto"/>
            </w:tcBorders>
            <w:shd w:val="clear" w:color="auto" w:fill="auto"/>
            <w:noWrap/>
            <w:vAlign w:val="bottom"/>
            <w:hideMark/>
          </w:tcPr>
          <w:p w14:paraId="4C110ACD"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Abramis</w:t>
            </w:r>
            <w:proofErr w:type="spellEnd"/>
            <w:r w:rsidRPr="00C72625">
              <w:rPr>
                <w:rFonts w:ascii="Segoe UI" w:eastAsia="Times New Roman" w:hAnsi="Segoe UI" w:cs="Segoe UI"/>
                <w:color w:val="000000"/>
                <w:sz w:val="18"/>
                <w:szCs w:val="18"/>
                <w:lang w:eastAsia="fr-FR"/>
              </w:rPr>
              <w:t xml:space="preserve"> brama</w:t>
            </w:r>
          </w:p>
        </w:tc>
        <w:tc>
          <w:tcPr>
            <w:tcW w:w="2620" w:type="dxa"/>
            <w:tcBorders>
              <w:top w:val="nil"/>
              <w:left w:val="nil"/>
              <w:bottom w:val="single" w:sz="4" w:space="0" w:color="auto"/>
              <w:right w:val="single" w:sz="4" w:space="0" w:color="auto"/>
            </w:tcBorders>
            <w:shd w:val="clear" w:color="auto" w:fill="auto"/>
            <w:noWrap/>
            <w:vAlign w:val="bottom"/>
            <w:hideMark/>
          </w:tcPr>
          <w:p w14:paraId="44D82EEB"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Breme commune</w:t>
            </w:r>
          </w:p>
        </w:tc>
        <w:tc>
          <w:tcPr>
            <w:tcW w:w="1180" w:type="dxa"/>
            <w:tcBorders>
              <w:top w:val="nil"/>
              <w:left w:val="nil"/>
              <w:bottom w:val="single" w:sz="4" w:space="0" w:color="auto"/>
              <w:right w:val="single" w:sz="4" w:space="0" w:color="auto"/>
            </w:tcBorders>
            <w:shd w:val="clear" w:color="auto" w:fill="auto"/>
            <w:noWrap/>
            <w:vAlign w:val="bottom"/>
            <w:hideMark/>
          </w:tcPr>
          <w:p w14:paraId="348CBC0C"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13</w:t>
            </w:r>
          </w:p>
        </w:tc>
      </w:tr>
      <w:tr w:rsidR="00A90806" w:rsidRPr="00C72625" w14:paraId="2BD6894B"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07BE3291"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07/05/2021</w:t>
            </w:r>
          </w:p>
        </w:tc>
        <w:tc>
          <w:tcPr>
            <w:tcW w:w="1060" w:type="dxa"/>
            <w:tcBorders>
              <w:top w:val="nil"/>
              <w:left w:val="nil"/>
              <w:bottom w:val="single" w:sz="4" w:space="0" w:color="auto"/>
              <w:right w:val="single" w:sz="4" w:space="0" w:color="auto"/>
            </w:tcBorders>
            <w:shd w:val="clear" w:color="auto" w:fill="auto"/>
            <w:noWrap/>
            <w:vAlign w:val="bottom"/>
            <w:hideMark/>
          </w:tcPr>
          <w:p w14:paraId="26A6A172"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2088</w:t>
            </w:r>
          </w:p>
        </w:tc>
        <w:tc>
          <w:tcPr>
            <w:tcW w:w="3060" w:type="dxa"/>
            <w:tcBorders>
              <w:top w:val="nil"/>
              <w:left w:val="nil"/>
              <w:bottom w:val="single" w:sz="4" w:space="0" w:color="auto"/>
              <w:right w:val="single" w:sz="4" w:space="0" w:color="auto"/>
            </w:tcBorders>
            <w:shd w:val="clear" w:color="auto" w:fill="auto"/>
            <w:noWrap/>
            <w:vAlign w:val="bottom"/>
            <w:hideMark/>
          </w:tcPr>
          <w:p w14:paraId="618C51CD"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Alburnoides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bipunctatus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5F2B18F0"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Spirlin</w:t>
            </w:r>
          </w:p>
        </w:tc>
        <w:tc>
          <w:tcPr>
            <w:tcW w:w="1180" w:type="dxa"/>
            <w:tcBorders>
              <w:top w:val="nil"/>
              <w:left w:val="nil"/>
              <w:bottom w:val="single" w:sz="4" w:space="0" w:color="auto"/>
              <w:right w:val="single" w:sz="4" w:space="0" w:color="auto"/>
            </w:tcBorders>
            <w:shd w:val="clear" w:color="auto" w:fill="auto"/>
            <w:noWrap/>
            <w:vAlign w:val="bottom"/>
            <w:hideMark/>
          </w:tcPr>
          <w:p w14:paraId="13688582"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w:t>
            </w:r>
          </w:p>
        </w:tc>
      </w:tr>
      <w:tr w:rsidR="00A90806" w:rsidRPr="00C72625" w14:paraId="0E6BD499"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605DDD82"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07/05/2021</w:t>
            </w:r>
          </w:p>
        </w:tc>
        <w:tc>
          <w:tcPr>
            <w:tcW w:w="1060" w:type="dxa"/>
            <w:tcBorders>
              <w:top w:val="nil"/>
              <w:left w:val="nil"/>
              <w:bottom w:val="single" w:sz="4" w:space="0" w:color="auto"/>
              <w:right w:val="single" w:sz="4" w:space="0" w:color="auto"/>
            </w:tcBorders>
            <w:shd w:val="clear" w:color="auto" w:fill="auto"/>
            <w:noWrap/>
            <w:vAlign w:val="bottom"/>
            <w:hideMark/>
          </w:tcPr>
          <w:p w14:paraId="0C07A736"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2090</w:t>
            </w:r>
          </w:p>
        </w:tc>
        <w:tc>
          <w:tcPr>
            <w:tcW w:w="3060" w:type="dxa"/>
            <w:tcBorders>
              <w:top w:val="nil"/>
              <w:left w:val="nil"/>
              <w:bottom w:val="single" w:sz="4" w:space="0" w:color="auto"/>
              <w:right w:val="single" w:sz="4" w:space="0" w:color="auto"/>
            </w:tcBorders>
            <w:shd w:val="clear" w:color="auto" w:fill="auto"/>
            <w:noWrap/>
            <w:vAlign w:val="bottom"/>
            <w:hideMark/>
          </w:tcPr>
          <w:p w14:paraId="1CA67413"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 xml:space="preserve">Alburnus </w:t>
            </w:r>
            <w:proofErr w:type="spellStart"/>
            <w:r w:rsidRPr="00C72625">
              <w:rPr>
                <w:rFonts w:ascii="Segoe UI" w:eastAsia="Times New Roman" w:hAnsi="Segoe UI" w:cs="Segoe UI"/>
                <w:color w:val="000000"/>
                <w:sz w:val="18"/>
                <w:szCs w:val="18"/>
                <w:lang w:eastAsia="fr-FR"/>
              </w:rPr>
              <w:t>alburnus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38BFABE2"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Ablette</w:t>
            </w:r>
          </w:p>
        </w:tc>
        <w:tc>
          <w:tcPr>
            <w:tcW w:w="1180" w:type="dxa"/>
            <w:tcBorders>
              <w:top w:val="nil"/>
              <w:left w:val="nil"/>
              <w:bottom w:val="single" w:sz="4" w:space="0" w:color="auto"/>
              <w:right w:val="single" w:sz="4" w:space="0" w:color="auto"/>
            </w:tcBorders>
            <w:shd w:val="clear" w:color="auto" w:fill="auto"/>
            <w:noWrap/>
            <w:vAlign w:val="bottom"/>
            <w:hideMark/>
          </w:tcPr>
          <w:p w14:paraId="2C31D2AC"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81</w:t>
            </w:r>
          </w:p>
        </w:tc>
      </w:tr>
      <w:tr w:rsidR="00A90806" w:rsidRPr="00C72625" w14:paraId="365DAD8F"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59C7A954"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07/05/2021</w:t>
            </w:r>
          </w:p>
        </w:tc>
        <w:tc>
          <w:tcPr>
            <w:tcW w:w="1060" w:type="dxa"/>
            <w:tcBorders>
              <w:top w:val="nil"/>
              <w:left w:val="nil"/>
              <w:bottom w:val="single" w:sz="4" w:space="0" w:color="auto"/>
              <w:right w:val="single" w:sz="4" w:space="0" w:color="auto"/>
            </w:tcBorders>
            <w:shd w:val="clear" w:color="auto" w:fill="auto"/>
            <w:noWrap/>
            <w:vAlign w:val="bottom"/>
            <w:hideMark/>
          </w:tcPr>
          <w:p w14:paraId="5BB7DAC0"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2104</w:t>
            </w:r>
          </w:p>
        </w:tc>
        <w:tc>
          <w:tcPr>
            <w:tcW w:w="3060" w:type="dxa"/>
            <w:tcBorders>
              <w:top w:val="nil"/>
              <w:left w:val="nil"/>
              <w:bottom w:val="single" w:sz="4" w:space="0" w:color="auto"/>
              <w:right w:val="single" w:sz="4" w:space="0" w:color="auto"/>
            </w:tcBorders>
            <w:shd w:val="clear" w:color="auto" w:fill="auto"/>
            <w:noWrap/>
            <w:vAlign w:val="bottom"/>
            <w:hideMark/>
          </w:tcPr>
          <w:p w14:paraId="374FCC6B"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Chondrostoma</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nasus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0B620874"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Hotu</w:t>
            </w:r>
          </w:p>
        </w:tc>
        <w:tc>
          <w:tcPr>
            <w:tcW w:w="1180" w:type="dxa"/>
            <w:tcBorders>
              <w:top w:val="nil"/>
              <w:left w:val="nil"/>
              <w:bottom w:val="single" w:sz="4" w:space="0" w:color="auto"/>
              <w:right w:val="single" w:sz="4" w:space="0" w:color="auto"/>
            </w:tcBorders>
            <w:shd w:val="clear" w:color="auto" w:fill="auto"/>
            <w:noWrap/>
            <w:vAlign w:val="bottom"/>
            <w:hideMark/>
          </w:tcPr>
          <w:p w14:paraId="4AEB0CFA"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w:t>
            </w:r>
          </w:p>
        </w:tc>
      </w:tr>
      <w:tr w:rsidR="00A90806" w:rsidRPr="00C72625" w14:paraId="3C0B1679"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42D81F84"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07/05/2021</w:t>
            </w:r>
          </w:p>
        </w:tc>
        <w:tc>
          <w:tcPr>
            <w:tcW w:w="1060" w:type="dxa"/>
            <w:tcBorders>
              <w:top w:val="nil"/>
              <w:left w:val="nil"/>
              <w:bottom w:val="single" w:sz="4" w:space="0" w:color="auto"/>
              <w:right w:val="single" w:sz="4" w:space="0" w:color="auto"/>
            </w:tcBorders>
            <w:shd w:val="clear" w:color="auto" w:fill="auto"/>
            <w:noWrap/>
            <w:vAlign w:val="bottom"/>
            <w:hideMark/>
          </w:tcPr>
          <w:p w14:paraId="783DD940"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2080</w:t>
            </w:r>
          </w:p>
        </w:tc>
        <w:tc>
          <w:tcPr>
            <w:tcW w:w="3060" w:type="dxa"/>
            <w:tcBorders>
              <w:top w:val="nil"/>
              <w:left w:val="nil"/>
              <w:bottom w:val="single" w:sz="4" w:space="0" w:color="auto"/>
              <w:right w:val="single" w:sz="4" w:space="0" w:color="auto"/>
            </w:tcBorders>
            <w:shd w:val="clear" w:color="auto" w:fill="auto"/>
            <w:noWrap/>
            <w:vAlign w:val="bottom"/>
            <w:hideMark/>
          </w:tcPr>
          <w:p w14:paraId="77C46555"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 xml:space="preserve">Cottus </w:t>
            </w:r>
            <w:proofErr w:type="spellStart"/>
            <w:r w:rsidRPr="00C72625">
              <w:rPr>
                <w:rFonts w:ascii="Segoe UI" w:eastAsia="Times New Roman" w:hAnsi="Segoe UI" w:cs="Segoe UI"/>
                <w:color w:val="000000"/>
                <w:sz w:val="18"/>
                <w:szCs w:val="18"/>
                <w:lang w:eastAsia="fr-FR"/>
              </w:rPr>
              <w:t>gobio</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44705C19"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Chabot</w:t>
            </w:r>
          </w:p>
        </w:tc>
        <w:tc>
          <w:tcPr>
            <w:tcW w:w="1180" w:type="dxa"/>
            <w:tcBorders>
              <w:top w:val="nil"/>
              <w:left w:val="nil"/>
              <w:bottom w:val="single" w:sz="4" w:space="0" w:color="auto"/>
              <w:right w:val="single" w:sz="4" w:space="0" w:color="auto"/>
            </w:tcBorders>
            <w:shd w:val="clear" w:color="auto" w:fill="auto"/>
            <w:noWrap/>
            <w:vAlign w:val="bottom"/>
            <w:hideMark/>
          </w:tcPr>
          <w:p w14:paraId="258A0C6A"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w:t>
            </w:r>
          </w:p>
        </w:tc>
      </w:tr>
      <w:tr w:rsidR="00A90806" w:rsidRPr="00C72625" w14:paraId="19E6F514"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106A033E"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07/05/2021</w:t>
            </w:r>
          </w:p>
        </w:tc>
        <w:tc>
          <w:tcPr>
            <w:tcW w:w="1060" w:type="dxa"/>
            <w:tcBorders>
              <w:top w:val="nil"/>
              <w:left w:val="nil"/>
              <w:bottom w:val="single" w:sz="4" w:space="0" w:color="auto"/>
              <w:right w:val="single" w:sz="4" w:space="0" w:color="auto"/>
            </w:tcBorders>
            <w:shd w:val="clear" w:color="auto" w:fill="auto"/>
            <w:noWrap/>
            <w:vAlign w:val="bottom"/>
            <w:hideMark/>
          </w:tcPr>
          <w:p w14:paraId="4E0B087C"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2084</w:t>
            </w:r>
          </w:p>
        </w:tc>
        <w:tc>
          <w:tcPr>
            <w:tcW w:w="3060" w:type="dxa"/>
            <w:tcBorders>
              <w:top w:val="nil"/>
              <w:left w:val="nil"/>
              <w:bottom w:val="single" w:sz="4" w:space="0" w:color="auto"/>
              <w:right w:val="single" w:sz="4" w:space="0" w:color="auto"/>
            </w:tcBorders>
            <w:shd w:val="clear" w:color="auto" w:fill="auto"/>
            <w:noWrap/>
            <w:vAlign w:val="bottom"/>
            <w:hideMark/>
          </w:tcPr>
          <w:p w14:paraId="18516846"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Cyprinidae</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0619F623"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Cyprinidé</w:t>
            </w:r>
          </w:p>
        </w:tc>
        <w:tc>
          <w:tcPr>
            <w:tcW w:w="1180" w:type="dxa"/>
            <w:tcBorders>
              <w:top w:val="nil"/>
              <w:left w:val="nil"/>
              <w:bottom w:val="single" w:sz="4" w:space="0" w:color="auto"/>
              <w:right w:val="single" w:sz="4" w:space="0" w:color="auto"/>
            </w:tcBorders>
            <w:shd w:val="clear" w:color="auto" w:fill="auto"/>
            <w:noWrap/>
            <w:vAlign w:val="bottom"/>
            <w:hideMark/>
          </w:tcPr>
          <w:p w14:paraId="2D0452BD"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w:t>
            </w:r>
          </w:p>
        </w:tc>
      </w:tr>
      <w:tr w:rsidR="00A90806" w:rsidRPr="00C72625" w14:paraId="499ED7D0"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4C54C0A1"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07/05/2021</w:t>
            </w:r>
          </w:p>
        </w:tc>
        <w:tc>
          <w:tcPr>
            <w:tcW w:w="1060" w:type="dxa"/>
            <w:tcBorders>
              <w:top w:val="nil"/>
              <w:left w:val="nil"/>
              <w:bottom w:val="single" w:sz="4" w:space="0" w:color="auto"/>
              <w:right w:val="single" w:sz="4" w:space="0" w:color="auto"/>
            </w:tcBorders>
            <w:shd w:val="clear" w:color="auto" w:fill="auto"/>
            <w:noWrap/>
            <w:vAlign w:val="bottom"/>
            <w:hideMark/>
          </w:tcPr>
          <w:p w14:paraId="6A6EBB73"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2151</w:t>
            </w:r>
          </w:p>
        </w:tc>
        <w:tc>
          <w:tcPr>
            <w:tcW w:w="3060" w:type="dxa"/>
            <w:tcBorders>
              <w:top w:val="nil"/>
              <w:left w:val="nil"/>
              <w:bottom w:val="single" w:sz="4" w:space="0" w:color="auto"/>
              <w:right w:val="single" w:sz="4" w:space="0" w:color="auto"/>
            </w:tcBorders>
            <w:shd w:val="clear" w:color="auto" w:fill="auto"/>
            <w:noWrap/>
            <w:vAlign w:val="bottom"/>
            <w:hideMark/>
          </w:tcPr>
          <w:p w14:paraId="351A1840"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Esox</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lucius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45211130"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Brochet</w:t>
            </w:r>
          </w:p>
        </w:tc>
        <w:tc>
          <w:tcPr>
            <w:tcW w:w="1180" w:type="dxa"/>
            <w:tcBorders>
              <w:top w:val="nil"/>
              <w:left w:val="nil"/>
              <w:bottom w:val="single" w:sz="4" w:space="0" w:color="auto"/>
              <w:right w:val="single" w:sz="4" w:space="0" w:color="auto"/>
            </w:tcBorders>
            <w:shd w:val="clear" w:color="auto" w:fill="auto"/>
            <w:noWrap/>
            <w:vAlign w:val="bottom"/>
            <w:hideMark/>
          </w:tcPr>
          <w:p w14:paraId="209D3249"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w:t>
            </w:r>
          </w:p>
        </w:tc>
      </w:tr>
      <w:tr w:rsidR="00A90806" w:rsidRPr="00C72625" w14:paraId="07141447"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6DCA105D"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07/05/2021</w:t>
            </w:r>
          </w:p>
        </w:tc>
        <w:tc>
          <w:tcPr>
            <w:tcW w:w="1060" w:type="dxa"/>
            <w:tcBorders>
              <w:top w:val="nil"/>
              <w:left w:val="nil"/>
              <w:bottom w:val="single" w:sz="4" w:space="0" w:color="auto"/>
              <w:right w:val="single" w:sz="4" w:space="0" w:color="auto"/>
            </w:tcBorders>
            <w:shd w:val="clear" w:color="auto" w:fill="auto"/>
            <w:noWrap/>
            <w:vAlign w:val="bottom"/>
            <w:hideMark/>
          </w:tcPr>
          <w:p w14:paraId="7BE2BCC3"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2113</w:t>
            </w:r>
          </w:p>
        </w:tc>
        <w:tc>
          <w:tcPr>
            <w:tcW w:w="3060" w:type="dxa"/>
            <w:tcBorders>
              <w:top w:val="nil"/>
              <w:left w:val="nil"/>
              <w:bottom w:val="single" w:sz="4" w:space="0" w:color="auto"/>
              <w:right w:val="single" w:sz="4" w:space="0" w:color="auto"/>
            </w:tcBorders>
            <w:shd w:val="clear" w:color="auto" w:fill="auto"/>
            <w:noWrap/>
            <w:vAlign w:val="bottom"/>
            <w:hideMark/>
          </w:tcPr>
          <w:p w14:paraId="44708425"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Gobio</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gobio</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2B8A4A4C"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Goujon</w:t>
            </w:r>
          </w:p>
        </w:tc>
        <w:tc>
          <w:tcPr>
            <w:tcW w:w="1180" w:type="dxa"/>
            <w:tcBorders>
              <w:top w:val="nil"/>
              <w:left w:val="nil"/>
              <w:bottom w:val="single" w:sz="4" w:space="0" w:color="auto"/>
              <w:right w:val="single" w:sz="4" w:space="0" w:color="auto"/>
            </w:tcBorders>
            <w:shd w:val="clear" w:color="auto" w:fill="auto"/>
            <w:noWrap/>
            <w:vAlign w:val="bottom"/>
            <w:hideMark/>
          </w:tcPr>
          <w:p w14:paraId="73510AB1"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5</w:t>
            </w:r>
          </w:p>
        </w:tc>
      </w:tr>
      <w:tr w:rsidR="00A90806" w:rsidRPr="00C72625" w14:paraId="0D3C6620"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285A9188"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07/05/2021</w:t>
            </w:r>
          </w:p>
        </w:tc>
        <w:tc>
          <w:tcPr>
            <w:tcW w:w="1060" w:type="dxa"/>
            <w:tcBorders>
              <w:top w:val="nil"/>
              <w:left w:val="nil"/>
              <w:bottom w:val="single" w:sz="4" w:space="0" w:color="auto"/>
              <w:right w:val="single" w:sz="4" w:space="0" w:color="auto"/>
            </w:tcBorders>
            <w:shd w:val="clear" w:color="auto" w:fill="auto"/>
            <w:noWrap/>
            <w:vAlign w:val="bottom"/>
            <w:hideMark/>
          </w:tcPr>
          <w:p w14:paraId="358DC88D"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2191</w:t>
            </w:r>
          </w:p>
        </w:tc>
        <w:tc>
          <w:tcPr>
            <w:tcW w:w="3060" w:type="dxa"/>
            <w:tcBorders>
              <w:top w:val="nil"/>
              <w:left w:val="nil"/>
              <w:bottom w:val="single" w:sz="4" w:space="0" w:color="auto"/>
              <w:right w:val="single" w:sz="4" w:space="0" w:color="auto"/>
            </w:tcBorders>
            <w:shd w:val="clear" w:color="auto" w:fill="auto"/>
            <w:noWrap/>
            <w:vAlign w:val="bottom"/>
            <w:hideMark/>
          </w:tcPr>
          <w:p w14:paraId="1B53A144"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Gymnocephalus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cernuus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725E7196"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Grémille</w:t>
            </w:r>
          </w:p>
        </w:tc>
        <w:tc>
          <w:tcPr>
            <w:tcW w:w="1180" w:type="dxa"/>
            <w:tcBorders>
              <w:top w:val="nil"/>
              <w:left w:val="nil"/>
              <w:bottom w:val="single" w:sz="4" w:space="0" w:color="auto"/>
              <w:right w:val="single" w:sz="4" w:space="0" w:color="auto"/>
            </w:tcBorders>
            <w:shd w:val="clear" w:color="auto" w:fill="auto"/>
            <w:noWrap/>
            <w:vAlign w:val="bottom"/>
            <w:hideMark/>
          </w:tcPr>
          <w:p w14:paraId="2C387710"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w:t>
            </w:r>
          </w:p>
        </w:tc>
      </w:tr>
      <w:tr w:rsidR="00A90806" w:rsidRPr="00C72625" w14:paraId="2AF0083C"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61268DC6"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07/05/2021</w:t>
            </w:r>
          </w:p>
        </w:tc>
        <w:tc>
          <w:tcPr>
            <w:tcW w:w="1060" w:type="dxa"/>
            <w:tcBorders>
              <w:top w:val="nil"/>
              <w:left w:val="nil"/>
              <w:bottom w:val="single" w:sz="4" w:space="0" w:color="auto"/>
              <w:right w:val="single" w:sz="4" w:space="0" w:color="auto"/>
            </w:tcBorders>
            <w:shd w:val="clear" w:color="auto" w:fill="auto"/>
            <w:noWrap/>
            <w:vAlign w:val="bottom"/>
            <w:hideMark/>
          </w:tcPr>
          <w:p w14:paraId="1F19CEF5"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2050</w:t>
            </w:r>
          </w:p>
        </w:tc>
        <w:tc>
          <w:tcPr>
            <w:tcW w:w="3060" w:type="dxa"/>
            <w:tcBorders>
              <w:top w:val="nil"/>
              <w:left w:val="nil"/>
              <w:bottom w:val="single" w:sz="4" w:space="0" w:color="auto"/>
              <w:right w:val="single" w:sz="4" w:space="0" w:color="auto"/>
            </w:tcBorders>
            <w:shd w:val="clear" w:color="auto" w:fill="auto"/>
            <w:noWrap/>
            <w:vAlign w:val="bottom"/>
            <w:hideMark/>
          </w:tcPr>
          <w:p w14:paraId="3C25414E"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Lepomis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gibbosus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7C471EEE"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Perche-soleil</w:t>
            </w:r>
          </w:p>
        </w:tc>
        <w:tc>
          <w:tcPr>
            <w:tcW w:w="1180" w:type="dxa"/>
            <w:tcBorders>
              <w:top w:val="nil"/>
              <w:left w:val="nil"/>
              <w:bottom w:val="single" w:sz="4" w:space="0" w:color="auto"/>
              <w:right w:val="single" w:sz="4" w:space="0" w:color="auto"/>
            </w:tcBorders>
            <w:shd w:val="clear" w:color="auto" w:fill="auto"/>
            <w:noWrap/>
            <w:vAlign w:val="bottom"/>
            <w:hideMark/>
          </w:tcPr>
          <w:p w14:paraId="4F7A893F"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5</w:t>
            </w:r>
          </w:p>
        </w:tc>
      </w:tr>
      <w:tr w:rsidR="00A90806" w:rsidRPr="00C72625" w14:paraId="3992A21D"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5578B12C"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07/05/2021</w:t>
            </w:r>
          </w:p>
        </w:tc>
        <w:tc>
          <w:tcPr>
            <w:tcW w:w="1060" w:type="dxa"/>
            <w:tcBorders>
              <w:top w:val="nil"/>
              <w:left w:val="nil"/>
              <w:bottom w:val="single" w:sz="4" w:space="0" w:color="auto"/>
              <w:right w:val="single" w:sz="4" w:space="0" w:color="auto"/>
            </w:tcBorders>
            <w:shd w:val="clear" w:color="auto" w:fill="auto"/>
            <w:noWrap/>
            <w:vAlign w:val="bottom"/>
            <w:hideMark/>
          </w:tcPr>
          <w:p w14:paraId="1231DADA"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2122</w:t>
            </w:r>
          </w:p>
        </w:tc>
        <w:tc>
          <w:tcPr>
            <w:tcW w:w="3060" w:type="dxa"/>
            <w:tcBorders>
              <w:top w:val="nil"/>
              <w:left w:val="nil"/>
              <w:bottom w:val="single" w:sz="4" w:space="0" w:color="auto"/>
              <w:right w:val="single" w:sz="4" w:space="0" w:color="auto"/>
            </w:tcBorders>
            <w:shd w:val="clear" w:color="auto" w:fill="auto"/>
            <w:noWrap/>
            <w:vAlign w:val="bottom"/>
            <w:hideMark/>
          </w:tcPr>
          <w:p w14:paraId="1DA585F5"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Leuciscus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leuciscus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7210DAA6"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Vandoise</w:t>
            </w:r>
          </w:p>
        </w:tc>
        <w:tc>
          <w:tcPr>
            <w:tcW w:w="1180" w:type="dxa"/>
            <w:tcBorders>
              <w:top w:val="nil"/>
              <w:left w:val="nil"/>
              <w:bottom w:val="single" w:sz="4" w:space="0" w:color="auto"/>
              <w:right w:val="single" w:sz="4" w:space="0" w:color="auto"/>
            </w:tcBorders>
            <w:shd w:val="clear" w:color="auto" w:fill="auto"/>
            <w:noWrap/>
            <w:vAlign w:val="bottom"/>
            <w:hideMark/>
          </w:tcPr>
          <w:p w14:paraId="0BA0F98F"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w:t>
            </w:r>
          </w:p>
        </w:tc>
      </w:tr>
      <w:tr w:rsidR="00A90806" w:rsidRPr="00C72625" w14:paraId="68A260FC"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49621118"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07/05/2021</w:t>
            </w:r>
          </w:p>
        </w:tc>
        <w:tc>
          <w:tcPr>
            <w:tcW w:w="1060" w:type="dxa"/>
            <w:tcBorders>
              <w:top w:val="nil"/>
              <w:left w:val="nil"/>
              <w:bottom w:val="single" w:sz="4" w:space="0" w:color="auto"/>
              <w:right w:val="single" w:sz="4" w:space="0" w:color="auto"/>
            </w:tcBorders>
            <w:shd w:val="clear" w:color="auto" w:fill="auto"/>
            <w:noWrap/>
            <w:vAlign w:val="bottom"/>
            <w:hideMark/>
          </w:tcPr>
          <w:p w14:paraId="5236A866"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2193</w:t>
            </w:r>
          </w:p>
        </w:tc>
        <w:tc>
          <w:tcPr>
            <w:tcW w:w="3060" w:type="dxa"/>
            <w:tcBorders>
              <w:top w:val="nil"/>
              <w:left w:val="nil"/>
              <w:bottom w:val="single" w:sz="4" w:space="0" w:color="auto"/>
              <w:right w:val="single" w:sz="4" w:space="0" w:color="auto"/>
            </w:tcBorders>
            <w:shd w:val="clear" w:color="auto" w:fill="auto"/>
            <w:noWrap/>
            <w:vAlign w:val="bottom"/>
            <w:hideMark/>
          </w:tcPr>
          <w:p w14:paraId="15E7335D"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Perca</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fluviatilis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61AA363F"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Perche</w:t>
            </w:r>
          </w:p>
        </w:tc>
        <w:tc>
          <w:tcPr>
            <w:tcW w:w="1180" w:type="dxa"/>
            <w:tcBorders>
              <w:top w:val="nil"/>
              <w:left w:val="nil"/>
              <w:bottom w:val="single" w:sz="4" w:space="0" w:color="auto"/>
              <w:right w:val="single" w:sz="4" w:space="0" w:color="auto"/>
            </w:tcBorders>
            <w:shd w:val="clear" w:color="auto" w:fill="auto"/>
            <w:noWrap/>
            <w:vAlign w:val="bottom"/>
            <w:hideMark/>
          </w:tcPr>
          <w:p w14:paraId="59F00951"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3</w:t>
            </w:r>
          </w:p>
        </w:tc>
      </w:tr>
      <w:tr w:rsidR="00A90806" w:rsidRPr="00C72625" w14:paraId="76128036"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386F875A"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07/05/2021</w:t>
            </w:r>
          </w:p>
        </w:tc>
        <w:tc>
          <w:tcPr>
            <w:tcW w:w="1060" w:type="dxa"/>
            <w:tcBorders>
              <w:top w:val="nil"/>
              <w:left w:val="nil"/>
              <w:bottom w:val="single" w:sz="4" w:space="0" w:color="auto"/>
              <w:right w:val="single" w:sz="4" w:space="0" w:color="auto"/>
            </w:tcBorders>
            <w:shd w:val="clear" w:color="auto" w:fill="auto"/>
            <w:noWrap/>
            <w:vAlign w:val="bottom"/>
            <w:hideMark/>
          </w:tcPr>
          <w:p w14:paraId="29A85F70"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2125</w:t>
            </w:r>
          </w:p>
        </w:tc>
        <w:tc>
          <w:tcPr>
            <w:tcW w:w="3060" w:type="dxa"/>
            <w:tcBorders>
              <w:top w:val="nil"/>
              <w:left w:val="nil"/>
              <w:bottom w:val="single" w:sz="4" w:space="0" w:color="auto"/>
              <w:right w:val="single" w:sz="4" w:space="0" w:color="auto"/>
            </w:tcBorders>
            <w:shd w:val="clear" w:color="auto" w:fill="auto"/>
            <w:noWrap/>
            <w:vAlign w:val="bottom"/>
            <w:hideMark/>
          </w:tcPr>
          <w:p w14:paraId="3B621A10"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Phoxinus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phoxinus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3D8EB181"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Vairon</w:t>
            </w:r>
          </w:p>
        </w:tc>
        <w:tc>
          <w:tcPr>
            <w:tcW w:w="1180" w:type="dxa"/>
            <w:tcBorders>
              <w:top w:val="nil"/>
              <w:left w:val="nil"/>
              <w:bottom w:val="single" w:sz="4" w:space="0" w:color="auto"/>
              <w:right w:val="single" w:sz="4" w:space="0" w:color="auto"/>
            </w:tcBorders>
            <w:shd w:val="clear" w:color="auto" w:fill="auto"/>
            <w:noWrap/>
            <w:vAlign w:val="bottom"/>
            <w:hideMark/>
          </w:tcPr>
          <w:p w14:paraId="263C659A"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72</w:t>
            </w:r>
          </w:p>
        </w:tc>
      </w:tr>
      <w:tr w:rsidR="00A90806" w:rsidRPr="00C72625" w14:paraId="3FD11D60"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3ECD8B75"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07/05/2021</w:t>
            </w:r>
          </w:p>
        </w:tc>
        <w:tc>
          <w:tcPr>
            <w:tcW w:w="1060" w:type="dxa"/>
            <w:tcBorders>
              <w:top w:val="nil"/>
              <w:left w:val="nil"/>
              <w:bottom w:val="single" w:sz="4" w:space="0" w:color="auto"/>
              <w:right w:val="single" w:sz="4" w:space="0" w:color="auto"/>
            </w:tcBorders>
            <w:shd w:val="clear" w:color="auto" w:fill="auto"/>
            <w:noWrap/>
            <w:vAlign w:val="bottom"/>
            <w:hideMark/>
          </w:tcPr>
          <w:p w14:paraId="6E6BDA72"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2133</w:t>
            </w:r>
          </w:p>
        </w:tc>
        <w:tc>
          <w:tcPr>
            <w:tcW w:w="3060" w:type="dxa"/>
            <w:tcBorders>
              <w:top w:val="nil"/>
              <w:left w:val="nil"/>
              <w:bottom w:val="single" w:sz="4" w:space="0" w:color="auto"/>
              <w:right w:val="single" w:sz="4" w:space="0" w:color="auto"/>
            </w:tcBorders>
            <w:shd w:val="clear" w:color="auto" w:fill="auto"/>
            <w:noWrap/>
            <w:vAlign w:val="bottom"/>
            <w:hideMark/>
          </w:tcPr>
          <w:p w14:paraId="3AA84A8A"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Rutilus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rutilus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6540652D"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Gardon</w:t>
            </w:r>
          </w:p>
        </w:tc>
        <w:tc>
          <w:tcPr>
            <w:tcW w:w="1180" w:type="dxa"/>
            <w:tcBorders>
              <w:top w:val="nil"/>
              <w:left w:val="nil"/>
              <w:bottom w:val="single" w:sz="4" w:space="0" w:color="auto"/>
              <w:right w:val="single" w:sz="4" w:space="0" w:color="auto"/>
            </w:tcBorders>
            <w:shd w:val="clear" w:color="auto" w:fill="auto"/>
            <w:noWrap/>
            <w:vAlign w:val="bottom"/>
            <w:hideMark/>
          </w:tcPr>
          <w:p w14:paraId="72764F67"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26</w:t>
            </w:r>
          </w:p>
        </w:tc>
      </w:tr>
      <w:tr w:rsidR="00A90806" w:rsidRPr="00C72625" w14:paraId="24BB119C"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5460C88F"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07/05/2021</w:t>
            </w:r>
          </w:p>
        </w:tc>
        <w:tc>
          <w:tcPr>
            <w:tcW w:w="1060" w:type="dxa"/>
            <w:tcBorders>
              <w:top w:val="nil"/>
              <w:left w:val="nil"/>
              <w:bottom w:val="single" w:sz="4" w:space="0" w:color="auto"/>
              <w:right w:val="single" w:sz="4" w:space="0" w:color="auto"/>
            </w:tcBorders>
            <w:shd w:val="clear" w:color="auto" w:fill="auto"/>
            <w:noWrap/>
            <w:vAlign w:val="bottom"/>
            <w:hideMark/>
          </w:tcPr>
          <w:p w14:paraId="1FFB0A3D"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2238</w:t>
            </w:r>
          </w:p>
        </w:tc>
        <w:tc>
          <w:tcPr>
            <w:tcW w:w="3060" w:type="dxa"/>
            <w:tcBorders>
              <w:top w:val="nil"/>
              <w:left w:val="nil"/>
              <w:bottom w:val="single" w:sz="4" w:space="0" w:color="auto"/>
              <w:right w:val="single" w:sz="4" w:space="0" w:color="auto"/>
            </w:tcBorders>
            <w:shd w:val="clear" w:color="auto" w:fill="auto"/>
            <w:noWrap/>
            <w:vAlign w:val="bottom"/>
            <w:hideMark/>
          </w:tcPr>
          <w:p w14:paraId="7CC49C66"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Silurus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glanis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1DB0F7E2"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Silure glane</w:t>
            </w:r>
          </w:p>
        </w:tc>
        <w:tc>
          <w:tcPr>
            <w:tcW w:w="1180" w:type="dxa"/>
            <w:tcBorders>
              <w:top w:val="nil"/>
              <w:left w:val="nil"/>
              <w:bottom w:val="single" w:sz="4" w:space="0" w:color="auto"/>
              <w:right w:val="single" w:sz="4" w:space="0" w:color="auto"/>
            </w:tcBorders>
            <w:shd w:val="clear" w:color="auto" w:fill="auto"/>
            <w:noWrap/>
            <w:vAlign w:val="bottom"/>
            <w:hideMark/>
          </w:tcPr>
          <w:p w14:paraId="29225246"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3</w:t>
            </w:r>
          </w:p>
        </w:tc>
      </w:tr>
      <w:tr w:rsidR="00A90806" w:rsidRPr="00C72625" w14:paraId="044FE199"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379F60C5"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07/05/2021</w:t>
            </w:r>
          </w:p>
        </w:tc>
        <w:tc>
          <w:tcPr>
            <w:tcW w:w="1060" w:type="dxa"/>
            <w:tcBorders>
              <w:top w:val="nil"/>
              <w:left w:val="nil"/>
              <w:bottom w:val="single" w:sz="4" w:space="0" w:color="auto"/>
              <w:right w:val="single" w:sz="4" w:space="0" w:color="auto"/>
            </w:tcBorders>
            <w:shd w:val="clear" w:color="auto" w:fill="auto"/>
            <w:noWrap/>
            <w:vAlign w:val="bottom"/>
            <w:hideMark/>
          </w:tcPr>
          <w:p w14:paraId="785029E6"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31041</w:t>
            </w:r>
          </w:p>
        </w:tc>
        <w:tc>
          <w:tcPr>
            <w:tcW w:w="3060" w:type="dxa"/>
            <w:tcBorders>
              <w:top w:val="nil"/>
              <w:left w:val="nil"/>
              <w:bottom w:val="single" w:sz="4" w:space="0" w:color="auto"/>
              <w:right w:val="single" w:sz="4" w:space="0" w:color="auto"/>
            </w:tcBorders>
            <w:shd w:val="clear" w:color="auto" w:fill="auto"/>
            <w:noWrap/>
            <w:vAlign w:val="bottom"/>
            <w:hideMark/>
          </w:tcPr>
          <w:p w14:paraId="36644F92"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Squalius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cephalus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414D66FC"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Chevesne</w:t>
            </w:r>
          </w:p>
        </w:tc>
        <w:tc>
          <w:tcPr>
            <w:tcW w:w="1180" w:type="dxa"/>
            <w:tcBorders>
              <w:top w:val="nil"/>
              <w:left w:val="nil"/>
              <w:bottom w:val="single" w:sz="4" w:space="0" w:color="auto"/>
              <w:right w:val="single" w:sz="4" w:space="0" w:color="auto"/>
            </w:tcBorders>
            <w:shd w:val="clear" w:color="auto" w:fill="auto"/>
            <w:noWrap/>
            <w:vAlign w:val="bottom"/>
            <w:hideMark/>
          </w:tcPr>
          <w:p w14:paraId="5174AE4F"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43</w:t>
            </w:r>
          </w:p>
        </w:tc>
      </w:tr>
      <w:tr w:rsidR="00A90806" w:rsidRPr="00C72625" w14:paraId="61D8D52E" w14:textId="77777777" w:rsidTr="003B3DC7">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078E5658"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07/05/2021</w:t>
            </w:r>
          </w:p>
        </w:tc>
        <w:tc>
          <w:tcPr>
            <w:tcW w:w="1060" w:type="dxa"/>
            <w:tcBorders>
              <w:top w:val="nil"/>
              <w:left w:val="nil"/>
              <w:bottom w:val="single" w:sz="4" w:space="0" w:color="auto"/>
              <w:right w:val="single" w:sz="4" w:space="0" w:color="auto"/>
            </w:tcBorders>
            <w:shd w:val="clear" w:color="auto" w:fill="auto"/>
            <w:noWrap/>
            <w:vAlign w:val="bottom"/>
            <w:hideMark/>
          </w:tcPr>
          <w:p w14:paraId="7A932470"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2137</w:t>
            </w:r>
          </w:p>
        </w:tc>
        <w:tc>
          <w:tcPr>
            <w:tcW w:w="3060" w:type="dxa"/>
            <w:tcBorders>
              <w:top w:val="nil"/>
              <w:left w:val="nil"/>
              <w:bottom w:val="single" w:sz="4" w:space="0" w:color="auto"/>
              <w:right w:val="single" w:sz="4" w:space="0" w:color="auto"/>
            </w:tcBorders>
            <w:shd w:val="clear" w:color="auto" w:fill="auto"/>
            <w:noWrap/>
            <w:vAlign w:val="bottom"/>
            <w:hideMark/>
          </w:tcPr>
          <w:p w14:paraId="79E9DEE9" w14:textId="77777777" w:rsidR="00A90806" w:rsidRPr="00C72625" w:rsidRDefault="00A90806" w:rsidP="003B3DC7">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Tinca</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tinca</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1C198529" w14:textId="77777777" w:rsidR="00A90806" w:rsidRPr="00C72625" w:rsidRDefault="00A90806" w:rsidP="003B3DC7">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Tanche</w:t>
            </w:r>
          </w:p>
        </w:tc>
        <w:tc>
          <w:tcPr>
            <w:tcW w:w="1180" w:type="dxa"/>
            <w:tcBorders>
              <w:top w:val="nil"/>
              <w:left w:val="nil"/>
              <w:bottom w:val="single" w:sz="4" w:space="0" w:color="auto"/>
              <w:right w:val="single" w:sz="4" w:space="0" w:color="auto"/>
            </w:tcBorders>
            <w:shd w:val="clear" w:color="auto" w:fill="auto"/>
            <w:noWrap/>
            <w:vAlign w:val="bottom"/>
            <w:hideMark/>
          </w:tcPr>
          <w:p w14:paraId="1A163AC2" w14:textId="77777777" w:rsidR="00A90806" w:rsidRPr="00C72625" w:rsidRDefault="00A90806" w:rsidP="003B3DC7">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w:t>
            </w:r>
          </w:p>
        </w:tc>
      </w:tr>
    </w:tbl>
    <w:p w14:paraId="1C347BDE" w14:textId="77777777" w:rsidR="00A90806" w:rsidRDefault="00A90806" w:rsidP="00EC48D1">
      <w:pPr>
        <w:jc w:val="center"/>
        <w:rPr>
          <w:rFonts w:ascii="Segoe UI" w:hAnsi="Segoe UI" w:cs="Segoe UI"/>
          <w:b/>
          <w:bCs/>
          <w:color w:val="262626" w:themeColor="text1" w:themeTint="D9"/>
          <w:sz w:val="18"/>
          <w:szCs w:val="18"/>
        </w:rPr>
      </w:pPr>
    </w:p>
    <w:p w14:paraId="76C3665B" w14:textId="413A995C" w:rsidR="00A90806" w:rsidRDefault="00A90806">
      <w:pPr>
        <w:spacing w:after="200" w:line="276" w:lineRule="auto"/>
        <w:jc w:val="left"/>
        <w:rPr>
          <w:rFonts w:ascii="Segoe UI" w:hAnsi="Segoe UI" w:cs="Segoe UI"/>
          <w:b/>
          <w:bCs/>
          <w:color w:val="262626" w:themeColor="text1" w:themeTint="D9"/>
          <w:sz w:val="18"/>
          <w:szCs w:val="18"/>
        </w:rPr>
      </w:pPr>
    </w:p>
    <w:p w14:paraId="582B8B85" w14:textId="2480A840" w:rsidR="00EC48D1" w:rsidRDefault="00EC48D1" w:rsidP="00EC48D1">
      <w:pPr>
        <w:jc w:val="center"/>
        <w:rPr>
          <w:rFonts w:ascii="Segoe UI" w:hAnsi="Segoe UI" w:cs="Segoe UI"/>
          <w:b/>
          <w:bCs/>
          <w:color w:val="262626" w:themeColor="text1" w:themeTint="D9"/>
          <w:sz w:val="18"/>
          <w:szCs w:val="18"/>
        </w:rPr>
      </w:pPr>
      <w:r w:rsidRPr="00B656CB">
        <w:rPr>
          <w:rFonts w:ascii="Segoe UI" w:hAnsi="Segoe UI" w:cs="Segoe UI"/>
          <w:b/>
          <w:bCs/>
          <w:color w:val="262626" w:themeColor="text1" w:themeTint="D9"/>
          <w:sz w:val="18"/>
          <w:szCs w:val="18"/>
        </w:rPr>
        <w:t xml:space="preserve">Tableau – Recensements piscicoles - </w:t>
      </w:r>
      <w:r w:rsidRPr="00EC48D1">
        <w:rPr>
          <w:rFonts w:ascii="Segoe UI" w:hAnsi="Segoe UI" w:cs="Segoe UI"/>
          <w:b/>
          <w:bCs/>
          <w:color w:val="262626" w:themeColor="text1" w:themeTint="D9"/>
          <w:sz w:val="18"/>
          <w:szCs w:val="18"/>
        </w:rPr>
        <w:t>CREUSE À SAINT-AIGNY - LE BLANC</w:t>
      </w:r>
    </w:p>
    <w:p w14:paraId="19945013" w14:textId="77777777" w:rsidR="00EC48D1" w:rsidRDefault="00EC48D1" w:rsidP="00EC48D1">
      <w:pPr>
        <w:jc w:val="center"/>
        <w:rPr>
          <w:rFonts w:ascii="Segoe UI" w:hAnsi="Segoe UI" w:cs="Segoe UI"/>
          <w:b/>
          <w:bCs/>
          <w:color w:val="262626" w:themeColor="text1" w:themeTint="D9"/>
          <w:sz w:val="18"/>
          <w:szCs w:val="18"/>
        </w:rPr>
      </w:pPr>
    </w:p>
    <w:tbl>
      <w:tblPr>
        <w:tblW w:w="9340" w:type="dxa"/>
        <w:tblCellMar>
          <w:left w:w="70" w:type="dxa"/>
          <w:right w:w="70" w:type="dxa"/>
        </w:tblCellMar>
        <w:tblLook w:val="04A0" w:firstRow="1" w:lastRow="0" w:firstColumn="1" w:lastColumn="0" w:noHBand="0" w:noVBand="1"/>
      </w:tblPr>
      <w:tblGrid>
        <w:gridCol w:w="1420"/>
        <w:gridCol w:w="1060"/>
        <w:gridCol w:w="3060"/>
        <w:gridCol w:w="2620"/>
        <w:gridCol w:w="1180"/>
      </w:tblGrid>
      <w:tr w:rsidR="00EC48D1" w:rsidRPr="00C72625" w14:paraId="338BCD9C" w14:textId="77777777" w:rsidTr="00792ADE">
        <w:trPr>
          <w:trHeight w:val="20"/>
        </w:trPr>
        <w:tc>
          <w:tcPr>
            <w:tcW w:w="14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D0ABD0" w14:textId="77777777" w:rsidR="00EC48D1" w:rsidRPr="00C72625" w:rsidRDefault="00EC48D1" w:rsidP="00792ADE">
            <w:pPr>
              <w:jc w:val="center"/>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Date</w:t>
            </w:r>
          </w:p>
        </w:tc>
        <w:tc>
          <w:tcPr>
            <w:tcW w:w="1060" w:type="dxa"/>
            <w:tcBorders>
              <w:top w:val="single" w:sz="4" w:space="0" w:color="auto"/>
              <w:left w:val="nil"/>
              <w:bottom w:val="single" w:sz="4" w:space="0" w:color="auto"/>
              <w:right w:val="single" w:sz="4" w:space="0" w:color="auto"/>
            </w:tcBorders>
            <w:shd w:val="clear" w:color="auto" w:fill="auto"/>
            <w:noWrap/>
            <w:vAlign w:val="bottom"/>
          </w:tcPr>
          <w:p w14:paraId="055C2C46" w14:textId="77777777" w:rsidR="00EC48D1" w:rsidRPr="00C72625" w:rsidRDefault="00EC48D1" w:rsidP="00792ADE">
            <w:pPr>
              <w:jc w:val="center"/>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Code Taxon</w:t>
            </w:r>
          </w:p>
        </w:tc>
        <w:tc>
          <w:tcPr>
            <w:tcW w:w="3060" w:type="dxa"/>
            <w:tcBorders>
              <w:top w:val="single" w:sz="4" w:space="0" w:color="auto"/>
              <w:left w:val="nil"/>
              <w:bottom w:val="single" w:sz="4" w:space="0" w:color="auto"/>
              <w:right w:val="single" w:sz="4" w:space="0" w:color="auto"/>
            </w:tcBorders>
            <w:shd w:val="clear" w:color="auto" w:fill="auto"/>
            <w:noWrap/>
            <w:vAlign w:val="bottom"/>
          </w:tcPr>
          <w:p w14:paraId="3C1B2783" w14:textId="77777777" w:rsidR="00EC48D1" w:rsidRPr="00C72625" w:rsidRDefault="00EC48D1" w:rsidP="00792ADE">
            <w:pPr>
              <w:jc w:val="center"/>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Nom latin</w:t>
            </w:r>
          </w:p>
        </w:tc>
        <w:tc>
          <w:tcPr>
            <w:tcW w:w="2620" w:type="dxa"/>
            <w:tcBorders>
              <w:top w:val="single" w:sz="4" w:space="0" w:color="auto"/>
              <w:left w:val="nil"/>
              <w:bottom w:val="single" w:sz="4" w:space="0" w:color="auto"/>
              <w:right w:val="single" w:sz="4" w:space="0" w:color="auto"/>
            </w:tcBorders>
            <w:shd w:val="clear" w:color="auto" w:fill="auto"/>
            <w:noWrap/>
            <w:vAlign w:val="bottom"/>
          </w:tcPr>
          <w:p w14:paraId="78C79B43" w14:textId="77777777" w:rsidR="00EC48D1" w:rsidRPr="00C72625" w:rsidRDefault="00EC48D1" w:rsidP="00792ADE">
            <w:pPr>
              <w:jc w:val="center"/>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Nom commun</w:t>
            </w:r>
          </w:p>
        </w:tc>
        <w:tc>
          <w:tcPr>
            <w:tcW w:w="1180" w:type="dxa"/>
            <w:tcBorders>
              <w:top w:val="single" w:sz="4" w:space="0" w:color="auto"/>
              <w:left w:val="nil"/>
              <w:bottom w:val="single" w:sz="4" w:space="0" w:color="auto"/>
              <w:right w:val="single" w:sz="4" w:space="0" w:color="auto"/>
            </w:tcBorders>
            <w:shd w:val="clear" w:color="auto" w:fill="auto"/>
            <w:noWrap/>
            <w:vAlign w:val="bottom"/>
          </w:tcPr>
          <w:p w14:paraId="1C9C4EE8" w14:textId="77777777" w:rsidR="00EC48D1" w:rsidRPr="00C72625" w:rsidRDefault="00EC48D1" w:rsidP="00792ADE">
            <w:pPr>
              <w:jc w:val="center"/>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Nombre</w:t>
            </w:r>
          </w:p>
        </w:tc>
      </w:tr>
      <w:tr w:rsidR="00EC48D1" w:rsidRPr="00C72625" w14:paraId="2FD513AA"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155B9D69"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23/05/2019</w:t>
            </w:r>
          </w:p>
        </w:tc>
        <w:tc>
          <w:tcPr>
            <w:tcW w:w="1060" w:type="dxa"/>
            <w:tcBorders>
              <w:top w:val="nil"/>
              <w:left w:val="nil"/>
              <w:bottom w:val="single" w:sz="4" w:space="0" w:color="auto"/>
              <w:right w:val="single" w:sz="4" w:space="0" w:color="auto"/>
            </w:tcBorders>
            <w:shd w:val="clear" w:color="auto" w:fill="auto"/>
            <w:noWrap/>
            <w:vAlign w:val="bottom"/>
            <w:hideMark/>
          </w:tcPr>
          <w:p w14:paraId="76B28069"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2090</w:t>
            </w:r>
          </w:p>
        </w:tc>
        <w:tc>
          <w:tcPr>
            <w:tcW w:w="3060" w:type="dxa"/>
            <w:tcBorders>
              <w:top w:val="nil"/>
              <w:left w:val="nil"/>
              <w:bottom w:val="single" w:sz="4" w:space="0" w:color="auto"/>
              <w:right w:val="single" w:sz="4" w:space="0" w:color="auto"/>
            </w:tcBorders>
            <w:shd w:val="clear" w:color="auto" w:fill="auto"/>
            <w:noWrap/>
            <w:vAlign w:val="bottom"/>
            <w:hideMark/>
          </w:tcPr>
          <w:p w14:paraId="38F52FFC"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 xml:space="preserve">Alburnus </w:t>
            </w:r>
            <w:proofErr w:type="spellStart"/>
            <w:r w:rsidRPr="00C72625">
              <w:rPr>
                <w:rFonts w:ascii="Segoe UI" w:eastAsia="Times New Roman" w:hAnsi="Segoe UI" w:cs="Segoe UI"/>
                <w:color w:val="000000"/>
                <w:sz w:val="18"/>
                <w:szCs w:val="18"/>
                <w:lang w:eastAsia="fr-FR"/>
              </w:rPr>
              <w:t>alburnus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313EA97E"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Ablette</w:t>
            </w:r>
          </w:p>
        </w:tc>
        <w:tc>
          <w:tcPr>
            <w:tcW w:w="1180" w:type="dxa"/>
            <w:tcBorders>
              <w:top w:val="nil"/>
              <w:left w:val="nil"/>
              <w:bottom w:val="single" w:sz="4" w:space="0" w:color="auto"/>
              <w:right w:val="single" w:sz="4" w:space="0" w:color="auto"/>
            </w:tcBorders>
            <w:shd w:val="clear" w:color="auto" w:fill="auto"/>
            <w:noWrap/>
            <w:vAlign w:val="bottom"/>
            <w:hideMark/>
          </w:tcPr>
          <w:p w14:paraId="4BF92389"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7</w:t>
            </w:r>
          </w:p>
        </w:tc>
      </w:tr>
      <w:tr w:rsidR="00EC48D1" w:rsidRPr="00C72625" w14:paraId="59568528"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1C6032E2"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23/05/2019</w:t>
            </w:r>
          </w:p>
        </w:tc>
        <w:tc>
          <w:tcPr>
            <w:tcW w:w="1060" w:type="dxa"/>
            <w:tcBorders>
              <w:top w:val="nil"/>
              <w:left w:val="nil"/>
              <w:bottom w:val="single" w:sz="4" w:space="0" w:color="auto"/>
              <w:right w:val="single" w:sz="4" w:space="0" w:color="auto"/>
            </w:tcBorders>
            <w:shd w:val="clear" w:color="auto" w:fill="auto"/>
            <w:noWrap/>
            <w:vAlign w:val="bottom"/>
            <w:hideMark/>
          </w:tcPr>
          <w:p w14:paraId="318CBE93"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2038</w:t>
            </w:r>
          </w:p>
        </w:tc>
        <w:tc>
          <w:tcPr>
            <w:tcW w:w="3060" w:type="dxa"/>
            <w:tcBorders>
              <w:top w:val="nil"/>
              <w:left w:val="nil"/>
              <w:bottom w:val="single" w:sz="4" w:space="0" w:color="auto"/>
              <w:right w:val="single" w:sz="4" w:space="0" w:color="auto"/>
            </w:tcBorders>
            <w:shd w:val="clear" w:color="auto" w:fill="auto"/>
            <w:noWrap/>
            <w:vAlign w:val="bottom"/>
            <w:hideMark/>
          </w:tcPr>
          <w:p w14:paraId="7F77E943"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 xml:space="preserve">Anguilla </w:t>
            </w:r>
            <w:proofErr w:type="spellStart"/>
            <w:r w:rsidRPr="00C72625">
              <w:rPr>
                <w:rFonts w:ascii="Segoe UI" w:eastAsia="Times New Roman" w:hAnsi="Segoe UI" w:cs="Segoe UI"/>
                <w:color w:val="000000"/>
                <w:sz w:val="18"/>
                <w:szCs w:val="18"/>
                <w:lang w:eastAsia="fr-FR"/>
              </w:rPr>
              <w:t>anguilla</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363CA3B4"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Anguille</w:t>
            </w:r>
          </w:p>
        </w:tc>
        <w:tc>
          <w:tcPr>
            <w:tcW w:w="1180" w:type="dxa"/>
            <w:tcBorders>
              <w:top w:val="nil"/>
              <w:left w:val="nil"/>
              <w:bottom w:val="single" w:sz="4" w:space="0" w:color="auto"/>
              <w:right w:val="single" w:sz="4" w:space="0" w:color="auto"/>
            </w:tcBorders>
            <w:shd w:val="clear" w:color="auto" w:fill="auto"/>
            <w:noWrap/>
            <w:vAlign w:val="bottom"/>
            <w:hideMark/>
          </w:tcPr>
          <w:p w14:paraId="4F610DAD"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w:t>
            </w:r>
          </w:p>
        </w:tc>
      </w:tr>
      <w:tr w:rsidR="00EC48D1" w:rsidRPr="00C72625" w14:paraId="4AA5B599"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673F2B2B"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23/05/2019</w:t>
            </w:r>
          </w:p>
        </w:tc>
        <w:tc>
          <w:tcPr>
            <w:tcW w:w="1060" w:type="dxa"/>
            <w:tcBorders>
              <w:top w:val="nil"/>
              <w:left w:val="nil"/>
              <w:bottom w:val="single" w:sz="4" w:space="0" w:color="auto"/>
              <w:right w:val="single" w:sz="4" w:space="0" w:color="auto"/>
            </w:tcBorders>
            <w:shd w:val="clear" w:color="auto" w:fill="auto"/>
            <w:noWrap/>
            <w:vAlign w:val="bottom"/>
            <w:hideMark/>
          </w:tcPr>
          <w:p w14:paraId="7D67F014"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2099</w:t>
            </w:r>
          </w:p>
        </w:tc>
        <w:tc>
          <w:tcPr>
            <w:tcW w:w="3060" w:type="dxa"/>
            <w:tcBorders>
              <w:top w:val="nil"/>
              <w:left w:val="nil"/>
              <w:bottom w:val="single" w:sz="4" w:space="0" w:color="auto"/>
              <w:right w:val="single" w:sz="4" w:space="0" w:color="auto"/>
            </w:tcBorders>
            <w:shd w:val="clear" w:color="auto" w:fill="auto"/>
            <w:noWrap/>
            <w:vAlign w:val="bottom"/>
            <w:hideMark/>
          </w:tcPr>
          <w:p w14:paraId="177218D8"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Blicca</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bjoerkna</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0F2FC766"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Brème bordelière</w:t>
            </w:r>
          </w:p>
        </w:tc>
        <w:tc>
          <w:tcPr>
            <w:tcW w:w="1180" w:type="dxa"/>
            <w:tcBorders>
              <w:top w:val="nil"/>
              <w:left w:val="nil"/>
              <w:bottom w:val="single" w:sz="4" w:space="0" w:color="auto"/>
              <w:right w:val="single" w:sz="4" w:space="0" w:color="auto"/>
            </w:tcBorders>
            <w:shd w:val="clear" w:color="auto" w:fill="auto"/>
            <w:noWrap/>
            <w:vAlign w:val="bottom"/>
            <w:hideMark/>
          </w:tcPr>
          <w:p w14:paraId="37015EFC"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8</w:t>
            </w:r>
          </w:p>
        </w:tc>
      </w:tr>
      <w:tr w:rsidR="00EC48D1" w:rsidRPr="00C72625" w14:paraId="1448707F"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5234966F"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23/05/2019</w:t>
            </w:r>
          </w:p>
        </w:tc>
        <w:tc>
          <w:tcPr>
            <w:tcW w:w="1060" w:type="dxa"/>
            <w:tcBorders>
              <w:top w:val="nil"/>
              <w:left w:val="nil"/>
              <w:bottom w:val="single" w:sz="4" w:space="0" w:color="auto"/>
              <w:right w:val="single" w:sz="4" w:space="0" w:color="auto"/>
            </w:tcBorders>
            <w:shd w:val="clear" w:color="auto" w:fill="auto"/>
            <w:noWrap/>
            <w:vAlign w:val="bottom"/>
            <w:hideMark/>
          </w:tcPr>
          <w:p w14:paraId="467BF0B9"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2104</w:t>
            </w:r>
          </w:p>
        </w:tc>
        <w:tc>
          <w:tcPr>
            <w:tcW w:w="3060" w:type="dxa"/>
            <w:tcBorders>
              <w:top w:val="nil"/>
              <w:left w:val="nil"/>
              <w:bottom w:val="single" w:sz="4" w:space="0" w:color="auto"/>
              <w:right w:val="single" w:sz="4" w:space="0" w:color="auto"/>
            </w:tcBorders>
            <w:shd w:val="clear" w:color="auto" w:fill="auto"/>
            <w:noWrap/>
            <w:vAlign w:val="bottom"/>
            <w:hideMark/>
          </w:tcPr>
          <w:p w14:paraId="1BCEBF3A"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Chondrostoma</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nasus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658ADBA0"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Hotu</w:t>
            </w:r>
          </w:p>
        </w:tc>
        <w:tc>
          <w:tcPr>
            <w:tcW w:w="1180" w:type="dxa"/>
            <w:tcBorders>
              <w:top w:val="nil"/>
              <w:left w:val="nil"/>
              <w:bottom w:val="single" w:sz="4" w:space="0" w:color="auto"/>
              <w:right w:val="single" w:sz="4" w:space="0" w:color="auto"/>
            </w:tcBorders>
            <w:shd w:val="clear" w:color="auto" w:fill="auto"/>
            <w:noWrap/>
            <w:vAlign w:val="bottom"/>
            <w:hideMark/>
          </w:tcPr>
          <w:p w14:paraId="1B1874E0"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w:t>
            </w:r>
          </w:p>
        </w:tc>
      </w:tr>
      <w:tr w:rsidR="00EC48D1" w:rsidRPr="00C72625" w14:paraId="379CF54A"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3A1077AD"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23/05/2019</w:t>
            </w:r>
          </w:p>
        </w:tc>
        <w:tc>
          <w:tcPr>
            <w:tcW w:w="1060" w:type="dxa"/>
            <w:tcBorders>
              <w:top w:val="nil"/>
              <w:left w:val="nil"/>
              <w:bottom w:val="single" w:sz="4" w:space="0" w:color="auto"/>
              <w:right w:val="single" w:sz="4" w:space="0" w:color="auto"/>
            </w:tcBorders>
            <w:shd w:val="clear" w:color="auto" w:fill="auto"/>
            <w:noWrap/>
            <w:vAlign w:val="bottom"/>
            <w:hideMark/>
          </w:tcPr>
          <w:p w14:paraId="24CC02E3"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31039</w:t>
            </w:r>
          </w:p>
        </w:tc>
        <w:tc>
          <w:tcPr>
            <w:tcW w:w="3060" w:type="dxa"/>
            <w:tcBorders>
              <w:top w:val="nil"/>
              <w:left w:val="nil"/>
              <w:bottom w:val="single" w:sz="4" w:space="0" w:color="auto"/>
              <w:right w:val="single" w:sz="4" w:space="0" w:color="auto"/>
            </w:tcBorders>
            <w:shd w:val="clear" w:color="auto" w:fill="auto"/>
            <w:noWrap/>
            <w:vAlign w:val="bottom"/>
            <w:hideMark/>
          </w:tcPr>
          <w:p w14:paraId="41978C8A"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Ctenopharyngodon</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idella</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6DF76E4F"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Carpe de roseau</w:t>
            </w:r>
          </w:p>
        </w:tc>
        <w:tc>
          <w:tcPr>
            <w:tcW w:w="1180" w:type="dxa"/>
            <w:tcBorders>
              <w:top w:val="nil"/>
              <w:left w:val="nil"/>
              <w:bottom w:val="single" w:sz="4" w:space="0" w:color="auto"/>
              <w:right w:val="single" w:sz="4" w:space="0" w:color="auto"/>
            </w:tcBorders>
            <w:shd w:val="clear" w:color="auto" w:fill="auto"/>
            <w:noWrap/>
            <w:vAlign w:val="bottom"/>
            <w:hideMark/>
          </w:tcPr>
          <w:p w14:paraId="484FC748"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w:t>
            </w:r>
          </w:p>
        </w:tc>
      </w:tr>
      <w:tr w:rsidR="00EC48D1" w:rsidRPr="00C72625" w14:paraId="5D9F9C1F"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1B7AF373"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23/05/2019</w:t>
            </w:r>
          </w:p>
        </w:tc>
        <w:tc>
          <w:tcPr>
            <w:tcW w:w="1060" w:type="dxa"/>
            <w:tcBorders>
              <w:top w:val="nil"/>
              <w:left w:val="nil"/>
              <w:bottom w:val="single" w:sz="4" w:space="0" w:color="auto"/>
              <w:right w:val="single" w:sz="4" w:space="0" w:color="auto"/>
            </w:tcBorders>
            <w:shd w:val="clear" w:color="auto" w:fill="auto"/>
            <w:noWrap/>
            <w:vAlign w:val="bottom"/>
            <w:hideMark/>
          </w:tcPr>
          <w:p w14:paraId="56DA34E7"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2151</w:t>
            </w:r>
          </w:p>
        </w:tc>
        <w:tc>
          <w:tcPr>
            <w:tcW w:w="3060" w:type="dxa"/>
            <w:tcBorders>
              <w:top w:val="nil"/>
              <w:left w:val="nil"/>
              <w:bottom w:val="single" w:sz="4" w:space="0" w:color="auto"/>
              <w:right w:val="single" w:sz="4" w:space="0" w:color="auto"/>
            </w:tcBorders>
            <w:shd w:val="clear" w:color="auto" w:fill="auto"/>
            <w:noWrap/>
            <w:vAlign w:val="bottom"/>
            <w:hideMark/>
          </w:tcPr>
          <w:p w14:paraId="0C2C6F9E"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Esox</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lucius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1FC2B0E1"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Brochet</w:t>
            </w:r>
          </w:p>
        </w:tc>
        <w:tc>
          <w:tcPr>
            <w:tcW w:w="1180" w:type="dxa"/>
            <w:tcBorders>
              <w:top w:val="nil"/>
              <w:left w:val="nil"/>
              <w:bottom w:val="single" w:sz="4" w:space="0" w:color="auto"/>
              <w:right w:val="single" w:sz="4" w:space="0" w:color="auto"/>
            </w:tcBorders>
            <w:shd w:val="clear" w:color="auto" w:fill="auto"/>
            <w:noWrap/>
            <w:vAlign w:val="bottom"/>
            <w:hideMark/>
          </w:tcPr>
          <w:p w14:paraId="0B086F39"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w:t>
            </w:r>
          </w:p>
        </w:tc>
      </w:tr>
      <w:tr w:rsidR="00EC48D1" w:rsidRPr="00C72625" w14:paraId="099EFC64"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4F3536DD"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23/05/2019</w:t>
            </w:r>
          </w:p>
        </w:tc>
        <w:tc>
          <w:tcPr>
            <w:tcW w:w="1060" w:type="dxa"/>
            <w:tcBorders>
              <w:top w:val="nil"/>
              <w:left w:val="nil"/>
              <w:bottom w:val="single" w:sz="4" w:space="0" w:color="auto"/>
              <w:right w:val="single" w:sz="4" w:space="0" w:color="auto"/>
            </w:tcBorders>
            <w:shd w:val="clear" w:color="auto" w:fill="auto"/>
            <w:noWrap/>
            <w:vAlign w:val="bottom"/>
            <w:hideMark/>
          </w:tcPr>
          <w:p w14:paraId="4786A1D0"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2113</w:t>
            </w:r>
          </w:p>
        </w:tc>
        <w:tc>
          <w:tcPr>
            <w:tcW w:w="3060" w:type="dxa"/>
            <w:tcBorders>
              <w:top w:val="nil"/>
              <w:left w:val="nil"/>
              <w:bottom w:val="single" w:sz="4" w:space="0" w:color="auto"/>
              <w:right w:val="single" w:sz="4" w:space="0" w:color="auto"/>
            </w:tcBorders>
            <w:shd w:val="clear" w:color="auto" w:fill="auto"/>
            <w:noWrap/>
            <w:vAlign w:val="bottom"/>
            <w:hideMark/>
          </w:tcPr>
          <w:p w14:paraId="12FA8720"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Gobio</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gobio</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301E92F2"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Goujon</w:t>
            </w:r>
          </w:p>
        </w:tc>
        <w:tc>
          <w:tcPr>
            <w:tcW w:w="1180" w:type="dxa"/>
            <w:tcBorders>
              <w:top w:val="nil"/>
              <w:left w:val="nil"/>
              <w:bottom w:val="single" w:sz="4" w:space="0" w:color="auto"/>
              <w:right w:val="single" w:sz="4" w:space="0" w:color="auto"/>
            </w:tcBorders>
            <w:shd w:val="clear" w:color="auto" w:fill="auto"/>
            <w:noWrap/>
            <w:vAlign w:val="bottom"/>
            <w:hideMark/>
          </w:tcPr>
          <w:p w14:paraId="1FF809DC"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5</w:t>
            </w:r>
          </w:p>
        </w:tc>
      </w:tr>
      <w:tr w:rsidR="00EC48D1" w:rsidRPr="00C72625" w14:paraId="5B5AB708"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33453609"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23/05/2019</w:t>
            </w:r>
          </w:p>
        </w:tc>
        <w:tc>
          <w:tcPr>
            <w:tcW w:w="1060" w:type="dxa"/>
            <w:tcBorders>
              <w:top w:val="nil"/>
              <w:left w:val="nil"/>
              <w:bottom w:val="single" w:sz="4" w:space="0" w:color="auto"/>
              <w:right w:val="single" w:sz="4" w:space="0" w:color="auto"/>
            </w:tcBorders>
            <w:shd w:val="clear" w:color="auto" w:fill="auto"/>
            <w:noWrap/>
            <w:vAlign w:val="bottom"/>
            <w:hideMark/>
          </w:tcPr>
          <w:p w14:paraId="0136C978"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2191</w:t>
            </w:r>
          </w:p>
        </w:tc>
        <w:tc>
          <w:tcPr>
            <w:tcW w:w="3060" w:type="dxa"/>
            <w:tcBorders>
              <w:top w:val="nil"/>
              <w:left w:val="nil"/>
              <w:bottom w:val="single" w:sz="4" w:space="0" w:color="auto"/>
              <w:right w:val="single" w:sz="4" w:space="0" w:color="auto"/>
            </w:tcBorders>
            <w:shd w:val="clear" w:color="auto" w:fill="auto"/>
            <w:noWrap/>
            <w:vAlign w:val="bottom"/>
            <w:hideMark/>
          </w:tcPr>
          <w:p w14:paraId="2DDBBE09"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Gymnocephalus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cernuus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62163703"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Grémille</w:t>
            </w:r>
          </w:p>
        </w:tc>
        <w:tc>
          <w:tcPr>
            <w:tcW w:w="1180" w:type="dxa"/>
            <w:tcBorders>
              <w:top w:val="nil"/>
              <w:left w:val="nil"/>
              <w:bottom w:val="single" w:sz="4" w:space="0" w:color="auto"/>
              <w:right w:val="single" w:sz="4" w:space="0" w:color="auto"/>
            </w:tcBorders>
            <w:shd w:val="clear" w:color="auto" w:fill="auto"/>
            <w:noWrap/>
            <w:vAlign w:val="bottom"/>
            <w:hideMark/>
          </w:tcPr>
          <w:p w14:paraId="094947F8"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8</w:t>
            </w:r>
          </w:p>
        </w:tc>
      </w:tr>
      <w:tr w:rsidR="00EC48D1" w:rsidRPr="00C72625" w14:paraId="7722FC50"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422C81C0"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23/05/2019</w:t>
            </w:r>
          </w:p>
        </w:tc>
        <w:tc>
          <w:tcPr>
            <w:tcW w:w="1060" w:type="dxa"/>
            <w:tcBorders>
              <w:top w:val="nil"/>
              <w:left w:val="nil"/>
              <w:bottom w:val="single" w:sz="4" w:space="0" w:color="auto"/>
              <w:right w:val="single" w:sz="4" w:space="0" w:color="auto"/>
            </w:tcBorders>
            <w:shd w:val="clear" w:color="auto" w:fill="auto"/>
            <w:noWrap/>
            <w:vAlign w:val="bottom"/>
            <w:hideMark/>
          </w:tcPr>
          <w:p w14:paraId="407A8668"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2050</w:t>
            </w:r>
          </w:p>
        </w:tc>
        <w:tc>
          <w:tcPr>
            <w:tcW w:w="3060" w:type="dxa"/>
            <w:tcBorders>
              <w:top w:val="nil"/>
              <w:left w:val="nil"/>
              <w:bottom w:val="single" w:sz="4" w:space="0" w:color="auto"/>
              <w:right w:val="single" w:sz="4" w:space="0" w:color="auto"/>
            </w:tcBorders>
            <w:shd w:val="clear" w:color="auto" w:fill="auto"/>
            <w:noWrap/>
            <w:vAlign w:val="bottom"/>
            <w:hideMark/>
          </w:tcPr>
          <w:p w14:paraId="37830D96"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Lepomis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gibbosus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39AD0A1C"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Perche-soleil</w:t>
            </w:r>
          </w:p>
        </w:tc>
        <w:tc>
          <w:tcPr>
            <w:tcW w:w="1180" w:type="dxa"/>
            <w:tcBorders>
              <w:top w:val="nil"/>
              <w:left w:val="nil"/>
              <w:bottom w:val="single" w:sz="4" w:space="0" w:color="auto"/>
              <w:right w:val="single" w:sz="4" w:space="0" w:color="auto"/>
            </w:tcBorders>
            <w:shd w:val="clear" w:color="auto" w:fill="auto"/>
            <w:noWrap/>
            <w:vAlign w:val="bottom"/>
            <w:hideMark/>
          </w:tcPr>
          <w:p w14:paraId="3E69AD1D"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31</w:t>
            </w:r>
          </w:p>
        </w:tc>
      </w:tr>
      <w:tr w:rsidR="00EC48D1" w:rsidRPr="00C72625" w14:paraId="13B31CF2"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14366D8B"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23/05/2019</w:t>
            </w:r>
          </w:p>
        </w:tc>
        <w:tc>
          <w:tcPr>
            <w:tcW w:w="1060" w:type="dxa"/>
            <w:tcBorders>
              <w:top w:val="nil"/>
              <w:left w:val="nil"/>
              <w:bottom w:val="single" w:sz="4" w:space="0" w:color="auto"/>
              <w:right w:val="single" w:sz="4" w:space="0" w:color="auto"/>
            </w:tcBorders>
            <w:shd w:val="clear" w:color="auto" w:fill="auto"/>
            <w:noWrap/>
            <w:vAlign w:val="bottom"/>
            <w:hideMark/>
          </w:tcPr>
          <w:p w14:paraId="0715374E"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2193</w:t>
            </w:r>
          </w:p>
        </w:tc>
        <w:tc>
          <w:tcPr>
            <w:tcW w:w="3060" w:type="dxa"/>
            <w:tcBorders>
              <w:top w:val="nil"/>
              <w:left w:val="nil"/>
              <w:bottom w:val="single" w:sz="4" w:space="0" w:color="auto"/>
              <w:right w:val="single" w:sz="4" w:space="0" w:color="auto"/>
            </w:tcBorders>
            <w:shd w:val="clear" w:color="auto" w:fill="auto"/>
            <w:noWrap/>
            <w:vAlign w:val="bottom"/>
            <w:hideMark/>
          </w:tcPr>
          <w:p w14:paraId="53F75B97"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Perca</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fluviatilis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538188CB"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Perche</w:t>
            </w:r>
          </w:p>
        </w:tc>
        <w:tc>
          <w:tcPr>
            <w:tcW w:w="1180" w:type="dxa"/>
            <w:tcBorders>
              <w:top w:val="nil"/>
              <w:left w:val="nil"/>
              <w:bottom w:val="single" w:sz="4" w:space="0" w:color="auto"/>
              <w:right w:val="single" w:sz="4" w:space="0" w:color="auto"/>
            </w:tcBorders>
            <w:shd w:val="clear" w:color="auto" w:fill="auto"/>
            <w:noWrap/>
            <w:vAlign w:val="bottom"/>
            <w:hideMark/>
          </w:tcPr>
          <w:p w14:paraId="2B69C4E4"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w:t>
            </w:r>
          </w:p>
        </w:tc>
      </w:tr>
      <w:tr w:rsidR="00EC48D1" w:rsidRPr="00C72625" w14:paraId="0737C7CD"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596A39A4"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23/05/2019</w:t>
            </w:r>
          </w:p>
        </w:tc>
        <w:tc>
          <w:tcPr>
            <w:tcW w:w="1060" w:type="dxa"/>
            <w:tcBorders>
              <w:top w:val="nil"/>
              <w:left w:val="nil"/>
              <w:bottom w:val="single" w:sz="4" w:space="0" w:color="auto"/>
              <w:right w:val="single" w:sz="4" w:space="0" w:color="auto"/>
            </w:tcBorders>
            <w:shd w:val="clear" w:color="auto" w:fill="auto"/>
            <w:noWrap/>
            <w:vAlign w:val="bottom"/>
            <w:hideMark/>
          </w:tcPr>
          <w:p w14:paraId="5B323E97"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2028</w:t>
            </w:r>
          </w:p>
        </w:tc>
        <w:tc>
          <w:tcPr>
            <w:tcW w:w="3060" w:type="dxa"/>
            <w:tcBorders>
              <w:top w:val="nil"/>
              <w:left w:val="nil"/>
              <w:bottom w:val="single" w:sz="4" w:space="0" w:color="auto"/>
              <w:right w:val="single" w:sz="4" w:space="0" w:color="auto"/>
            </w:tcBorders>
            <w:shd w:val="clear" w:color="auto" w:fill="auto"/>
            <w:noWrap/>
            <w:vAlign w:val="bottom"/>
            <w:hideMark/>
          </w:tcPr>
          <w:p w14:paraId="319803EB"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Procambarus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clarkii</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2FDB18C7" w14:textId="077D7E82"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 xml:space="preserve">Ecrevisse de </w:t>
            </w:r>
            <w:r w:rsidR="008E65E4" w:rsidRPr="00C72625">
              <w:rPr>
                <w:rFonts w:ascii="Segoe UI" w:eastAsia="Times New Roman" w:hAnsi="Segoe UI" w:cs="Segoe UI"/>
                <w:color w:val="000000"/>
                <w:sz w:val="18"/>
                <w:szCs w:val="18"/>
                <w:lang w:eastAsia="fr-FR"/>
              </w:rPr>
              <w:t>Louisiane</w:t>
            </w:r>
          </w:p>
        </w:tc>
        <w:tc>
          <w:tcPr>
            <w:tcW w:w="1180" w:type="dxa"/>
            <w:tcBorders>
              <w:top w:val="nil"/>
              <w:left w:val="nil"/>
              <w:bottom w:val="single" w:sz="4" w:space="0" w:color="auto"/>
              <w:right w:val="single" w:sz="4" w:space="0" w:color="auto"/>
            </w:tcBorders>
            <w:shd w:val="clear" w:color="auto" w:fill="auto"/>
            <w:noWrap/>
            <w:vAlign w:val="bottom"/>
            <w:hideMark/>
          </w:tcPr>
          <w:p w14:paraId="03524BEF"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23</w:t>
            </w:r>
          </w:p>
        </w:tc>
      </w:tr>
      <w:tr w:rsidR="00EC48D1" w:rsidRPr="00C72625" w14:paraId="3919A923"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01F8AAE4"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23/05/2019</w:t>
            </w:r>
          </w:p>
        </w:tc>
        <w:tc>
          <w:tcPr>
            <w:tcW w:w="1060" w:type="dxa"/>
            <w:tcBorders>
              <w:top w:val="nil"/>
              <w:left w:val="nil"/>
              <w:bottom w:val="single" w:sz="4" w:space="0" w:color="auto"/>
              <w:right w:val="single" w:sz="4" w:space="0" w:color="auto"/>
            </w:tcBorders>
            <w:shd w:val="clear" w:color="auto" w:fill="auto"/>
            <w:noWrap/>
            <w:vAlign w:val="bottom"/>
            <w:hideMark/>
          </w:tcPr>
          <w:p w14:paraId="3BC0A5C4"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2129</w:t>
            </w:r>
          </w:p>
        </w:tc>
        <w:tc>
          <w:tcPr>
            <w:tcW w:w="3060" w:type="dxa"/>
            <w:tcBorders>
              <w:top w:val="nil"/>
              <w:left w:val="nil"/>
              <w:bottom w:val="single" w:sz="4" w:space="0" w:color="auto"/>
              <w:right w:val="single" w:sz="4" w:space="0" w:color="auto"/>
            </w:tcBorders>
            <w:shd w:val="clear" w:color="auto" w:fill="auto"/>
            <w:noWrap/>
            <w:vAlign w:val="bottom"/>
            <w:hideMark/>
          </w:tcPr>
          <w:p w14:paraId="68A41C95"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Pseudorasbora</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parva</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7AE97BE8"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Pseudorasbora</w:t>
            </w:r>
            <w:proofErr w:type="spellEnd"/>
          </w:p>
        </w:tc>
        <w:tc>
          <w:tcPr>
            <w:tcW w:w="1180" w:type="dxa"/>
            <w:tcBorders>
              <w:top w:val="nil"/>
              <w:left w:val="nil"/>
              <w:bottom w:val="single" w:sz="4" w:space="0" w:color="auto"/>
              <w:right w:val="single" w:sz="4" w:space="0" w:color="auto"/>
            </w:tcBorders>
            <w:shd w:val="clear" w:color="auto" w:fill="auto"/>
            <w:noWrap/>
            <w:vAlign w:val="bottom"/>
            <w:hideMark/>
          </w:tcPr>
          <w:p w14:paraId="6A43762E"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w:t>
            </w:r>
          </w:p>
        </w:tc>
      </w:tr>
      <w:tr w:rsidR="00EC48D1" w:rsidRPr="00C72625" w14:paraId="0564FC1E"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287A892B"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23/05/2019</w:t>
            </w:r>
          </w:p>
        </w:tc>
        <w:tc>
          <w:tcPr>
            <w:tcW w:w="1060" w:type="dxa"/>
            <w:tcBorders>
              <w:top w:val="nil"/>
              <w:left w:val="nil"/>
              <w:bottom w:val="single" w:sz="4" w:space="0" w:color="auto"/>
              <w:right w:val="single" w:sz="4" w:space="0" w:color="auto"/>
            </w:tcBorders>
            <w:shd w:val="clear" w:color="auto" w:fill="auto"/>
            <w:noWrap/>
            <w:vAlign w:val="bottom"/>
            <w:hideMark/>
          </w:tcPr>
          <w:p w14:paraId="7FED0E35"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2131</w:t>
            </w:r>
          </w:p>
        </w:tc>
        <w:tc>
          <w:tcPr>
            <w:tcW w:w="3060" w:type="dxa"/>
            <w:tcBorders>
              <w:top w:val="nil"/>
              <w:left w:val="nil"/>
              <w:bottom w:val="single" w:sz="4" w:space="0" w:color="auto"/>
              <w:right w:val="single" w:sz="4" w:space="0" w:color="auto"/>
            </w:tcBorders>
            <w:shd w:val="clear" w:color="auto" w:fill="auto"/>
            <w:noWrap/>
            <w:vAlign w:val="bottom"/>
            <w:hideMark/>
          </w:tcPr>
          <w:p w14:paraId="4447146B"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Rhodeus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amarus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75E72ECD"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Bouvière</w:t>
            </w:r>
          </w:p>
        </w:tc>
        <w:tc>
          <w:tcPr>
            <w:tcW w:w="1180" w:type="dxa"/>
            <w:tcBorders>
              <w:top w:val="nil"/>
              <w:left w:val="nil"/>
              <w:bottom w:val="single" w:sz="4" w:space="0" w:color="auto"/>
              <w:right w:val="single" w:sz="4" w:space="0" w:color="auto"/>
            </w:tcBorders>
            <w:shd w:val="clear" w:color="auto" w:fill="auto"/>
            <w:noWrap/>
            <w:vAlign w:val="bottom"/>
            <w:hideMark/>
          </w:tcPr>
          <w:p w14:paraId="40FB57D2"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4</w:t>
            </w:r>
          </w:p>
        </w:tc>
      </w:tr>
      <w:tr w:rsidR="00EC48D1" w:rsidRPr="00C72625" w14:paraId="59B41F5C"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0E28C2CC"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23/05/2019</w:t>
            </w:r>
          </w:p>
        </w:tc>
        <w:tc>
          <w:tcPr>
            <w:tcW w:w="1060" w:type="dxa"/>
            <w:tcBorders>
              <w:top w:val="nil"/>
              <w:left w:val="nil"/>
              <w:bottom w:val="single" w:sz="4" w:space="0" w:color="auto"/>
              <w:right w:val="single" w:sz="4" w:space="0" w:color="auto"/>
            </w:tcBorders>
            <w:shd w:val="clear" w:color="auto" w:fill="auto"/>
            <w:noWrap/>
            <w:vAlign w:val="bottom"/>
            <w:hideMark/>
          </w:tcPr>
          <w:p w14:paraId="4CC5D2EB"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2133</w:t>
            </w:r>
          </w:p>
        </w:tc>
        <w:tc>
          <w:tcPr>
            <w:tcW w:w="3060" w:type="dxa"/>
            <w:tcBorders>
              <w:top w:val="nil"/>
              <w:left w:val="nil"/>
              <w:bottom w:val="single" w:sz="4" w:space="0" w:color="auto"/>
              <w:right w:val="single" w:sz="4" w:space="0" w:color="auto"/>
            </w:tcBorders>
            <w:shd w:val="clear" w:color="auto" w:fill="auto"/>
            <w:noWrap/>
            <w:vAlign w:val="bottom"/>
            <w:hideMark/>
          </w:tcPr>
          <w:p w14:paraId="5C394DCC"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Rutilus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rutilus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1D6A6F71"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Gardon</w:t>
            </w:r>
          </w:p>
        </w:tc>
        <w:tc>
          <w:tcPr>
            <w:tcW w:w="1180" w:type="dxa"/>
            <w:tcBorders>
              <w:top w:val="nil"/>
              <w:left w:val="nil"/>
              <w:bottom w:val="single" w:sz="4" w:space="0" w:color="auto"/>
              <w:right w:val="single" w:sz="4" w:space="0" w:color="auto"/>
            </w:tcBorders>
            <w:shd w:val="clear" w:color="auto" w:fill="auto"/>
            <w:noWrap/>
            <w:vAlign w:val="bottom"/>
            <w:hideMark/>
          </w:tcPr>
          <w:p w14:paraId="1741FDD9"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61</w:t>
            </w:r>
          </w:p>
        </w:tc>
      </w:tr>
      <w:tr w:rsidR="00EC48D1" w:rsidRPr="00C72625" w14:paraId="7CFCAF09"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6E23E8BB"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23/05/2019</w:t>
            </w:r>
          </w:p>
        </w:tc>
        <w:tc>
          <w:tcPr>
            <w:tcW w:w="1060" w:type="dxa"/>
            <w:tcBorders>
              <w:top w:val="nil"/>
              <w:left w:val="nil"/>
              <w:bottom w:val="single" w:sz="4" w:space="0" w:color="auto"/>
              <w:right w:val="single" w:sz="4" w:space="0" w:color="auto"/>
            </w:tcBorders>
            <w:shd w:val="clear" w:color="auto" w:fill="auto"/>
            <w:noWrap/>
            <w:vAlign w:val="bottom"/>
            <w:hideMark/>
          </w:tcPr>
          <w:p w14:paraId="72A445BE"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2135</w:t>
            </w:r>
          </w:p>
        </w:tc>
        <w:tc>
          <w:tcPr>
            <w:tcW w:w="3060" w:type="dxa"/>
            <w:tcBorders>
              <w:top w:val="nil"/>
              <w:left w:val="nil"/>
              <w:bottom w:val="single" w:sz="4" w:space="0" w:color="auto"/>
              <w:right w:val="single" w:sz="4" w:space="0" w:color="auto"/>
            </w:tcBorders>
            <w:shd w:val="clear" w:color="auto" w:fill="auto"/>
            <w:noWrap/>
            <w:vAlign w:val="bottom"/>
            <w:hideMark/>
          </w:tcPr>
          <w:p w14:paraId="231474F3"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Scardinius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erythrophthalmus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62D7498B"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Rotengle</w:t>
            </w:r>
          </w:p>
        </w:tc>
        <w:tc>
          <w:tcPr>
            <w:tcW w:w="1180" w:type="dxa"/>
            <w:tcBorders>
              <w:top w:val="nil"/>
              <w:left w:val="nil"/>
              <w:bottom w:val="single" w:sz="4" w:space="0" w:color="auto"/>
              <w:right w:val="single" w:sz="4" w:space="0" w:color="auto"/>
            </w:tcBorders>
            <w:shd w:val="clear" w:color="auto" w:fill="auto"/>
            <w:noWrap/>
            <w:vAlign w:val="bottom"/>
            <w:hideMark/>
          </w:tcPr>
          <w:p w14:paraId="782D4D55"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3</w:t>
            </w:r>
          </w:p>
        </w:tc>
      </w:tr>
      <w:tr w:rsidR="00EC48D1" w:rsidRPr="00C72625" w14:paraId="26C64BED"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04D3E189"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23/05/2019</w:t>
            </w:r>
          </w:p>
        </w:tc>
        <w:tc>
          <w:tcPr>
            <w:tcW w:w="1060" w:type="dxa"/>
            <w:tcBorders>
              <w:top w:val="nil"/>
              <w:left w:val="nil"/>
              <w:bottom w:val="single" w:sz="4" w:space="0" w:color="auto"/>
              <w:right w:val="single" w:sz="4" w:space="0" w:color="auto"/>
            </w:tcBorders>
            <w:shd w:val="clear" w:color="auto" w:fill="auto"/>
            <w:noWrap/>
            <w:vAlign w:val="bottom"/>
            <w:hideMark/>
          </w:tcPr>
          <w:p w14:paraId="4F800296"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2238</w:t>
            </w:r>
          </w:p>
        </w:tc>
        <w:tc>
          <w:tcPr>
            <w:tcW w:w="3060" w:type="dxa"/>
            <w:tcBorders>
              <w:top w:val="nil"/>
              <w:left w:val="nil"/>
              <w:bottom w:val="single" w:sz="4" w:space="0" w:color="auto"/>
              <w:right w:val="single" w:sz="4" w:space="0" w:color="auto"/>
            </w:tcBorders>
            <w:shd w:val="clear" w:color="auto" w:fill="auto"/>
            <w:noWrap/>
            <w:vAlign w:val="bottom"/>
            <w:hideMark/>
          </w:tcPr>
          <w:p w14:paraId="7CF008B5"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Silurus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glanis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1F8B0E41"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Silure glane</w:t>
            </w:r>
          </w:p>
        </w:tc>
        <w:tc>
          <w:tcPr>
            <w:tcW w:w="1180" w:type="dxa"/>
            <w:tcBorders>
              <w:top w:val="nil"/>
              <w:left w:val="nil"/>
              <w:bottom w:val="single" w:sz="4" w:space="0" w:color="auto"/>
              <w:right w:val="single" w:sz="4" w:space="0" w:color="auto"/>
            </w:tcBorders>
            <w:shd w:val="clear" w:color="auto" w:fill="auto"/>
            <w:noWrap/>
            <w:vAlign w:val="bottom"/>
            <w:hideMark/>
          </w:tcPr>
          <w:p w14:paraId="34AE88E3"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6</w:t>
            </w:r>
          </w:p>
        </w:tc>
      </w:tr>
      <w:tr w:rsidR="00EC48D1" w:rsidRPr="00C72625" w14:paraId="3A2FFB57"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205B8650"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23/05/2019</w:t>
            </w:r>
          </w:p>
        </w:tc>
        <w:tc>
          <w:tcPr>
            <w:tcW w:w="1060" w:type="dxa"/>
            <w:tcBorders>
              <w:top w:val="nil"/>
              <w:left w:val="nil"/>
              <w:bottom w:val="single" w:sz="4" w:space="0" w:color="auto"/>
              <w:right w:val="single" w:sz="4" w:space="0" w:color="auto"/>
            </w:tcBorders>
            <w:shd w:val="clear" w:color="auto" w:fill="auto"/>
            <w:noWrap/>
            <w:vAlign w:val="bottom"/>
            <w:hideMark/>
          </w:tcPr>
          <w:p w14:paraId="723C5BEA"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31041</w:t>
            </w:r>
          </w:p>
        </w:tc>
        <w:tc>
          <w:tcPr>
            <w:tcW w:w="3060" w:type="dxa"/>
            <w:tcBorders>
              <w:top w:val="nil"/>
              <w:left w:val="nil"/>
              <w:bottom w:val="single" w:sz="4" w:space="0" w:color="auto"/>
              <w:right w:val="single" w:sz="4" w:space="0" w:color="auto"/>
            </w:tcBorders>
            <w:shd w:val="clear" w:color="auto" w:fill="auto"/>
            <w:noWrap/>
            <w:vAlign w:val="bottom"/>
            <w:hideMark/>
          </w:tcPr>
          <w:p w14:paraId="109F0A56"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Squalius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cephalus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405C2F21"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Chevesne</w:t>
            </w:r>
          </w:p>
        </w:tc>
        <w:tc>
          <w:tcPr>
            <w:tcW w:w="1180" w:type="dxa"/>
            <w:tcBorders>
              <w:top w:val="nil"/>
              <w:left w:val="nil"/>
              <w:bottom w:val="single" w:sz="4" w:space="0" w:color="auto"/>
              <w:right w:val="single" w:sz="4" w:space="0" w:color="auto"/>
            </w:tcBorders>
            <w:shd w:val="clear" w:color="auto" w:fill="auto"/>
            <w:noWrap/>
            <w:vAlign w:val="bottom"/>
            <w:hideMark/>
          </w:tcPr>
          <w:p w14:paraId="2B88CD12"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11</w:t>
            </w:r>
          </w:p>
        </w:tc>
      </w:tr>
      <w:tr w:rsidR="00EC48D1" w:rsidRPr="00C72625" w14:paraId="096ACA06"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5DC9FD3D"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23/05/2019</w:t>
            </w:r>
          </w:p>
        </w:tc>
        <w:tc>
          <w:tcPr>
            <w:tcW w:w="1060" w:type="dxa"/>
            <w:tcBorders>
              <w:top w:val="nil"/>
              <w:left w:val="nil"/>
              <w:bottom w:val="single" w:sz="4" w:space="0" w:color="auto"/>
              <w:right w:val="single" w:sz="4" w:space="0" w:color="auto"/>
            </w:tcBorders>
            <w:shd w:val="clear" w:color="auto" w:fill="auto"/>
            <w:noWrap/>
            <w:vAlign w:val="bottom"/>
            <w:hideMark/>
          </w:tcPr>
          <w:p w14:paraId="2904F5B0"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2137</w:t>
            </w:r>
          </w:p>
        </w:tc>
        <w:tc>
          <w:tcPr>
            <w:tcW w:w="3060" w:type="dxa"/>
            <w:tcBorders>
              <w:top w:val="nil"/>
              <w:left w:val="nil"/>
              <w:bottom w:val="single" w:sz="4" w:space="0" w:color="auto"/>
              <w:right w:val="single" w:sz="4" w:space="0" w:color="auto"/>
            </w:tcBorders>
            <w:shd w:val="clear" w:color="auto" w:fill="auto"/>
            <w:noWrap/>
            <w:vAlign w:val="bottom"/>
            <w:hideMark/>
          </w:tcPr>
          <w:p w14:paraId="3E522353"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Tinca</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tinca</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7021FE71"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Tanche</w:t>
            </w:r>
          </w:p>
        </w:tc>
        <w:tc>
          <w:tcPr>
            <w:tcW w:w="1180" w:type="dxa"/>
            <w:tcBorders>
              <w:top w:val="nil"/>
              <w:left w:val="nil"/>
              <w:bottom w:val="single" w:sz="4" w:space="0" w:color="auto"/>
              <w:right w:val="single" w:sz="4" w:space="0" w:color="auto"/>
            </w:tcBorders>
            <w:shd w:val="clear" w:color="auto" w:fill="auto"/>
            <w:noWrap/>
            <w:vAlign w:val="bottom"/>
            <w:hideMark/>
          </w:tcPr>
          <w:p w14:paraId="632B2657"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w:t>
            </w:r>
          </w:p>
        </w:tc>
      </w:tr>
      <w:tr w:rsidR="00EC48D1" w:rsidRPr="00C72625" w14:paraId="023B2F0B"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60D509AA"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10/06/2021</w:t>
            </w:r>
          </w:p>
        </w:tc>
        <w:tc>
          <w:tcPr>
            <w:tcW w:w="1060" w:type="dxa"/>
            <w:tcBorders>
              <w:top w:val="nil"/>
              <w:left w:val="nil"/>
              <w:bottom w:val="single" w:sz="4" w:space="0" w:color="auto"/>
              <w:right w:val="single" w:sz="4" w:space="0" w:color="auto"/>
            </w:tcBorders>
            <w:shd w:val="clear" w:color="auto" w:fill="auto"/>
            <w:noWrap/>
            <w:vAlign w:val="bottom"/>
            <w:hideMark/>
          </w:tcPr>
          <w:p w14:paraId="67E0B584"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2086</w:t>
            </w:r>
          </w:p>
        </w:tc>
        <w:tc>
          <w:tcPr>
            <w:tcW w:w="3060" w:type="dxa"/>
            <w:tcBorders>
              <w:top w:val="nil"/>
              <w:left w:val="nil"/>
              <w:bottom w:val="single" w:sz="4" w:space="0" w:color="auto"/>
              <w:right w:val="single" w:sz="4" w:space="0" w:color="auto"/>
            </w:tcBorders>
            <w:shd w:val="clear" w:color="auto" w:fill="auto"/>
            <w:noWrap/>
            <w:vAlign w:val="bottom"/>
            <w:hideMark/>
          </w:tcPr>
          <w:p w14:paraId="32A08556"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Abramis</w:t>
            </w:r>
            <w:proofErr w:type="spellEnd"/>
            <w:r w:rsidRPr="00C72625">
              <w:rPr>
                <w:rFonts w:ascii="Segoe UI" w:eastAsia="Times New Roman" w:hAnsi="Segoe UI" w:cs="Segoe UI"/>
                <w:color w:val="000000"/>
                <w:sz w:val="18"/>
                <w:szCs w:val="18"/>
                <w:lang w:eastAsia="fr-FR"/>
              </w:rPr>
              <w:t xml:space="preserve"> brama</w:t>
            </w:r>
          </w:p>
        </w:tc>
        <w:tc>
          <w:tcPr>
            <w:tcW w:w="2620" w:type="dxa"/>
            <w:tcBorders>
              <w:top w:val="nil"/>
              <w:left w:val="nil"/>
              <w:bottom w:val="single" w:sz="4" w:space="0" w:color="auto"/>
              <w:right w:val="single" w:sz="4" w:space="0" w:color="auto"/>
            </w:tcBorders>
            <w:shd w:val="clear" w:color="auto" w:fill="auto"/>
            <w:noWrap/>
            <w:vAlign w:val="bottom"/>
            <w:hideMark/>
          </w:tcPr>
          <w:p w14:paraId="5327FBCC"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Breme commune</w:t>
            </w:r>
          </w:p>
        </w:tc>
        <w:tc>
          <w:tcPr>
            <w:tcW w:w="1180" w:type="dxa"/>
            <w:tcBorders>
              <w:top w:val="nil"/>
              <w:left w:val="nil"/>
              <w:bottom w:val="single" w:sz="4" w:space="0" w:color="auto"/>
              <w:right w:val="single" w:sz="4" w:space="0" w:color="auto"/>
            </w:tcBorders>
            <w:shd w:val="clear" w:color="auto" w:fill="auto"/>
            <w:noWrap/>
            <w:vAlign w:val="bottom"/>
            <w:hideMark/>
          </w:tcPr>
          <w:p w14:paraId="3FF3ACDB"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w:t>
            </w:r>
          </w:p>
        </w:tc>
      </w:tr>
      <w:tr w:rsidR="00EC48D1" w:rsidRPr="00C72625" w14:paraId="32637F36"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33887889"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10/06/2021</w:t>
            </w:r>
          </w:p>
        </w:tc>
        <w:tc>
          <w:tcPr>
            <w:tcW w:w="1060" w:type="dxa"/>
            <w:tcBorders>
              <w:top w:val="nil"/>
              <w:left w:val="nil"/>
              <w:bottom w:val="single" w:sz="4" w:space="0" w:color="auto"/>
              <w:right w:val="single" w:sz="4" w:space="0" w:color="auto"/>
            </w:tcBorders>
            <w:shd w:val="clear" w:color="auto" w:fill="auto"/>
            <w:noWrap/>
            <w:vAlign w:val="bottom"/>
            <w:hideMark/>
          </w:tcPr>
          <w:p w14:paraId="1584FAD0"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2088</w:t>
            </w:r>
          </w:p>
        </w:tc>
        <w:tc>
          <w:tcPr>
            <w:tcW w:w="3060" w:type="dxa"/>
            <w:tcBorders>
              <w:top w:val="nil"/>
              <w:left w:val="nil"/>
              <w:bottom w:val="single" w:sz="4" w:space="0" w:color="auto"/>
              <w:right w:val="single" w:sz="4" w:space="0" w:color="auto"/>
            </w:tcBorders>
            <w:shd w:val="clear" w:color="auto" w:fill="auto"/>
            <w:noWrap/>
            <w:vAlign w:val="bottom"/>
            <w:hideMark/>
          </w:tcPr>
          <w:p w14:paraId="2996BC47"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Alburnoides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bipunctatus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16C1CAE9" w14:textId="4712055D" w:rsidR="00EC48D1" w:rsidRPr="00C72625" w:rsidRDefault="008E65E4"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Spirlin</w:t>
            </w:r>
          </w:p>
        </w:tc>
        <w:tc>
          <w:tcPr>
            <w:tcW w:w="1180" w:type="dxa"/>
            <w:tcBorders>
              <w:top w:val="nil"/>
              <w:left w:val="nil"/>
              <w:bottom w:val="single" w:sz="4" w:space="0" w:color="auto"/>
              <w:right w:val="single" w:sz="4" w:space="0" w:color="auto"/>
            </w:tcBorders>
            <w:shd w:val="clear" w:color="auto" w:fill="auto"/>
            <w:noWrap/>
            <w:vAlign w:val="bottom"/>
            <w:hideMark/>
          </w:tcPr>
          <w:p w14:paraId="2391FB54"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10</w:t>
            </w:r>
          </w:p>
        </w:tc>
      </w:tr>
      <w:tr w:rsidR="00EC48D1" w:rsidRPr="00C72625" w14:paraId="158885E0"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2E140F36"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10/06/2021</w:t>
            </w:r>
          </w:p>
        </w:tc>
        <w:tc>
          <w:tcPr>
            <w:tcW w:w="1060" w:type="dxa"/>
            <w:tcBorders>
              <w:top w:val="nil"/>
              <w:left w:val="nil"/>
              <w:bottom w:val="single" w:sz="4" w:space="0" w:color="auto"/>
              <w:right w:val="single" w:sz="4" w:space="0" w:color="auto"/>
            </w:tcBorders>
            <w:shd w:val="clear" w:color="auto" w:fill="auto"/>
            <w:noWrap/>
            <w:vAlign w:val="bottom"/>
            <w:hideMark/>
          </w:tcPr>
          <w:p w14:paraId="5298673A"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2090</w:t>
            </w:r>
          </w:p>
        </w:tc>
        <w:tc>
          <w:tcPr>
            <w:tcW w:w="3060" w:type="dxa"/>
            <w:tcBorders>
              <w:top w:val="nil"/>
              <w:left w:val="nil"/>
              <w:bottom w:val="single" w:sz="4" w:space="0" w:color="auto"/>
              <w:right w:val="single" w:sz="4" w:space="0" w:color="auto"/>
            </w:tcBorders>
            <w:shd w:val="clear" w:color="auto" w:fill="auto"/>
            <w:noWrap/>
            <w:vAlign w:val="bottom"/>
            <w:hideMark/>
          </w:tcPr>
          <w:p w14:paraId="3BBD0964"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 xml:space="preserve">Alburnus </w:t>
            </w:r>
            <w:proofErr w:type="spellStart"/>
            <w:r w:rsidRPr="00C72625">
              <w:rPr>
                <w:rFonts w:ascii="Segoe UI" w:eastAsia="Times New Roman" w:hAnsi="Segoe UI" w:cs="Segoe UI"/>
                <w:color w:val="000000"/>
                <w:sz w:val="18"/>
                <w:szCs w:val="18"/>
                <w:lang w:eastAsia="fr-FR"/>
              </w:rPr>
              <w:t>alburnus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5E1E1BB1"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Ablette</w:t>
            </w:r>
          </w:p>
        </w:tc>
        <w:tc>
          <w:tcPr>
            <w:tcW w:w="1180" w:type="dxa"/>
            <w:tcBorders>
              <w:top w:val="nil"/>
              <w:left w:val="nil"/>
              <w:bottom w:val="single" w:sz="4" w:space="0" w:color="auto"/>
              <w:right w:val="single" w:sz="4" w:space="0" w:color="auto"/>
            </w:tcBorders>
            <w:shd w:val="clear" w:color="auto" w:fill="auto"/>
            <w:noWrap/>
            <w:vAlign w:val="bottom"/>
            <w:hideMark/>
          </w:tcPr>
          <w:p w14:paraId="44193163"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7</w:t>
            </w:r>
          </w:p>
        </w:tc>
      </w:tr>
      <w:tr w:rsidR="00EC48D1" w:rsidRPr="00C72625" w14:paraId="57636B0D"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31848CDC"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10/06/2021</w:t>
            </w:r>
          </w:p>
        </w:tc>
        <w:tc>
          <w:tcPr>
            <w:tcW w:w="1060" w:type="dxa"/>
            <w:tcBorders>
              <w:top w:val="nil"/>
              <w:left w:val="nil"/>
              <w:bottom w:val="single" w:sz="4" w:space="0" w:color="auto"/>
              <w:right w:val="single" w:sz="4" w:space="0" w:color="auto"/>
            </w:tcBorders>
            <w:shd w:val="clear" w:color="auto" w:fill="auto"/>
            <w:noWrap/>
            <w:vAlign w:val="bottom"/>
            <w:hideMark/>
          </w:tcPr>
          <w:p w14:paraId="451CAD63"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2038</w:t>
            </w:r>
          </w:p>
        </w:tc>
        <w:tc>
          <w:tcPr>
            <w:tcW w:w="3060" w:type="dxa"/>
            <w:tcBorders>
              <w:top w:val="nil"/>
              <w:left w:val="nil"/>
              <w:bottom w:val="single" w:sz="4" w:space="0" w:color="auto"/>
              <w:right w:val="single" w:sz="4" w:space="0" w:color="auto"/>
            </w:tcBorders>
            <w:shd w:val="clear" w:color="auto" w:fill="auto"/>
            <w:noWrap/>
            <w:vAlign w:val="bottom"/>
            <w:hideMark/>
          </w:tcPr>
          <w:p w14:paraId="78348428"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 xml:space="preserve">Anguilla </w:t>
            </w:r>
            <w:proofErr w:type="spellStart"/>
            <w:r w:rsidRPr="00C72625">
              <w:rPr>
                <w:rFonts w:ascii="Segoe UI" w:eastAsia="Times New Roman" w:hAnsi="Segoe UI" w:cs="Segoe UI"/>
                <w:color w:val="000000"/>
                <w:sz w:val="18"/>
                <w:szCs w:val="18"/>
                <w:lang w:eastAsia="fr-FR"/>
              </w:rPr>
              <w:t>anguilla</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11BEE087"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Anguille</w:t>
            </w:r>
          </w:p>
        </w:tc>
        <w:tc>
          <w:tcPr>
            <w:tcW w:w="1180" w:type="dxa"/>
            <w:tcBorders>
              <w:top w:val="nil"/>
              <w:left w:val="nil"/>
              <w:bottom w:val="single" w:sz="4" w:space="0" w:color="auto"/>
              <w:right w:val="single" w:sz="4" w:space="0" w:color="auto"/>
            </w:tcBorders>
            <w:shd w:val="clear" w:color="auto" w:fill="auto"/>
            <w:noWrap/>
            <w:vAlign w:val="bottom"/>
            <w:hideMark/>
          </w:tcPr>
          <w:p w14:paraId="62B86765"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3</w:t>
            </w:r>
          </w:p>
        </w:tc>
      </w:tr>
      <w:tr w:rsidR="00EC48D1" w:rsidRPr="00C72625" w14:paraId="296455AE"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1C0EB801"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10/06/2021</w:t>
            </w:r>
          </w:p>
        </w:tc>
        <w:tc>
          <w:tcPr>
            <w:tcW w:w="1060" w:type="dxa"/>
            <w:tcBorders>
              <w:top w:val="nil"/>
              <w:left w:val="nil"/>
              <w:bottom w:val="single" w:sz="4" w:space="0" w:color="auto"/>
              <w:right w:val="single" w:sz="4" w:space="0" w:color="auto"/>
            </w:tcBorders>
            <w:shd w:val="clear" w:color="auto" w:fill="auto"/>
            <w:noWrap/>
            <w:vAlign w:val="bottom"/>
            <w:hideMark/>
          </w:tcPr>
          <w:p w14:paraId="7BB5AF83"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2099</w:t>
            </w:r>
          </w:p>
        </w:tc>
        <w:tc>
          <w:tcPr>
            <w:tcW w:w="3060" w:type="dxa"/>
            <w:tcBorders>
              <w:top w:val="nil"/>
              <w:left w:val="nil"/>
              <w:bottom w:val="single" w:sz="4" w:space="0" w:color="auto"/>
              <w:right w:val="single" w:sz="4" w:space="0" w:color="auto"/>
            </w:tcBorders>
            <w:shd w:val="clear" w:color="auto" w:fill="auto"/>
            <w:noWrap/>
            <w:vAlign w:val="bottom"/>
            <w:hideMark/>
          </w:tcPr>
          <w:p w14:paraId="041B3ACA"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Blicca</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bjoerkna</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23AB1726"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Brème bordelière</w:t>
            </w:r>
          </w:p>
        </w:tc>
        <w:tc>
          <w:tcPr>
            <w:tcW w:w="1180" w:type="dxa"/>
            <w:tcBorders>
              <w:top w:val="nil"/>
              <w:left w:val="nil"/>
              <w:bottom w:val="single" w:sz="4" w:space="0" w:color="auto"/>
              <w:right w:val="single" w:sz="4" w:space="0" w:color="auto"/>
            </w:tcBorders>
            <w:shd w:val="clear" w:color="auto" w:fill="auto"/>
            <w:noWrap/>
            <w:vAlign w:val="bottom"/>
            <w:hideMark/>
          </w:tcPr>
          <w:p w14:paraId="75A3D662"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67</w:t>
            </w:r>
          </w:p>
        </w:tc>
      </w:tr>
      <w:tr w:rsidR="00EC48D1" w:rsidRPr="00C72625" w14:paraId="7C2BB29B"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0937B33B"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10/06/2021</w:t>
            </w:r>
          </w:p>
        </w:tc>
        <w:tc>
          <w:tcPr>
            <w:tcW w:w="1060" w:type="dxa"/>
            <w:tcBorders>
              <w:top w:val="nil"/>
              <w:left w:val="nil"/>
              <w:bottom w:val="single" w:sz="4" w:space="0" w:color="auto"/>
              <w:right w:val="single" w:sz="4" w:space="0" w:color="auto"/>
            </w:tcBorders>
            <w:shd w:val="clear" w:color="auto" w:fill="auto"/>
            <w:noWrap/>
            <w:vAlign w:val="bottom"/>
            <w:hideMark/>
          </w:tcPr>
          <w:p w14:paraId="38E388B2"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2084</w:t>
            </w:r>
          </w:p>
        </w:tc>
        <w:tc>
          <w:tcPr>
            <w:tcW w:w="3060" w:type="dxa"/>
            <w:tcBorders>
              <w:top w:val="nil"/>
              <w:left w:val="nil"/>
              <w:bottom w:val="single" w:sz="4" w:space="0" w:color="auto"/>
              <w:right w:val="single" w:sz="4" w:space="0" w:color="auto"/>
            </w:tcBorders>
            <w:shd w:val="clear" w:color="auto" w:fill="auto"/>
            <w:noWrap/>
            <w:vAlign w:val="bottom"/>
            <w:hideMark/>
          </w:tcPr>
          <w:p w14:paraId="0BFFD93A"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Cyprinidae</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713D4143"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Cyprinidé</w:t>
            </w:r>
          </w:p>
        </w:tc>
        <w:tc>
          <w:tcPr>
            <w:tcW w:w="1180" w:type="dxa"/>
            <w:tcBorders>
              <w:top w:val="nil"/>
              <w:left w:val="nil"/>
              <w:bottom w:val="single" w:sz="4" w:space="0" w:color="auto"/>
              <w:right w:val="single" w:sz="4" w:space="0" w:color="auto"/>
            </w:tcBorders>
            <w:shd w:val="clear" w:color="auto" w:fill="auto"/>
            <w:noWrap/>
            <w:vAlign w:val="bottom"/>
            <w:hideMark/>
          </w:tcPr>
          <w:p w14:paraId="55FD9436"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w:t>
            </w:r>
          </w:p>
        </w:tc>
      </w:tr>
      <w:tr w:rsidR="00EC48D1" w:rsidRPr="00C72625" w14:paraId="0C3E2AC0"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336FE017"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10/06/2021</w:t>
            </w:r>
          </w:p>
        </w:tc>
        <w:tc>
          <w:tcPr>
            <w:tcW w:w="1060" w:type="dxa"/>
            <w:tcBorders>
              <w:top w:val="nil"/>
              <w:left w:val="nil"/>
              <w:bottom w:val="single" w:sz="4" w:space="0" w:color="auto"/>
              <w:right w:val="single" w:sz="4" w:space="0" w:color="auto"/>
            </w:tcBorders>
            <w:shd w:val="clear" w:color="auto" w:fill="auto"/>
            <w:noWrap/>
            <w:vAlign w:val="bottom"/>
            <w:hideMark/>
          </w:tcPr>
          <w:p w14:paraId="65F4AEE4"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2151</w:t>
            </w:r>
          </w:p>
        </w:tc>
        <w:tc>
          <w:tcPr>
            <w:tcW w:w="3060" w:type="dxa"/>
            <w:tcBorders>
              <w:top w:val="nil"/>
              <w:left w:val="nil"/>
              <w:bottom w:val="single" w:sz="4" w:space="0" w:color="auto"/>
              <w:right w:val="single" w:sz="4" w:space="0" w:color="auto"/>
            </w:tcBorders>
            <w:shd w:val="clear" w:color="auto" w:fill="auto"/>
            <w:noWrap/>
            <w:vAlign w:val="bottom"/>
            <w:hideMark/>
          </w:tcPr>
          <w:p w14:paraId="76E6472D"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Esox</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lucius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7B458E31"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Brochet</w:t>
            </w:r>
          </w:p>
        </w:tc>
        <w:tc>
          <w:tcPr>
            <w:tcW w:w="1180" w:type="dxa"/>
            <w:tcBorders>
              <w:top w:val="nil"/>
              <w:left w:val="nil"/>
              <w:bottom w:val="single" w:sz="4" w:space="0" w:color="auto"/>
              <w:right w:val="single" w:sz="4" w:space="0" w:color="auto"/>
            </w:tcBorders>
            <w:shd w:val="clear" w:color="auto" w:fill="auto"/>
            <w:noWrap/>
            <w:vAlign w:val="bottom"/>
            <w:hideMark/>
          </w:tcPr>
          <w:p w14:paraId="366CEFF4"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w:t>
            </w:r>
          </w:p>
        </w:tc>
      </w:tr>
      <w:tr w:rsidR="00EC48D1" w:rsidRPr="00C72625" w14:paraId="0F0E064C"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47FAC9B0"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10/06/2021</w:t>
            </w:r>
          </w:p>
        </w:tc>
        <w:tc>
          <w:tcPr>
            <w:tcW w:w="1060" w:type="dxa"/>
            <w:tcBorders>
              <w:top w:val="nil"/>
              <w:left w:val="nil"/>
              <w:bottom w:val="single" w:sz="4" w:space="0" w:color="auto"/>
              <w:right w:val="single" w:sz="4" w:space="0" w:color="auto"/>
            </w:tcBorders>
            <w:shd w:val="clear" w:color="auto" w:fill="auto"/>
            <w:noWrap/>
            <w:vAlign w:val="bottom"/>
            <w:hideMark/>
          </w:tcPr>
          <w:p w14:paraId="7B1838C7"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2113</w:t>
            </w:r>
          </w:p>
        </w:tc>
        <w:tc>
          <w:tcPr>
            <w:tcW w:w="3060" w:type="dxa"/>
            <w:tcBorders>
              <w:top w:val="nil"/>
              <w:left w:val="nil"/>
              <w:bottom w:val="single" w:sz="4" w:space="0" w:color="auto"/>
              <w:right w:val="single" w:sz="4" w:space="0" w:color="auto"/>
            </w:tcBorders>
            <w:shd w:val="clear" w:color="auto" w:fill="auto"/>
            <w:noWrap/>
            <w:vAlign w:val="bottom"/>
            <w:hideMark/>
          </w:tcPr>
          <w:p w14:paraId="6B47344F"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Gobio</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gobio</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25AEAB05"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Goujon</w:t>
            </w:r>
          </w:p>
        </w:tc>
        <w:tc>
          <w:tcPr>
            <w:tcW w:w="1180" w:type="dxa"/>
            <w:tcBorders>
              <w:top w:val="nil"/>
              <w:left w:val="nil"/>
              <w:bottom w:val="single" w:sz="4" w:space="0" w:color="auto"/>
              <w:right w:val="single" w:sz="4" w:space="0" w:color="auto"/>
            </w:tcBorders>
            <w:shd w:val="clear" w:color="auto" w:fill="auto"/>
            <w:noWrap/>
            <w:vAlign w:val="bottom"/>
            <w:hideMark/>
          </w:tcPr>
          <w:p w14:paraId="38E39D15"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w:t>
            </w:r>
          </w:p>
        </w:tc>
      </w:tr>
      <w:tr w:rsidR="00EC48D1" w:rsidRPr="00C72625" w14:paraId="2011977D"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28145905"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10/06/2021</w:t>
            </w:r>
          </w:p>
        </w:tc>
        <w:tc>
          <w:tcPr>
            <w:tcW w:w="1060" w:type="dxa"/>
            <w:tcBorders>
              <w:top w:val="nil"/>
              <w:left w:val="nil"/>
              <w:bottom w:val="single" w:sz="4" w:space="0" w:color="auto"/>
              <w:right w:val="single" w:sz="4" w:space="0" w:color="auto"/>
            </w:tcBorders>
            <w:shd w:val="clear" w:color="auto" w:fill="auto"/>
            <w:noWrap/>
            <w:vAlign w:val="bottom"/>
            <w:hideMark/>
          </w:tcPr>
          <w:p w14:paraId="2FA7CC44"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2191</w:t>
            </w:r>
          </w:p>
        </w:tc>
        <w:tc>
          <w:tcPr>
            <w:tcW w:w="3060" w:type="dxa"/>
            <w:tcBorders>
              <w:top w:val="nil"/>
              <w:left w:val="nil"/>
              <w:bottom w:val="single" w:sz="4" w:space="0" w:color="auto"/>
              <w:right w:val="single" w:sz="4" w:space="0" w:color="auto"/>
            </w:tcBorders>
            <w:shd w:val="clear" w:color="auto" w:fill="auto"/>
            <w:noWrap/>
            <w:vAlign w:val="bottom"/>
            <w:hideMark/>
          </w:tcPr>
          <w:p w14:paraId="53541010"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Gymnocephalus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cernuus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5AF91AF7"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Grémille</w:t>
            </w:r>
          </w:p>
        </w:tc>
        <w:tc>
          <w:tcPr>
            <w:tcW w:w="1180" w:type="dxa"/>
            <w:tcBorders>
              <w:top w:val="nil"/>
              <w:left w:val="nil"/>
              <w:bottom w:val="single" w:sz="4" w:space="0" w:color="auto"/>
              <w:right w:val="single" w:sz="4" w:space="0" w:color="auto"/>
            </w:tcBorders>
            <w:shd w:val="clear" w:color="auto" w:fill="auto"/>
            <w:noWrap/>
            <w:vAlign w:val="bottom"/>
            <w:hideMark/>
          </w:tcPr>
          <w:p w14:paraId="218C57D0"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w:t>
            </w:r>
          </w:p>
        </w:tc>
      </w:tr>
      <w:tr w:rsidR="00EC48D1" w:rsidRPr="00C72625" w14:paraId="410379D1"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5DED507A"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10/06/2021</w:t>
            </w:r>
          </w:p>
        </w:tc>
        <w:tc>
          <w:tcPr>
            <w:tcW w:w="1060" w:type="dxa"/>
            <w:tcBorders>
              <w:top w:val="nil"/>
              <w:left w:val="nil"/>
              <w:bottom w:val="single" w:sz="4" w:space="0" w:color="auto"/>
              <w:right w:val="single" w:sz="4" w:space="0" w:color="auto"/>
            </w:tcBorders>
            <w:shd w:val="clear" w:color="auto" w:fill="auto"/>
            <w:noWrap/>
            <w:vAlign w:val="bottom"/>
            <w:hideMark/>
          </w:tcPr>
          <w:p w14:paraId="74354FC1"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2050</w:t>
            </w:r>
          </w:p>
        </w:tc>
        <w:tc>
          <w:tcPr>
            <w:tcW w:w="3060" w:type="dxa"/>
            <w:tcBorders>
              <w:top w:val="nil"/>
              <w:left w:val="nil"/>
              <w:bottom w:val="single" w:sz="4" w:space="0" w:color="auto"/>
              <w:right w:val="single" w:sz="4" w:space="0" w:color="auto"/>
            </w:tcBorders>
            <w:shd w:val="clear" w:color="auto" w:fill="auto"/>
            <w:noWrap/>
            <w:vAlign w:val="bottom"/>
            <w:hideMark/>
          </w:tcPr>
          <w:p w14:paraId="3C418D7C"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Lepomis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gibbosus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39DD96F4"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Perche-soleil</w:t>
            </w:r>
          </w:p>
        </w:tc>
        <w:tc>
          <w:tcPr>
            <w:tcW w:w="1180" w:type="dxa"/>
            <w:tcBorders>
              <w:top w:val="nil"/>
              <w:left w:val="nil"/>
              <w:bottom w:val="single" w:sz="4" w:space="0" w:color="auto"/>
              <w:right w:val="single" w:sz="4" w:space="0" w:color="auto"/>
            </w:tcBorders>
            <w:shd w:val="clear" w:color="auto" w:fill="auto"/>
            <w:noWrap/>
            <w:vAlign w:val="bottom"/>
            <w:hideMark/>
          </w:tcPr>
          <w:p w14:paraId="04F4DE5E"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13</w:t>
            </w:r>
          </w:p>
        </w:tc>
      </w:tr>
      <w:tr w:rsidR="00EC48D1" w:rsidRPr="00C72625" w14:paraId="310103E1"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3D650D36"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10/06/2021</w:t>
            </w:r>
          </w:p>
        </w:tc>
        <w:tc>
          <w:tcPr>
            <w:tcW w:w="1060" w:type="dxa"/>
            <w:tcBorders>
              <w:top w:val="nil"/>
              <w:left w:val="nil"/>
              <w:bottom w:val="single" w:sz="4" w:space="0" w:color="auto"/>
              <w:right w:val="single" w:sz="4" w:space="0" w:color="auto"/>
            </w:tcBorders>
            <w:shd w:val="clear" w:color="auto" w:fill="auto"/>
            <w:noWrap/>
            <w:vAlign w:val="bottom"/>
            <w:hideMark/>
          </w:tcPr>
          <w:p w14:paraId="68B892A0"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2193</w:t>
            </w:r>
          </w:p>
        </w:tc>
        <w:tc>
          <w:tcPr>
            <w:tcW w:w="3060" w:type="dxa"/>
            <w:tcBorders>
              <w:top w:val="nil"/>
              <w:left w:val="nil"/>
              <w:bottom w:val="single" w:sz="4" w:space="0" w:color="auto"/>
              <w:right w:val="single" w:sz="4" w:space="0" w:color="auto"/>
            </w:tcBorders>
            <w:shd w:val="clear" w:color="auto" w:fill="auto"/>
            <w:noWrap/>
            <w:vAlign w:val="bottom"/>
            <w:hideMark/>
          </w:tcPr>
          <w:p w14:paraId="0BDE054E"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Perca</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fluviatilis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5F7E3A81"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Perche</w:t>
            </w:r>
          </w:p>
        </w:tc>
        <w:tc>
          <w:tcPr>
            <w:tcW w:w="1180" w:type="dxa"/>
            <w:tcBorders>
              <w:top w:val="nil"/>
              <w:left w:val="nil"/>
              <w:bottom w:val="single" w:sz="4" w:space="0" w:color="auto"/>
              <w:right w:val="single" w:sz="4" w:space="0" w:color="auto"/>
            </w:tcBorders>
            <w:shd w:val="clear" w:color="auto" w:fill="auto"/>
            <w:noWrap/>
            <w:vAlign w:val="bottom"/>
            <w:hideMark/>
          </w:tcPr>
          <w:p w14:paraId="08975769"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5</w:t>
            </w:r>
          </w:p>
        </w:tc>
      </w:tr>
      <w:tr w:rsidR="00EC48D1" w:rsidRPr="00C72625" w14:paraId="40DDB3DF"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0EFE9314"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10/06/2021</w:t>
            </w:r>
          </w:p>
        </w:tc>
        <w:tc>
          <w:tcPr>
            <w:tcW w:w="1060" w:type="dxa"/>
            <w:tcBorders>
              <w:top w:val="nil"/>
              <w:left w:val="nil"/>
              <w:bottom w:val="single" w:sz="4" w:space="0" w:color="auto"/>
              <w:right w:val="single" w:sz="4" w:space="0" w:color="auto"/>
            </w:tcBorders>
            <w:shd w:val="clear" w:color="auto" w:fill="auto"/>
            <w:noWrap/>
            <w:vAlign w:val="bottom"/>
            <w:hideMark/>
          </w:tcPr>
          <w:p w14:paraId="575D0C8E"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2028</w:t>
            </w:r>
          </w:p>
        </w:tc>
        <w:tc>
          <w:tcPr>
            <w:tcW w:w="3060" w:type="dxa"/>
            <w:tcBorders>
              <w:top w:val="nil"/>
              <w:left w:val="nil"/>
              <w:bottom w:val="single" w:sz="4" w:space="0" w:color="auto"/>
              <w:right w:val="single" w:sz="4" w:space="0" w:color="auto"/>
            </w:tcBorders>
            <w:shd w:val="clear" w:color="auto" w:fill="auto"/>
            <w:noWrap/>
            <w:vAlign w:val="bottom"/>
            <w:hideMark/>
          </w:tcPr>
          <w:p w14:paraId="27B77675"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Procambarus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clarkii</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44483C4C" w14:textId="432B0232"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 xml:space="preserve">Ecrevisse de </w:t>
            </w:r>
            <w:r w:rsidR="008E65E4" w:rsidRPr="00C72625">
              <w:rPr>
                <w:rFonts w:ascii="Segoe UI" w:eastAsia="Times New Roman" w:hAnsi="Segoe UI" w:cs="Segoe UI"/>
                <w:color w:val="000000"/>
                <w:sz w:val="18"/>
                <w:szCs w:val="18"/>
                <w:lang w:eastAsia="fr-FR"/>
              </w:rPr>
              <w:t>Louisiane</w:t>
            </w:r>
          </w:p>
        </w:tc>
        <w:tc>
          <w:tcPr>
            <w:tcW w:w="1180" w:type="dxa"/>
            <w:tcBorders>
              <w:top w:val="nil"/>
              <w:left w:val="nil"/>
              <w:bottom w:val="single" w:sz="4" w:space="0" w:color="auto"/>
              <w:right w:val="single" w:sz="4" w:space="0" w:color="auto"/>
            </w:tcBorders>
            <w:shd w:val="clear" w:color="auto" w:fill="auto"/>
            <w:noWrap/>
            <w:vAlign w:val="bottom"/>
            <w:hideMark/>
          </w:tcPr>
          <w:p w14:paraId="223E08A0"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8</w:t>
            </w:r>
          </w:p>
        </w:tc>
      </w:tr>
      <w:tr w:rsidR="00EC48D1" w:rsidRPr="00C72625" w14:paraId="3C377AFC"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144A525F"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10/06/2021</w:t>
            </w:r>
          </w:p>
        </w:tc>
        <w:tc>
          <w:tcPr>
            <w:tcW w:w="1060" w:type="dxa"/>
            <w:tcBorders>
              <w:top w:val="nil"/>
              <w:left w:val="nil"/>
              <w:bottom w:val="single" w:sz="4" w:space="0" w:color="auto"/>
              <w:right w:val="single" w:sz="4" w:space="0" w:color="auto"/>
            </w:tcBorders>
            <w:shd w:val="clear" w:color="auto" w:fill="auto"/>
            <w:noWrap/>
            <w:vAlign w:val="bottom"/>
            <w:hideMark/>
          </w:tcPr>
          <w:p w14:paraId="0246D09F"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2131</w:t>
            </w:r>
          </w:p>
        </w:tc>
        <w:tc>
          <w:tcPr>
            <w:tcW w:w="3060" w:type="dxa"/>
            <w:tcBorders>
              <w:top w:val="nil"/>
              <w:left w:val="nil"/>
              <w:bottom w:val="single" w:sz="4" w:space="0" w:color="auto"/>
              <w:right w:val="single" w:sz="4" w:space="0" w:color="auto"/>
            </w:tcBorders>
            <w:shd w:val="clear" w:color="auto" w:fill="auto"/>
            <w:noWrap/>
            <w:vAlign w:val="bottom"/>
            <w:hideMark/>
          </w:tcPr>
          <w:p w14:paraId="71BE0986"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Rhodeus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amarus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22804881"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Bouvière</w:t>
            </w:r>
          </w:p>
        </w:tc>
        <w:tc>
          <w:tcPr>
            <w:tcW w:w="1180" w:type="dxa"/>
            <w:tcBorders>
              <w:top w:val="nil"/>
              <w:left w:val="nil"/>
              <w:bottom w:val="single" w:sz="4" w:space="0" w:color="auto"/>
              <w:right w:val="single" w:sz="4" w:space="0" w:color="auto"/>
            </w:tcBorders>
            <w:shd w:val="clear" w:color="auto" w:fill="auto"/>
            <w:noWrap/>
            <w:vAlign w:val="bottom"/>
            <w:hideMark/>
          </w:tcPr>
          <w:p w14:paraId="2E6A39C8"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w:t>
            </w:r>
          </w:p>
        </w:tc>
      </w:tr>
      <w:tr w:rsidR="00EC48D1" w:rsidRPr="00C72625" w14:paraId="79C819DA"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3775DA68"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10/06/2021</w:t>
            </w:r>
          </w:p>
        </w:tc>
        <w:tc>
          <w:tcPr>
            <w:tcW w:w="1060" w:type="dxa"/>
            <w:tcBorders>
              <w:top w:val="nil"/>
              <w:left w:val="nil"/>
              <w:bottom w:val="single" w:sz="4" w:space="0" w:color="auto"/>
              <w:right w:val="single" w:sz="4" w:space="0" w:color="auto"/>
            </w:tcBorders>
            <w:shd w:val="clear" w:color="auto" w:fill="auto"/>
            <w:noWrap/>
            <w:vAlign w:val="bottom"/>
            <w:hideMark/>
          </w:tcPr>
          <w:p w14:paraId="3F489ED9"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2133</w:t>
            </w:r>
          </w:p>
        </w:tc>
        <w:tc>
          <w:tcPr>
            <w:tcW w:w="3060" w:type="dxa"/>
            <w:tcBorders>
              <w:top w:val="nil"/>
              <w:left w:val="nil"/>
              <w:bottom w:val="single" w:sz="4" w:space="0" w:color="auto"/>
              <w:right w:val="single" w:sz="4" w:space="0" w:color="auto"/>
            </w:tcBorders>
            <w:shd w:val="clear" w:color="auto" w:fill="auto"/>
            <w:noWrap/>
            <w:vAlign w:val="bottom"/>
            <w:hideMark/>
          </w:tcPr>
          <w:p w14:paraId="6002C738"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Rutilus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rutilus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65A187C2"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Gardon</w:t>
            </w:r>
          </w:p>
        </w:tc>
        <w:tc>
          <w:tcPr>
            <w:tcW w:w="1180" w:type="dxa"/>
            <w:tcBorders>
              <w:top w:val="nil"/>
              <w:left w:val="nil"/>
              <w:bottom w:val="single" w:sz="4" w:space="0" w:color="auto"/>
              <w:right w:val="single" w:sz="4" w:space="0" w:color="auto"/>
            </w:tcBorders>
            <w:shd w:val="clear" w:color="auto" w:fill="auto"/>
            <w:noWrap/>
            <w:vAlign w:val="bottom"/>
            <w:hideMark/>
          </w:tcPr>
          <w:p w14:paraId="00E20435"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10</w:t>
            </w:r>
          </w:p>
        </w:tc>
      </w:tr>
      <w:tr w:rsidR="00EC48D1" w:rsidRPr="00C72625" w14:paraId="3B360B05"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0C94ADAC"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10/06/2021</w:t>
            </w:r>
          </w:p>
        </w:tc>
        <w:tc>
          <w:tcPr>
            <w:tcW w:w="1060" w:type="dxa"/>
            <w:tcBorders>
              <w:top w:val="nil"/>
              <w:left w:val="nil"/>
              <w:bottom w:val="single" w:sz="4" w:space="0" w:color="auto"/>
              <w:right w:val="single" w:sz="4" w:space="0" w:color="auto"/>
            </w:tcBorders>
            <w:shd w:val="clear" w:color="auto" w:fill="auto"/>
            <w:noWrap/>
            <w:vAlign w:val="bottom"/>
            <w:hideMark/>
          </w:tcPr>
          <w:p w14:paraId="3ED746AC"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2135</w:t>
            </w:r>
          </w:p>
        </w:tc>
        <w:tc>
          <w:tcPr>
            <w:tcW w:w="3060" w:type="dxa"/>
            <w:tcBorders>
              <w:top w:val="nil"/>
              <w:left w:val="nil"/>
              <w:bottom w:val="single" w:sz="4" w:space="0" w:color="auto"/>
              <w:right w:val="single" w:sz="4" w:space="0" w:color="auto"/>
            </w:tcBorders>
            <w:shd w:val="clear" w:color="auto" w:fill="auto"/>
            <w:noWrap/>
            <w:vAlign w:val="bottom"/>
            <w:hideMark/>
          </w:tcPr>
          <w:p w14:paraId="63BF0E3F"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Scardinius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erythrophthalmus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339277F4"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Rotengle</w:t>
            </w:r>
          </w:p>
        </w:tc>
        <w:tc>
          <w:tcPr>
            <w:tcW w:w="1180" w:type="dxa"/>
            <w:tcBorders>
              <w:top w:val="nil"/>
              <w:left w:val="nil"/>
              <w:bottom w:val="single" w:sz="4" w:space="0" w:color="auto"/>
              <w:right w:val="single" w:sz="4" w:space="0" w:color="auto"/>
            </w:tcBorders>
            <w:shd w:val="clear" w:color="auto" w:fill="auto"/>
            <w:noWrap/>
            <w:vAlign w:val="bottom"/>
            <w:hideMark/>
          </w:tcPr>
          <w:p w14:paraId="1510A927"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11</w:t>
            </w:r>
          </w:p>
        </w:tc>
      </w:tr>
      <w:tr w:rsidR="00EC48D1" w:rsidRPr="00C72625" w14:paraId="05DECEBB"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23518E18"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10/06/2021</w:t>
            </w:r>
          </w:p>
        </w:tc>
        <w:tc>
          <w:tcPr>
            <w:tcW w:w="1060" w:type="dxa"/>
            <w:tcBorders>
              <w:top w:val="nil"/>
              <w:left w:val="nil"/>
              <w:bottom w:val="single" w:sz="4" w:space="0" w:color="auto"/>
              <w:right w:val="single" w:sz="4" w:space="0" w:color="auto"/>
            </w:tcBorders>
            <w:shd w:val="clear" w:color="auto" w:fill="auto"/>
            <w:noWrap/>
            <w:vAlign w:val="bottom"/>
            <w:hideMark/>
          </w:tcPr>
          <w:p w14:paraId="0AC4E8F1"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2238</w:t>
            </w:r>
          </w:p>
        </w:tc>
        <w:tc>
          <w:tcPr>
            <w:tcW w:w="3060" w:type="dxa"/>
            <w:tcBorders>
              <w:top w:val="nil"/>
              <w:left w:val="nil"/>
              <w:bottom w:val="single" w:sz="4" w:space="0" w:color="auto"/>
              <w:right w:val="single" w:sz="4" w:space="0" w:color="auto"/>
            </w:tcBorders>
            <w:shd w:val="clear" w:color="auto" w:fill="auto"/>
            <w:noWrap/>
            <w:vAlign w:val="bottom"/>
            <w:hideMark/>
          </w:tcPr>
          <w:p w14:paraId="3F291E32"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Silurus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glanis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27784A4B"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Silure glane</w:t>
            </w:r>
          </w:p>
        </w:tc>
        <w:tc>
          <w:tcPr>
            <w:tcW w:w="1180" w:type="dxa"/>
            <w:tcBorders>
              <w:top w:val="nil"/>
              <w:left w:val="nil"/>
              <w:bottom w:val="single" w:sz="4" w:space="0" w:color="auto"/>
              <w:right w:val="single" w:sz="4" w:space="0" w:color="auto"/>
            </w:tcBorders>
            <w:shd w:val="clear" w:color="auto" w:fill="auto"/>
            <w:noWrap/>
            <w:vAlign w:val="bottom"/>
            <w:hideMark/>
          </w:tcPr>
          <w:p w14:paraId="4CC6E8D3"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6</w:t>
            </w:r>
          </w:p>
        </w:tc>
      </w:tr>
      <w:tr w:rsidR="00EC48D1" w:rsidRPr="00C72625" w14:paraId="7DD9B1C4"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4FAD9ADF"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10/06/2021</w:t>
            </w:r>
          </w:p>
        </w:tc>
        <w:tc>
          <w:tcPr>
            <w:tcW w:w="1060" w:type="dxa"/>
            <w:tcBorders>
              <w:top w:val="nil"/>
              <w:left w:val="nil"/>
              <w:bottom w:val="single" w:sz="4" w:space="0" w:color="auto"/>
              <w:right w:val="single" w:sz="4" w:space="0" w:color="auto"/>
            </w:tcBorders>
            <w:shd w:val="clear" w:color="auto" w:fill="auto"/>
            <w:noWrap/>
            <w:vAlign w:val="bottom"/>
            <w:hideMark/>
          </w:tcPr>
          <w:p w14:paraId="521B4D07"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31041</w:t>
            </w:r>
          </w:p>
        </w:tc>
        <w:tc>
          <w:tcPr>
            <w:tcW w:w="3060" w:type="dxa"/>
            <w:tcBorders>
              <w:top w:val="nil"/>
              <w:left w:val="nil"/>
              <w:bottom w:val="single" w:sz="4" w:space="0" w:color="auto"/>
              <w:right w:val="single" w:sz="4" w:space="0" w:color="auto"/>
            </w:tcBorders>
            <w:shd w:val="clear" w:color="auto" w:fill="auto"/>
            <w:noWrap/>
            <w:vAlign w:val="bottom"/>
            <w:hideMark/>
          </w:tcPr>
          <w:p w14:paraId="7C66F495"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Squalius</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cephalus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14C1FFAD"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Chevesne</w:t>
            </w:r>
          </w:p>
        </w:tc>
        <w:tc>
          <w:tcPr>
            <w:tcW w:w="1180" w:type="dxa"/>
            <w:tcBorders>
              <w:top w:val="nil"/>
              <w:left w:val="nil"/>
              <w:bottom w:val="single" w:sz="4" w:space="0" w:color="auto"/>
              <w:right w:val="single" w:sz="4" w:space="0" w:color="auto"/>
            </w:tcBorders>
            <w:shd w:val="clear" w:color="auto" w:fill="auto"/>
            <w:noWrap/>
            <w:vAlign w:val="bottom"/>
            <w:hideMark/>
          </w:tcPr>
          <w:p w14:paraId="717A59F3"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46</w:t>
            </w:r>
          </w:p>
        </w:tc>
      </w:tr>
      <w:tr w:rsidR="00EC48D1" w:rsidRPr="00C72625" w14:paraId="6B5D265C" w14:textId="77777777" w:rsidTr="00792ADE">
        <w:trPr>
          <w:trHeight w:val="2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23859B06"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10/06/2021</w:t>
            </w:r>
          </w:p>
        </w:tc>
        <w:tc>
          <w:tcPr>
            <w:tcW w:w="1060" w:type="dxa"/>
            <w:tcBorders>
              <w:top w:val="nil"/>
              <w:left w:val="nil"/>
              <w:bottom w:val="single" w:sz="4" w:space="0" w:color="auto"/>
              <w:right w:val="single" w:sz="4" w:space="0" w:color="auto"/>
            </w:tcBorders>
            <w:shd w:val="clear" w:color="auto" w:fill="auto"/>
            <w:noWrap/>
            <w:vAlign w:val="bottom"/>
            <w:hideMark/>
          </w:tcPr>
          <w:p w14:paraId="57990188"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2137</w:t>
            </w:r>
          </w:p>
        </w:tc>
        <w:tc>
          <w:tcPr>
            <w:tcW w:w="3060" w:type="dxa"/>
            <w:tcBorders>
              <w:top w:val="nil"/>
              <w:left w:val="nil"/>
              <w:bottom w:val="single" w:sz="4" w:space="0" w:color="auto"/>
              <w:right w:val="single" w:sz="4" w:space="0" w:color="auto"/>
            </w:tcBorders>
            <w:shd w:val="clear" w:color="auto" w:fill="auto"/>
            <w:noWrap/>
            <w:vAlign w:val="bottom"/>
            <w:hideMark/>
          </w:tcPr>
          <w:p w14:paraId="23DC9BC5" w14:textId="77777777" w:rsidR="00EC48D1" w:rsidRPr="00C72625" w:rsidRDefault="00EC48D1" w:rsidP="00792ADE">
            <w:pPr>
              <w:jc w:val="left"/>
              <w:rPr>
                <w:rFonts w:ascii="Segoe UI" w:eastAsia="Times New Roman" w:hAnsi="Segoe UI" w:cs="Segoe UI"/>
                <w:color w:val="000000"/>
                <w:sz w:val="18"/>
                <w:szCs w:val="18"/>
                <w:lang w:eastAsia="fr-FR"/>
              </w:rPr>
            </w:pPr>
            <w:proofErr w:type="spellStart"/>
            <w:r w:rsidRPr="00C72625">
              <w:rPr>
                <w:rFonts w:ascii="Segoe UI" w:eastAsia="Times New Roman" w:hAnsi="Segoe UI" w:cs="Segoe UI"/>
                <w:color w:val="000000"/>
                <w:sz w:val="18"/>
                <w:szCs w:val="18"/>
                <w:lang w:eastAsia="fr-FR"/>
              </w:rPr>
              <w:t>Tinca</w:t>
            </w:r>
            <w:proofErr w:type="spellEnd"/>
            <w:r w:rsidRPr="00C72625">
              <w:rPr>
                <w:rFonts w:ascii="Segoe UI" w:eastAsia="Times New Roman" w:hAnsi="Segoe UI" w:cs="Segoe UI"/>
                <w:color w:val="000000"/>
                <w:sz w:val="18"/>
                <w:szCs w:val="18"/>
                <w:lang w:eastAsia="fr-FR"/>
              </w:rPr>
              <w:t xml:space="preserve"> </w:t>
            </w:r>
            <w:proofErr w:type="spellStart"/>
            <w:r w:rsidRPr="00C72625">
              <w:rPr>
                <w:rFonts w:ascii="Segoe UI" w:eastAsia="Times New Roman" w:hAnsi="Segoe UI" w:cs="Segoe UI"/>
                <w:color w:val="000000"/>
                <w:sz w:val="18"/>
                <w:szCs w:val="18"/>
                <w:lang w:eastAsia="fr-FR"/>
              </w:rPr>
              <w:t>tinca</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6150947B" w14:textId="77777777" w:rsidR="00EC48D1" w:rsidRPr="00C72625" w:rsidRDefault="00EC48D1" w:rsidP="00792ADE">
            <w:pPr>
              <w:jc w:val="lef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Tanche</w:t>
            </w:r>
          </w:p>
        </w:tc>
        <w:tc>
          <w:tcPr>
            <w:tcW w:w="1180" w:type="dxa"/>
            <w:tcBorders>
              <w:top w:val="nil"/>
              <w:left w:val="nil"/>
              <w:bottom w:val="single" w:sz="4" w:space="0" w:color="auto"/>
              <w:right w:val="single" w:sz="4" w:space="0" w:color="auto"/>
            </w:tcBorders>
            <w:shd w:val="clear" w:color="auto" w:fill="auto"/>
            <w:noWrap/>
            <w:vAlign w:val="bottom"/>
            <w:hideMark/>
          </w:tcPr>
          <w:p w14:paraId="6B5D0A33" w14:textId="77777777" w:rsidR="00EC48D1" w:rsidRPr="00C72625" w:rsidRDefault="00EC48D1" w:rsidP="00792ADE">
            <w:pPr>
              <w:jc w:val="right"/>
              <w:rPr>
                <w:rFonts w:ascii="Segoe UI" w:eastAsia="Times New Roman" w:hAnsi="Segoe UI" w:cs="Segoe UI"/>
                <w:color w:val="000000"/>
                <w:sz w:val="18"/>
                <w:szCs w:val="18"/>
                <w:lang w:eastAsia="fr-FR"/>
              </w:rPr>
            </w:pPr>
            <w:r w:rsidRPr="00C72625">
              <w:rPr>
                <w:rFonts w:ascii="Segoe UI" w:eastAsia="Times New Roman" w:hAnsi="Segoe UI" w:cs="Segoe UI"/>
                <w:color w:val="000000"/>
                <w:sz w:val="18"/>
                <w:szCs w:val="18"/>
                <w:lang w:eastAsia="fr-FR"/>
              </w:rPr>
              <w:t>2</w:t>
            </w:r>
          </w:p>
        </w:tc>
      </w:tr>
    </w:tbl>
    <w:p w14:paraId="7280BEA3" w14:textId="66AD6372" w:rsidR="00A90806" w:rsidRDefault="00A90806" w:rsidP="00A90806">
      <w:pPr>
        <w:rPr>
          <w:rFonts w:ascii="Segoe UI" w:hAnsi="Segoe UI" w:cs="Segoe UI"/>
          <w:color w:val="262626" w:themeColor="text1" w:themeTint="D9"/>
        </w:rPr>
      </w:pPr>
    </w:p>
    <w:p w14:paraId="24CCEEA6" w14:textId="77777777" w:rsidR="00A90806" w:rsidRDefault="00A90806">
      <w:pPr>
        <w:spacing w:after="200" w:line="276" w:lineRule="auto"/>
        <w:jc w:val="left"/>
        <w:rPr>
          <w:rFonts w:ascii="Segoe UI" w:hAnsi="Segoe UI" w:cs="Segoe UI"/>
          <w:color w:val="262626" w:themeColor="text1" w:themeTint="D9"/>
        </w:rPr>
      </w:pPr>
      <w:r>
        <w:rPr>
          <w:rFonts w:ascii="Segoe UI" w:hAnsi="Segoe UI" w:cs="Segoe UI"/>
          <w:color w:val="262626" w:themeColor="text1" w:themeTint="D9"/>
        </w:rPr>
        <w:br w:type="page"/>
      </w:r>
    </w:p>
    <w:p w14:paraId="64EC0ECC" w14:textId="77777777" w:rsidR="00A90806" w:rsidRDefault="00A90806" w:rsidP="00A90806">
      <w:pPr>
        <w:jc w:val="center"/>
        <w:rPr>
          <w:rFonts w:ascii="Segoe UI" w:hAnsi="Segoe UI" w:cs="Segoe UI"/>
          <w:b/>
          <w:bCs/>
          <w:color w:val="262626" w:themeColor="text1" w:themeTint="D9"/>
          <w:sz w:val="18"/>
          <w:szCs w:val="18"/>
        </w:rPr>
      </w:pPr>
      <w:r w:rsidRPr="00B656CB">
        <w:rPr>
          <w:rFonts w:ascii="Segoe UI" w:hAnsi="Segoe UI" w:cs="Segoe UI"/>
          <w:b/>
          <w:bCs/>
          <w:color w:val="262626" w:themeColor="text1" w:themeTint="D9"/>
          <w:sz w:val="18"/>
          <w:szCs w:val="18"/>
        </w:rPr>
        <w:lastRenderedPageBreak/>
        <w:t>Tableau – Recensements piscicoles - CREUSE à DESCARTES</w:t>
      </w:r>
    </w:p>
    <w:p w14:paraId="4F00A6AA" w14:textId="77777777" w:rsidR="00A90806" w:rsidRPr="00B656CB" w:rsidRDefault="00A90806" w:rsidP="00A90806">
      <w:pPr>
        <w:jc w:val="center"/>
        <w:rPr>
          <w:rFonts w:ascii="Segoe UI" w:hAnsi="Segoe UI" w:cs="Segoe UI"/>
          <w:b/>
          <w:bCs/>
          <w:color w:val="262626" w:themeColor="text1" w:themeTint="D9"/>
          <w:sz w:val="18"/>
          <w:szCs w:val="18"/>
        </w:rPr>
      </w:pPr>
    </w:p>
    <w:tbl>
      <w:tblPr>
        <w:tblW w:w="9340" w:type="dxa"/>
        <w:tblCellMar>
          <w:left w:w="70" w:type="dxa"/>
          <w:right w:w="70" w:type="dxa"/>
        </w:tblCellMar>
        <w:tblLook w:val="04A0" w:firstRow="1" w:lastRow="0" w:firstColumn="1" w:lastColumn="0" w:noHBand="0" w:noVBand="1"/>
      </w:tblPr>
      <w:tblGrid>
        <w:gridCol w:w="1420"/>
        <w:gridCol w:w="1060"/>
        <w:gridCol w:w="3060"/>
        <w:gridCol w:w="2620"/>
        <w:gridCol w:w="1180"/>
      </w:tblGrid>
      <w:tr w:rsidR="00A90806" w:rsidRPr="00C72625" w14:paraId="0CDE6CF6" w14:textId="77777777" w:rsidTr="003B3DC7">
        <w:trPr>
          <w:trHeight w:val="330"/>
        </w:trPr>
        <w:tc>
          <w:tcPr>
            <w:tcW w:w="14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069994" w14:textId="77777777" w:rsidR="00A90806" w:rsidRPr="00C72625" w:rsidRDefault="00A90806" w:rsidP="003B3DC7">
            <w:pPr>
              <w:jc w:val="center"/>
              <w:rPr>
                <w:rFonts w:ascii="Segoe UI" w:eastAsia="Times New Roman" w:hAnsi="Segoe UI" w:cs="Segoe UI"/>
                <w:color w:val="000000"/>
                <w:lang w:eastAsia="fr-FR"/>
              </w:rPr>
            </w:pPr>
            <w:r w:rsidRPr="00C72625">
              <w:rPr>
                <w:rFonts w:ascii="Segoe UI" w:eastAsia="Times New Roman" w:hAnsi="Segoe UI" w:cs="Segoe UI"/>
                <w:color w:val="000000"/>
                <w:lang w:eastAsia="fr-FR"/>
              </w:rPr>
              <w:t>Date</w:t>
            </w:r>
          </w:p>
        </w:tc>
        <w:tc>
          <w:tcPr>
            <w:tcW w:w="1060" w:type="dxa"/>
            <w:tcBorders>
              <w:top w:val="single" w:sz="4" w:space="0" w:color="auto"/>
              <w:left w:val="nil"/>
              <w:bottom w:val="single" w:sz="4" w:space="0" w:color="auto"/>
              <w:right w:val="single" w:sz="4" w:space="0" w:color="auto"/>
            </w:tcBorders>
            <w:shd w:val="clear" w:color="auto" w:fill="auto"/>
            <w:noWrap/>
            <w:vAlign w:val="bottom"/>
            <w:hideMark/>
          </w:tcPr>
          <w:p w14:paraId="033EAA19" w14:textId="77777777" w:rsidR="00A90806" w:rsidRPr="00C72625" w:rsidRDefault="00A90806" w:rsidP="003B3DC7">
            <w:pPr>
              <w:jc w:val="center"/>
              <w:rPr>
                <w:rFonts w:ascii="Segoe UI" w:eastAsia="Times New Roman" w:hAnsi="Segoe UI" w:cs="Segoe UI"/>
                <w:color w:val="000000"/>
                <w:lang w:eastAsia="fr-FR"/>
              </w:rPr>
            </w:pPr>
            <w:r w:rsidRPr="00C72625">
              <w:rPr>
                <w:rFonts w:ascii="Segoe UI" w:eastAsia="Times New Roman" w:hAnsi="Segoe UI" w:cs="Segoe UI"/>
                <w:color w:val="000000"/>
                <w:lang w:eastAsia="fr-FR"/>
              </w:rPr>
              <w:t>Code Taxon</w:t>
            </w:r>
          </w:p>
        </w:tc>
        <w:tc>
          <w:tcPr>
            <w:tcW w:w="3060" w:type="dxa"/>
            <w:tcBorders>
              <w:top w:val="single" w:sz="4" w:space="0" w:color="auto"/>
              <w:left w:val="nil"/>
              <w:bottom w:val="single" w:sz="4" w:space="0" w:color="auto"/>
              <w:right w:val="single" w:sz="4" w:space="0" w:color="auto"/>
            </w:tcBorders>
            <w:shd w:val="clear" w:color="auto" w:fill="auto"/>
            <w:noWrap/>
            <w:vAlign w:val="bottom"/>
            <w:hideMark/>
          </w:tcPr>
          <w:p w14:paraId="161020B4" w14:textId="77777777" w:rsidR="00A90806" w:rsidRPr="00C72625" w:rsidRDefault="00A90806" w:rsidP="003B3DC7">
            <w:pPr>
              <w:jc w:val="center"/>
              <w:rPr>
                <w:rFonts w:ascii="Segoe UI" w:eastAsia="Times New Roman" w:hAnsi="Segoe UI" w:cs="Segoe UI"/>
                <w:color w:val="000000"/>
                <w:lang w:eastAsia="fr-FR"/>
              </w:rPr>
            </w:pPr>
            <w:r w:rsidRPr="00C72625">
              <w:rPr>
                <w:rFonts w:ascii="Segoe UI" w:eastAsia="Times New Roman" w:hAnsi="Segoe UI" w:cs="Segoe UI"/>
                <w:color w:val="000000"/>
                <w:lang w:eastAsia="fr-FR"/>
              </w:rPr>
              <w:t>Nom latin</w:t>
            </w:r>
          </w:p>
        </w:tc>
        <w:tc>
          <w:tcPr>
            <w:tcW w:w="2620" w:type="dxa"/>
            <w:tcBorders>
              <w:top w:val="single" w:sz="4" w:space="0" w:color="auto"/>
              <w:left w:val="nil"/>
              <w:bottom w:val="single" w:sz="4" w:space="0" w:color="auto"/>
              <w:right w:val="single" w:sz="4" w:space="0" w:color="auto"/>
            </w:tcBorders>
            <w:shd w:val="clear" w:color="auto" w:fill="auto"/>
            <w:noWrap/>
            <w:vAlign w:val="bottom"/>
            <w:hideMark/>
          </w:tcPr>
          <w:p w14:paraId="03C365E6" w14:textId="77777777" w:rsidR="00A90806" w:rsidRPr="00C72625" w:rsidRDefault="00A90806" w:rsidP="003B3DC7">
            <w:pPr>
              <w:jc w:val="center"/>
              <w:rPr>
                <w:rFonts w:ascii="Segoe UI" w:eastAsia="Times New Roman" w:hAnsi="Segoe UI" w:cs="Segoe UI"/>
                <w:color w:val="000000"/>
                <w:lang w:eastAsia="fr-FR"/>
              </w:rPr>
            </w:pPr>
            <w:r w:rsidRPr="00C72625">
              <w:rPr>
                <w:rFonts w:ascii="Segoe UI" w:eastAsia="Times New Roman" w:hAnsi="Segoe UI" w:cs="Segoe UI"/>
                <w:color w:val="000000"/>
                <w:lang w:eastAsia="fr-FR"/>
              </w:rPr>
              <w:t>Nom commun</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7A28DE20" w14:textId="77777777" w:rsidR="00A90806" w:rsidRPr="00C72625" w:rsidRDefault="00A90806" w:rsidP="003B3DC7">
            <w:pPr>
              <w:jc w:val="center"/>
              <w:rPr>
                <w:rFonts w:ascii="Segoe UI" w:eastAsia="Times New Roman" w:hAnsi="Segoe UI" w:cs="Segoe UI"/>
                <w:color w:val="000000"/>
                <w:lang w:eastAsia="fr-FR"/>
              </w:rPr>
            </w:pPr>
            <w:r w:rsidRPr="00C72625">
              <w:rPr>
                <w:rFonts w:ascii="Segoe UI" w:eastAsia="Times New Roman" w:hAnsi="Segoe UI" w:cs="Segoe UI"/>
                <w:color w:val="000000"/>
                <w:lang w:eastAsia="fr-FR"/>
              </w:rPr>
              <w:t>Nombre</w:t>
            </w:r>
          </w:p>
        </w:tc>
      </w:tr>
      <w:tr w:rsidR="00A90806" w:rsidRPr="00C72625" w14:paraId="0DB421CD" w14:textId="77777777" w:rsidTr="003B3DC7">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4C06CC3E"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29/04/2021</w:t>
            </w:r>
          </w:p>
        </w:tc>
        <w:tc>
          <w:tcPr>
            <w:tcW w:w="1060" w:type="dxa"/>
            <w:tcBorders>
              <w:top w:val="nil"/>
              <w:left w:val="nil"/>
              <w:bottom w:val="single" w:sz="4" w:space="0" w:color="auto"/>
              <w:right w:val="single" w:sz="4" w:space="0" w:color="auto"/>
            </w:tcBorders>
            <w:shd w:val="clear" w:color="auto" w:fill="auto"/>
            <w:noWrap/>
            <w:vAlign w:val="bottom"/>
            <w:hideMark/>
          </w:tcPr>
          <w:p w14:paraId="3BD64D2D"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2088</w:t>
            </w:r>
          </w:p>
        </w:tc>
        <w:tc>
          <w:tcPr>
            <w:tcW w:w="3060" w:type="dxa"/>
            <w:tcBorders>
              <w:top w:val="nil"/>
              <w:left w:val="nil"/>
              <w:bottom w:val="single" w:sz="4" w:space="0" w:color="auto"/>
              <w:right w:val="single" w:sz="4" w:space="0" w:color="auto"/>
            </w:tcBorders>
            <w:shd w:val="clear" w:color="auto" w:fill="auto"/>
            <w:noWrap/>
            <w:vAlign w:val="bottom"/>
            <w:hideMark/>
          </w:tcPr>
          <w:p w14:paraId="275B8B58" w14:textId="77777777" w:rsidR="00A90806" w:rsidRPr="00C72625" w:rsidRDefault="00A90806" w:rsidP="003B3DC7">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Alburnoides</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bipunctatus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7DFD7A31" w14:textId="77777777" w:rsidR="00A90806" w:rsidRPr="00C72625" w:rsidRDefault="00A90806" w:rsidP="003B3DC7">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Spirlin</w:t>
            </w:r>
          </w:p>
        </w:tc>
        <w:tc>
          <w:tcPr>
            <w:tcW w:w="1180" w:type="dxa"/>
            <w:tcBorders>
              <w:top w:val="nil"/>
              <w:left w:val="nil"/>
              <w:bottom w:val="single" w:sz="4" w:space="0" w:color="auto"/>
              <w:right w:val="single" w:sz="4" w:space="0" w:color="auto"/>
            </w:tcBorders>
            <w:shd w:val="clear" w:color="auto" w:fill="auto"/>
            <w:noWrap/>
            <w:vAlign w:val="bottom"/>
            <w:hideMark/>
          </w:tcPr>
          <w:p w14:paraId="0045B818"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16</w:t>
            </w:r>
          </w:p>
        </w:tc>
      </w:tr>
      <w:tr w:rsidR="00A90806" w:rsidRPr="00C72625" w14:paraId="7B01913D" w14:textId="77777777" w:rsidTr="003B3DC7">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528167FA"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29/04/2021</w:t>
            </w:r>
          </w:p>
        </w:tc>
        <w:tc>
          <w:tcPr>
            <w:tcW w:w="1060" w:type="dxa"/>
            <w:tcBorders>
              <w:top w:val="nil"/>
              <w:left w:val="nil"/>
              <w:bottom w:val="single" w:sz="4" w:space="0" w:color="auto"/>
              <w:right w:val="single" w:sz="4" w:space="0" w:color="auto"/>
            </w:tcBorders>
            <w:shd w:val="clear" w:color="auto" w:fill="auto"/>
            <w:noWrap/>
            <w:vAlign w:val="bottom"/>
            <w:hideMark/>
          </w:tcPr>
          <w:p w14:paraId="497EB3FF"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2090</w:t>
            </w:r>
          </w:p>
        </w:tc>
        <w:tc>
          <w:tcPr>
            <w:tcW w:w="3060" w:type="dxa"/>
            <w:tcBorders>
              <w:top w:val="nil"/>
              <w:left w:val="nil"/>
              <w:bottom w:val="single" w:sz="4" w:space="0" w:color="auto"/>
              <w:right w:val="single" w:sz="4" w:space="0" w:color="auto"/>
            </w:tcBorders>
            <w:shd w:val="clear" w:color="auto" w:fill="auto"/>
            <w:noWrap/>
            <w:vAlign w:val="bottom"/>
            <w:hideMark/>
          </w:tcPr>
          <w:p w14:paraId="1CCC2950" w14:textId="77777777" w:rsidR="00A90806" w:rsidRPr="00C72625" w:rsidRDefault="00A90806" w:rsidP="003B3DC7">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 xml:space="preserve">Alburnus </w:t>
            </w:r>
            <w:proofErr w:type="spellStart"/>
            <w:r w:rsidRPr="00C72625">
              <w:rPr>
                <w:rFonts w:ascii="Segoe UI" w:eastAsia="Times New Roman" w:hAnsi="Segoe UI" w:cs="Segoe UI"/>
                <w:color w:val="000000"/>
                <w:lang w:eastAsia="fr-FR"/>
              </w:rPr>
              <w:t>alburnus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5F599636" w14:textId="77777777" w:rsidR="00A90806" w:rsidRPr="00C72625" w:rsidRDefault="00A90806" w:rsidP="003B3DC7">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Ablette</w:t>
            </w:r>
          </w:p>
        </w:tc>
        <w:tc>
          <w:tcPr>
            <w:tcW w:w="1180" w:type="dxa"/>
            <w:tcBorders>
              <w:top w:val="nil"/>
              <w:left w:val="nil"/>
              <w:bottom w:val="single" w:sz="4" w:space="0" w:color="auto"/>
              <w:right w:val="single" w:sz="4" w:space="0" w:color="auto"/>
            </w:tcBorders>
            <w:shd w:val="clear" w:color="auto" w:fill="auto"/>
            <w:noWrap/>
            <w:vAlign w:val="bottom"/>
            <w:hideMark/>
          </w:tcPr>
          <w:p w14:paraId="0AE47FA5"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5</w:t>
            </w:r>
          </w:p>
        </w:tc>
      </w:tr>
      <w:tr w:rsidR="00A90806" w:rsidRPr="00C72625" w14:paraId="106D2BC4" w14:textId="77777777" w:rsidTr="003B3DC7">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062DC920"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29/04/2021</w:t>
            </w:r>
          </w:p>
        </w:tc>
        <w:tc>
          <w:tcPr>
            <w:tcW w:w="1060" w:type="dxa"/>
            <w:tcBorders>
              <w:top w:val="nil"/>
              <w:left w:val="nil"/>
              <w:bottom w:val="single" w:sz="4" w:space="0" w:color="auto"/>
              <w:right w:val="single" w:sz="4" w:space="0" w:color="auto"/>
            </w:tcBorders>
            <w:shd w:val="clear" w:color="auto" w:fill="auto"/>
            <w:noWrap/>
            <w:vAlign w:val="bottom"/>
            <w:hideMark/>
          </w:tcPr>
          <w:p w14:paraId="25897CC2"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2038</w:t>
            </w:r>
          </w:p>
        </w:tc>
        <w:tc>
          <w:tcPr>
            <w:tcW w:w="3060" w:type="dxa"/>
            <w:tcBorders>
              <w:top w:val="nil"/>
              <w:left w:val="nil"/>
              <w:bottom w:val="single" w:sz="4" w:space="0" w:color="auto"/>
              <w:right w:val="single" w:sz="4" w:space="0" w:color="auto"/>
            </w:tcBorders>
            <w:shd w:val="clear" w:color="auto" w:fill="auto"/>
            <w:noWrap/>
            <w:vAlign w:val="bottom"/>
            <w:hideMark/>
          </w:tcPr>
          <w:p w14:paraId="2683F7CB" w14:textId="77777777" w:rsidR="00A90806" w:rsidRPr="00C72625" w:rsidRDefault="00A90806" w:rsidP="003B3DC7">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 xml:space="preserve">Anguilla </w:t>
            </w:r>
            <w:proofErr w:type="spellStart"/>
            <w:r w:rsidRPr="00C72625">
              <w:rPr>
                <w:rFonts w:ascii="Segoe UI" w:eastAsia="Times New Roman" w:hAnsi="Segoe UI" w:cs="Segoe UI"/>
                <w:color w:val="000000"/>
                <w:lang w:eastAsia="fr-FR"/>
              </w:rPr>
              <w:t>anguilla</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2FC5EE01" w14:textId="77777777" w:rsidR="00A90806" w:rsidRPr="00C72625" w:rsidRDefault="00A90806" w:rsidP="003B3DC7">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Anguille</w:t>
            </w:r>
          </w:p>
        </w:tc>
        <w:tc>
          <w:tcPr>
            <w:tcW w:w="1180" w:type="dxa"/>
            <w:tcBorders>
              <w:top w:val="nil"/>
              <w:left w:val="nil"/>
              <w:bottom w:val="single" w:sz="4" w:space="0" w:color="auto"/>
              <w:right w:val="single" w:sz="4" w:space="0" w:color="auto"/>
            </w:tcBorders>
            <w:shd w:val="clear" w:color="auto" w:fill="auto"/>
            <w:noWrap/>
            <w:vAlign w:val="bottom"/>
            <w:hideMark/>
          </w:tcPr>
          <w:p w14:paraId="57486C3C"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10</w:t>
            </w:r>
          </w:p>
        </w:tc>
      </w:tr>
      <w:tr w:rsidR="00A90806" w:rsidRPr="00C72625" w14:paraId="4E3714E6" w14:textId="77777777" w:rsidTr="003B3DC7">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4734BC3E"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29/04/2021</w:t>
            </w:r>
          </w:p>
        </w:tc>
        <w:tc>
          <w:tcPr>
            <w:tcW w:w="1060" w:type="dxa"/>
            <w:tcBorders>
              <w:top w:val="nil"/>
              <w:left w:val="nil"/>
              <w:bottom w:val="single" w:sz="4" w:space="0" w:color="auto"/>
              <w:right w:val="single" w:sz="4" w:space="0" w:color="auto"/>
            </w:tcBorders>
            <w:shd w:val="clear" w:color="auto" w:fill="auto"/>
            <w:noWrap/>
            <w:vAlign w:val="bottom"/>
            <w:hideMark/>
          </w:tcPr>
          <w:p w14:paraId="4D267FA6"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2099</w:t>
            </w:r>
          </w:p>
        </w:tc>
        <w:tc>
          <w:tcPr>
            <w:tcW w:w="3060" w:type="dxa"/>
            <w:tcBorders>
              <w:top w:val="nil"/>
              <w:left w:val="nil"/>
              <w:bottom w:val="single" w:sz="4" w:space="0" w:color="auto"/>
              <w:right w:val="single" w:sz="4" w:space="0" w:color="auto"/>
            </w:tcBorders>
            <w:shd w:val="clear" w:color="auto" w:fill="auto"/>
            <w:noWrap/>
            <w:vAlign w:val="bottom"/>
            <w:hideMark/>
          </w:tcPr>
          <w:p w14:paraId="58FBD713" w14:textId="77777777" w:rsidR="00A90806" w:rsidRPr="00C72625" w:rsidRDefault="00A90806" w:rsidP="003B3DC7">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Blicca</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bjoerkna</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5076D097" w14:textId="77777777" w:rsidR="00A90806" w:rsidRPr="00C72625" w:rsidRDefault="00A90806" w:rsidP="003B3DC7">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Brème bordelière</w:t>
            </w:r>
          </w:p>
        </w:tc>
        <w:tc>
          <w:tcPr>
            <w:tcW w:w="1180" w:type="dxa"/>
            <w:tcBorders>
              <w:top w:val="nil"/>
              <w:left w:val="nil"/>
              <w:bottom w:val="single" w:sz="4" w:space="0" w:color="auto"/>
              <w:right w:val="single" w:sz="4" w:space="0" w:color="auto"/>
            </w:tcBorders>
            <w:shd w:val="clear" w:color="auto" w:fill="auto"/>
            <w:noWrap/>
            <w:vAlign w:val="bottom"/>
            <w:hideMark/>
          </w:tcPr>
          <w:p w14:paraId="792CFEC7"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3</w:t>
            </w:r>
          </w:p>
        </w:tc>
      </w:tr>
      <w:tr w:rsidR="00A90806" w:rsidRPr="00C72625" w14:paraId="3750A45B" w14:textId="77777777" w:rsidTr="003B3DC7">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32299818"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29/04/2021</w:t>
            </w:r>
          </w:p>
        </w:tc>
        <w:tc>
          <w:tcPr>
            <w:tcW w:w="1060" w:type="dxa"/>
            <w:tcBorders>
              <w:top w:val="nil"/>
              <w:left w:val="nil"/>
              <w:bottom w:val="single" w:sz="4" w:space="0" w:color="auto"/>
              <w:right w:val="single" w:sz="4" w:space="0" w:color="auto"/>
            </w:tcBorders>
            <w:shd w:val="clear" w:color="auto" w:fill="auto"/>
            <w:noWrap/>
            <w:vAlign w:val="bottom"/>
            <w:hideMark/>
          </w:tcPr>
          <w:p w14:paraId="00BC90B6"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2113</w:t>
            </w:r>
          </w:p>
        </w:tc>
        <w:tc>
          <w:tcPr>
            <w:tcW w:w="3060" w:type="dxa"/>
            <w:tcBorders>
              <w:top w:val="nil"/>
              <w:left w:val="nil"/>
              <w:bottom w:val="single" w:sz="4" w:space="0" w:color="auto"/>
              <w:right w:val="single" w:sz="4" w:space="0" w:color="auto"/>
            </w:tcBorders>
            <w:shd w:val="clear" w:color="auto" w:fill="auto"/>
            <w:noWrap/>
            <w:vAlign w:val="bottom"/>
            <w:hideMark/>
          </w:tcPr>
          <w:p w14:paraId="5D084E3D" w14:textId="77777777" w:rsidR="00A90806" w:rsidRPr="00C72625" w:rsidRDefault="00A90806" w:rsidP="003B3DC7">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Gobio</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gobio</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22AE55E0" w14:textId="77777777" w:rsidR="00A90806" w:rsidRPr="00C72625" w:rsidRDefault="00A90806" w:rsidP="003B3DC7">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Goujon</w:t>
            </w:r>
          </w:p>
        </w:tc>
        <w:tc>
          <w:tcPr>
            <w:tcW w:w="1180" w:type="dxa"/>
            <w:tcBorders>
              <w:top w:val="nil"/>
              <w:left w:val="nil"/>
              <w:bottom w:val="single" w:sz="4" w:space="0" w:color="auto"/>
              <w:right w:val="single" w:sz="4" w:space="0" w:color="auto"/>
            </w:tcBorders>
            <w:shd w:val="clear" w:color="auto" w:fill="auto"/>
            <w:noWrap/>
            <w:vAlign w:val="bottom"/>
            <w:hideMark/>
          </w:tcPr>
          <w:p w14:paraId="15213DE8"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w:t>
            </w:r>
          </w:p>
        </w:tc>
      </w:tr>
      <w:tr w:rsidR="00A90806" w:rsidRPr="00C72625" w14:paraId="45FE629B" w14:textId="77777777" w:rsidTr="003B3DC7">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2BBDFDF1"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29/04/2021</w:t>
            </w:r>
          </w:p>
        </w:tc>
        <w:tc>
          <w:tcPr>
            <w:tcW w:w="1060" w:type="dxa"/>
            <w:tcBorders>
              <w:top w:val="nil"/>
              <w:left w:val="nil"/>
              <w:bottom w:val="single" w:sz="4" w:space="0" w:color="auto"/>
              <w:right w:val="single" w:sz="4" w:space="0" w:color="auto"/>
            </w:tcBorders>
            <w:shd w:val="clear" w:color="auto" w:fill="auto"/>
            <w:noWrap/>
            <w:vAlign w:val="bottom"/>
            <w:hideMark/>
          </w:tcPr>
          <w:p w14:paraId="32C3D9F2"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2191</w:t>
            </w:r>
          </w:p>
        </w:tc>
        <w:tc>
          <w:tcPr>
            <w:tcW w:w="3060" w:type="dxa"/>
            <w:tcBorders>
              <w:top w:val="nil"/>
              <w:left w:val="nil"/>
              <w:bottom w:val="single" w:sz="4" w:space="0" w:color="auto"/>
              <w:right w:val="single" w:sz="4" w:space="0" w:color="auto"/>
            </w:tcBorders>
            <w:shd w:val="clear" w:color="auto" w:fill="auto"/>
            <w:noWrap/>
            <w:vAlign w:val="bottom"/>
            <w:hideMark/>
          </w:tcPr>
          <w:p w14:paraId="1E8CF920" w14:textId="77777777" w:rsidR="00A90806" w:rsidRPr="00C72625" w:rsidRDefault="00A90806" w:rsidP="003B3DC7">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Gymnocephalus</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cernuus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213DFCCB" w14:textId="77777777" w:rsidR="00A90806" w:rsidRPr="00C72625" w:rsidRDefault="00A90806" w:rsidP="003B3DC7">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Grémille</w:t>
            </w:r>
          </w:p>
        </w:tc>
        <w:tc>
          <w:tcPr>
            <w:tcW w:w="1180" w:type="dxa"/>
            <w:tcBorders>
              <w:top w:val="nil"/>
              <w:left w:val="nil"/>
              <w:bottom w:val="single" w:sz="4" w:space="0" w:color="auto"/>
              <w:right w:val="single" w:sz="4" w:space="0" w:color="auto"/>
            </w:tcBorders>
            <w:shd w:val="clear" w:color="auto" w:fill="auto"/>
            <w:noWrap/>
            <w:vAlign w:val="bottom"/>
            <w:hideMark/>
          </w:tcPr>
          <w:p w14:paraId="6217CC1D"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6</w:t>
            </w:r>
          </w:p>
        </w:tc>
      </w:tr>
      <w:tr w:rsidR="00A90806" w:rsidRPr="00C72625" w14:paraId="291C3932" w14:textId="77777777" w:rsidTr="003B3DC7">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4B19A7A1"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29/04/2021</w:t>
            </w:r>
          </w:p>
        </w:tc>
        <w:tc>
          <w:tcPr>
            <w:tcW w:w="1060" w:type="dxa"/>
            <w:tcBorders>
              <w:top w:val="nil"/>
              <w:left w:val="nil"/>
              <w:bottom w:val="single" w:sz="4" w:space="0" w:color="auto"/>
              <w:right w:val="single" w:sz="4" w:space="0" w:color="auto"/>
            </w:tcBorders>
            <w:shd w:val="clear" w:color="auto" w:fill="auto"/>
            <w:noWrap/>
            <w:vAlign w:val="bottom"/>
            <w:hideMark/>
          </w:tcPr>
          <w:p w14:paraId="3240A4BB"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2050</w:t>
            </w:r>
          </w:p>
        </w:tc>
        <w:tc>
          <w:tcPr>
            <w:tcW w:w="3060" w:type="dxa"/>
            <w:tcBorders>
              <w:top w:val="nil"/>
              <w:left w:val="nil"/>
              <w:bottom w:val="single" w:sz="4" w:space="0" w:color="auto"/>
              <w:right w:val="single" w:sz="4" w:space="0" w:color="auto"/>
            </w:tcBorders>
            <w:shd w:val="clear" w:color="auto" w:fill="auto"/>
            <w:noWrap/>
            <w:vAlign w:val="bottom"/>
            <w:hideMark/>
          </w:tcPr>
          <w:p w14:paraId="74FC5A38" w14:textId="77777777" w:rsidR="00A90806" w:rsidRPr="00C72625" w:rsidRDefault="00A90806" w:rsidP="003B3DC7">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Lepomis</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gibbosus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101E10B4" w14:textId="77777777" w:rsidR="00A90806" w:rsidRPr="00C72625" w:rsidRDefault="00A90806" w:rsidP="003B3DC7">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Perche-soleil</w:t>
            </w:r>
          </w:p>
        </w:tc>
        <w:tc>
          <w:tcPr>
            <w:tcW w:w="1180" w:type="dxa"/>
            <w:tcBorders>
              <w:top w:val="nil"/>
              <w:left w:val="nil"/>
              <w:bottom w:val="single" w:sz="4" w:space="0" w:color="auto"/>
              <w:right w:val="single" w:sz="4" w:space="0" w:color="auto"/>
            </w:tcBorders>
            <w:shd w:val="clear" w:color="auto" w:fill="auto"/>
            <w:noWrap/>
            <w:vAlign w:val="bottom"/>
            <w:hideMark/>
          </w:tcPr>
          <w:p w14:paraId="6C7394B1"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9</w:t>
            </w:r>
          </w:p>
        </w:tc>
      </w:tr>
      <w:tr w:rsidR="00A90806" w:rsidRPr="00C72625" w14:paraId="1D6ABB2B" w14:textId="77777777" w:rsidTr="003B3DC7">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3ACB0669"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29/04/2021</w:t>
            </w:r>
          </w:p>
        </w:tc>
        <w:tc>
          <w:tcPr>
            <w:tcW w:w="1060" w:type="dxa"/>
            <w:tcBorders>
              <w:top w:val="nil"/>
              <w:left w:val="nil"/>
              <w:bottom w:val="single" w:sz="4" w:space="0" w:color="auto"/>
              <w:right w:val="single" w:sz="4" w:space="0" w:color="auto"/>
            </w:tcBorders>
            <w:shd w:val="clear" w:color="auto" w:fill="auto"/>
            <w:noWrap/>
            <w:vAlign w:val="bottom"/>
            <w:hideMark/>
          </w:tcPr>
          <w:p w14:paraId="19C1BC6B"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2193</w:t>
            </w:r>
          </w:p>
        </w:tc>
        <w:tc>
          <w:tcPr>
            <w:tcW w:w="3060" w:type="dxa"/>
            <w:tcBorders>
              <w:top w:val="nil"/>
              <w:left w:val="nil"/>
              <w:bottom w:val="single" w:sz="4" w:space="0" w:color="auto"/>
              <w:right w:val="single" w:sz="4" w:space="0" w:color="auto"/>
            </w:tcBorders>
            <w:shd w:val="clear" w:color="auto" w:fill="auto"/>
            <w:noWrap/>
            <w:vAlign w:val="bottom"/>
            <w:hideMark/>
          </w:tcPr>
          <w:p w14:paraId="38661948" w14:textId="77777777" w:rsidR="00A90806" w:rsidRPr="00C72625" w:rsidRDefault="00A90806" w:rsidP="003B3DC7">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Perca</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fluviatilis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3FE4B2C7" w14:textId="77777777" w:rsidR="00A90806" w:rsidRPr="00C72625" w:rsidRDefault="00A90806" w:rsidP="003B3DC7">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Perche</w:t>
            </w:r>
          </w:p>
        </w:tc>
        <w:tc>
          <w:tcPr>
            <w:tcW w:w="1180" w:type="dxa"/>
            <w:tcBorders>
              <w:top w:val="nil"/>
              <w:left w:val="nil"/>
              <w:bottom w:val="single" w:sz="4" w:space="0" w:color="auto"/>
              <w:right w:val="single" w:sz="4" w:space="0" w:color="auto"/>
            </w:tcBorders>
            <w:shd w:val="clear" w:color="auto" w:fill="auto"/>
            <w:noWrap/>
            <w:vAlign w:val="bottom"/>
            <w:hideMark/>
          </w:tcPr>
          <w:p w14:paraId="43AB4B0B"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w:t>
            </w:r>
          </w:p>
        </w:tc>
      </w:tr>
      <w:tr w:rsidR="00A90806" w:rsidRPr="00C72625" w14:paraId="64888351" w14:textId="77777777" w:rsidTr="003B3DC7">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229B0FC1"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29/04/2021</w:t>
            </w:r>
          </w:p>
        </w:tc>
        <w:tc>
          <w:tcPr>
            <w:tcW w:w="1060" w:type="dxa"/>
            <w:tcBorders>
              <w:top w:val="nil"/>
              <w:left w:val="nil"/>
              <w:bottom w:val="single" w:sz="4" w:space="0" w:color="auto"/>
              <w:right w:val="single" w:sz="4" w:space="0" w:color="auto"/>
            </w:tcBorders>
            <w:shd w:val="clear" w:color="auto" w:fill="auto"/>
            <w:noWrap/>
            <w:vAlign w:val="bottom"/>
            <w:hideMark/>
          </w:tcPr>
          <w:p w14:paraId="31B81C42"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2028</w:t>
            </w:r>
          </w:p>
        </w:tc>
        <w:tc>
          <w:tcPr>
            <w:tcW w:w="3060" w:type="dxa"/>
            <w:tcBorders>
              <w:top w:val="nil"/>
              <w:left w:val="nil"/>
              <w:bottom w:val="single" w:sz="4" w:space="0" w:color="auto"/>
              <w:right w:val="single" w:sz="4" w:space="0" w:color="auto"/>
            </w:tcBorders>
            <w:shd w:val="clear" w:color="auto" w:fill="auto"/>
            <w:noWrap/>
            <w:vAlign w:val="bottom"/>
            <w:hideMark/>
          </w:tcPr>
          <w:p w14:paraId="7F20CBD7" w14:textId="77777777" w:rsidR="00A90806" w:rsidRPr="00C72625" w:rsidRDefault="00A90806" w:rsidP="003B3DC7">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Procambarus</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clarkii</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2838FC54" w14:textId="77777777" w:rsidR="00A90806" w:rsidRPr="00C72625" w:rsidRDefault="00A90806" w:rsidP="003B3DC7">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Ecrevisse de Louisiane</w:t>
            </w:r>
          </w:p>
        </w:tc>
        <w:tc>
          <w:tcPr>
            <w:tcW w:w="1180" w:type="dxa"/>
            <w:tcBorders>
              <w:top w:val="nil"/>
              <w:left w:val="nil"/>
              <w:bottom w:val="single" w:sz="4" w:space="0" w:color="auto"/>
              <w:right w:val="single" w:sz="4" w:space="0" w:color="auto"/>
            </w:tcBorders>
            <w:shd w:val="clear" w:color="auto" w:fill="auto"/>
            <w:noWrap/>
            <w:vAlign w:val="bottom"/>
            <w:hideMark/>
          </w:tcPr>
          <w:p w14:paraId="2D34FADC"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w:t>
            </w:r>
          </w:p>
        </w:tc>
      </w:tr>
      <w:tr w:rsidR="00A90806" w:rsidRPr="00C72625" w14:paraId="4C6F7368" w14:textId="77777777" w:rsidTr="003B3DC7">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64229982"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29/04/2021</w:t>
            </w:r>
          </w:p>
        </w:tc>
        <w:tc>
          <w:tcPr>
            <w:tcW w:w="1060" w:type="dxa"/>
            <w:tcBorders>
              <w:top w:val="nil"/>
              <w:left w:val="nil"/>
              <w:bottom w:val="single" w:sz="4" w:space="0" w:color="auto"/>
              <w:right w:val="single" w:sz="4" w:space="0" w:color="auto"/>
            </w:tcBorders>
            <w:shd w:val="clear" w:color="auto" w:fill="auto"/>
            <w:noWrap/>
            <w:vAlign w:val="bottom"/>
            <w:hideMark/>
          </w:tcPr>
          <w:p w14:paraId="1E67FD53"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2129</w:t>
            </w:r>
          </w:p>
        </w:tc>
        <w:tc>
          <w:tcPr>
            <w:tcW w:w="3060" w:type="dxa"/>
            <w:tcBorders>
              <w:top w:val="nil"/>
              <w:left w:val="nil"/>
              <w:bottom w:val="single" w:sz="4" w:space="0" w:color="auto"/>
              <w:right w:val="single" w:sz="4" w:space="0" w:color="auto"/>
            </w:tcBorders>
            <w:shd w:val="clear" w:color="auto" w:fill="auto"/>
            <w:noWrap/>
            <w:vAlign w:val="bottom"/>
            <w:hideMark/>
          </w:tcPr>
          <w:p w14:paraId="166E1E9D" w14:textId="77777777" w:rsidR="00A90806" w:rsidRPr="00C72625" w:rsidRDefault="00A90806" w:rsidP="003B3DC7">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Pseudorasbora</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parva</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19992F20" w14:textId="77777777" w:rsidR="00A90806" w:rsidRPr="00C72625" w:rsidRDefault="00A90806" w:rsidP="003B3DC7">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Pseudorasbora</w:t>
            </w:r>
            <w:proofErr w:type="spellEnd"/>
          </w:p>
        </w:tc>
        <w:tc>
          <w:tcPr>
            <w:tcW w:w="1180" w:type="dxa"/>
            <w:tcBorders>
              <w:top w:val="nil"/>
              <w:left w:val="nil"/>
              <w:bottom w:val="single" w:sz="4" w:space="0" w:color="auto"/>
              <w:right w:val="single" w:sz="4" w:space="0" w:color="auto"/>
            </w:tcBorders>
            <w:shd w:val="clear" w:color="auto" w:fill="auto"/>
            <w:noWrap/>
            <w:vAlign w:val="bottom"/>
            <w:hideMark/>
          </w:tcPr>
          <w:p w14:paraId="24B19A0C"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w:t>
            </w:r>
          </w:p>
        </w:tc>
      </w:tr>
      <w:tr w:rsidR="00A90806" w:rsidRPr="00C72625" w14:paraId="7414C962" w14:textId="77777777" w:rsidTr="003B3DC7">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6AAB4DB2"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29/04/2021</w:t>
            </w:r>
          </w:p>
        </w:tc>
        <w:tc>
          <w:tcPr>
            <w:tcW w:w="1060" w:type="dxa"/>
            <w:tcBorders>
              <w:top w:val="nil"/>
              <w:left w:val="nil"/>
              <w:bottom w:val="single" w:sz="4" w:space="0" w:color="auto"/>
              <w:right w:val="single" w:sz="4" w:space="0" w:color="auto"/>
            </w:tcBorders>
            <w:shd w:val="clear" w:color="auto" w:fill="auto"/>
            <w:noWrap/>
            <w:vAlign w:val="bottom"/>
            <w:hideMark/>
          </w:tcPr>
          <w:p w14:paraId="48D09B9A"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2131</w:t>
            </w:r>
          </w:p>
        </w:tc>
        <w:tc>
          <w:tcPr>
            <w:tcW w:w="3060" w:type="dxa"/>
            <w:tcBorders>
              <w:top w:val="nil"/>
              <w:left w:val="nil"/>
              <w:bottom w:val="single" w:sz="4" w:space="0" w:color="auto"/>
              <w:right w:val="single" w:sz="4" w:space="0" w:color="auto"/>
            </w:tcBorders>
            <w:shd w:val="clear" w:color="auto" w:fill="auto"/>
            <w:noWrap/>
            <w:vAlign w:val="bottom"/>
            <w:hideMark/>
          </w:tcPr>
          <w:p w14:paraId="05EE390B" w14:textId="77777777" w:rsidR="00A90806" w:rsidRPr="00C72625" w:rsidRDefault="00A90806" w:rsidP="003B3DC7">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Rhodeus</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amarus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1F0F0329" w14:textId="77777777" w:rsidR="00A90806" w:rsidRPr="00C72625" w:rsidRDefault="00A90806" w:rsidP="003B3DC7">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Bouvière</w:t>
            </w:r>
          </w:p>
        </w:tc>
        <w:tc>
          <w:tcPr>
            <w:tcW w:w="1180" w:type="dxa"/>
            <w:tcBorders>
              <w:top w:val="nil"/>
              <w:left w:val="nil"/>
              <w:bottom w:val="single" w:sz="4" w:space="0" w:color="auto"/>
              <w:right w:val="single" w:sz="4" w:space="0" w:color="auto"/>
            </w:tcBorders>
            <w:shd w:val="clear" w:color="auto" w:fill="auto"/>
            <w:noWrap/>
            <w:vAlign w:val="bottom"/>
            <w:hideMark/>
          </w:tcPr>
          <w:p w14:paraId="1DF8FD29"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3</w:t>
            </w:r>
          </w:p>
        </w:tc>
      </w:tr>
      <w:tr w:rsidR="00A90806" w:rsidRPr="00C72625" w14:paraId="019F426C" w14:textId="77777777" w:rsidTr="003B3DC7">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5C7EBD58"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29/04/2021</w:t>
            </w:r>
          </w:p>
        </w:tc>
        <w:tc>
          <w:tcPr>
            <w:tcW w:w="1060" w:type="dxa"/>
            <w:tcBorders>
              <w:top w:val="nil"/>
              <w:left w:val="nil"/>
              <w:bottom w:val="single" w:sz="4" w:space="0" w:color="auto"/>
              <w:right w:val="single" w:sz="4" w:space="0" w:color="auto"/>
            </w:tcBorders>
            <w:shd w:val="clear" w:color="auto" w:fill="auto"/>
            <w:noWrap/>
            <w:vAlign w:val="bottom"/>
            <w:hideMark/>
          </w:tcPr>
          <w:p w14:paraId="0532C5D8"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2133</w:t>
            </w:r>
          </w:p>
        </w:tc>
        <w:tc>
          <w:tcPr>
            <w:tcW w:w="3060" w:type="dxa"/>
            <w:tcBorders>
              <w:top w:val="nil"/>
              <w:left w:val="nil"/>
              <w:bottom w:val="single" w:sz="4" w:space="0" w:color="auto"/>
              <w:right w:val="single" w:sz="4" w:space="0" w:color="auto"/>
            </w:tcBorders>
            <w:shd w:val="clear" w:color="auto" w:fill="auto"/>
            <w:noWrap/>
            <w:vAlign w:val="bottom"/>
            <w:hideMark/>
          </w:tcPr>
          <w:p w14:paraId="07DCA007" w14:textId="77777777" w:rsidR="00A90806" w:rsidRPr="00C72625" w:rsidRDefault="00A90806" w:rsidP="003B3DC7">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Rutilus</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rutilus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35F3D4A1" w14:textId="77777777" w:rsidR="00A90806" w:rsidRPr="00C72625" w:rsidRDefault="00A90806" w:rsidP="003B3DC7">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Gardon</w:t>
            </w:r>
          </w:p>
        </w:tc>
        <w:tc>
          <w:tcPr>
            <w:tcW w:w="1180" w:type="dxa"/>
            <w:tcBorders>
              <w:top w:val="nil"/>
              <w:left w:val="nil"/>
              <w:bottom w:val="single" w:sz="4" w:space="0" w:color="auto"/>
              <w:right w:val="single" w:sz="4" w:space="0" w:color="auto"/>
            </w:tcBorders>
            <w:shd w:val="clear" w:color="auto" w:fill="auto"/>
            <w:noWrap/>
            <w:vAlign w:val="bottom"/>
            <w:hideMark/>
          </w:tcPr>
          <w:p w14:paraId="66310525"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4</w:t>
            </w:r>
          </w:p>
        </w:tc>
      </w:tr>
      <w:tr w:rsidR="00A90806" w:rsidRPr="00C72625" w14:paraId="1FA51D11" w14:textId="77777777" w:rsidTr="003B3DC7">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55C3E4E0"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29/04/2021</w:t>
            </w:r>
          </w:p>
        </w:tc>
        <w:tc>
          <w:tcPr>
            <w:tcW w:w="1060" w:type="dxa"/>
            <w:tcBorders>
              <w:top w:val="nil"/>
              <w:left w:val="nil"/>
              <w:bottom w:val="single" w:sz="4" w:space="0" w:color="auto"/>
              <w:right w:val="single" w:sz="4" w:space="0" w:color="auto"/>
            </w:tcBorders>
            <w:shd w:val="clear" w:color="auto" w:fill="auto"/>
            <w:noWrap/>
            <w:vAlign w:val="bottom"/>
            <w:hideMark/>
          </w:tcPr>
          <w:p w14:paraId="573055B1"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2135</w:t>
            </w:r>
          </w:p>
        </w:tc>
        <w:tc>
          <w:tcPr>
            <w:tcW w:w="3060" w:type="dxa"/>
            <w:tcBorders>
              <w:top w:val="nil"/>
              <w:left w:val="nil"/>
              <w:bottom w:val="single" w:sz="4" w:space="0" w:color="auto"/>
              <w:right w:val="single" w:sz="4" w:space="0" w:color="auto"/>
            </w:tcBorders>
            <w:shd w:val="clear" w:color="auto" w:fill="auto"/>
            <w:noWrap/>
            <w:vAlign w:val="bottom"/>
            <w:hideMark/>
          </w:tcPr>
          <w:p w14:paraId="74545751" w14:textId="77777777" w:rsidR="00A90806" w:rsidRPr="00C72625" w:rsidRDefault="00A90806" w:rsidP="003B3DC7">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Scardinius</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erythrophthalmus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62A6AD78" w14:textId="77777777" w:rsidR="00A90806" w:rsidRPr="00C72625" w:rsidRDefault="00A90806" w:rsidP="003B3DC7">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Rotengle</w:t>
            </w:r>
          </w:p>
        </w:tc>
        <w:tc>
          <w:tcPr>
            <w:tcW w:w="1180" w:type="dxa"/>
            <w:tcBorders>
              <w:top w:val="nil"/>
              <w:left w:val="nil"/>
              <w:bottom w:val="single" w:sz="4" w:space="0" w:color="auto"/>
              <w:right w:val="single" w:sz="4" w:space="0" w:color="auto"/>
            </w:tcBorders>
            <w:shd w:val="clear" w:color="auto" w:fill="auto"/>
            <w:noWrap/>
            <w:vAlign w:val="bottom"/>
            <w:hideMark/>
          </w:tcPr>
          <w:p w14:paraId="2F59B5ED"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w:t>
            </w:r>
          </w:p>
        </w:tc>
      </w:tr>
      <w:tr w:rsidR="00A90806" w:rsidRPr="00C72625" w14:paraId="39BF49D3" w14:textId="77777777" w:rsidTr="003B3DC7">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1C58D218"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29/04/2021</w:t>
            </w:r>
          </w:p>
        </w:tc>
        <w:tc>
          <w:tcPr>
            <w:tcW w:w="1060" w:type="dxa"/>
            <w:tcBorders>
              <w:top w:val="nil"/>
              <w:left w:val="nil"/>
              <w:bottom w:val="single" w:sz="4" w:space="0" w:color="auto"/>
              <w:right w:val="single" w:sz="4" w:space="0" w:color="auto"/>
            </w:tcBorders>
            <w:shd w:val="clear" w:color="auto" w:fill="auto"/>
            <w:noWrap/>
            <w:vAlign w:val="bottom"/>
            <w:hideMark/>
          </w:tcPr>
          <w:p w14:paraId="1680B00C"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2238</w:t>
            </w:r>
          </w:p>
        </w:tc>
        <w:tc>
          <w:tcPr>
            <w:tcW w:w="3060" w:type="dxa"/>
            <w:tcBorders>
              <w:top w:val="nil"/>
              <w:left w:val="nil"/>
              <w:bottom w:val="single" w:sz="4" w:space="0" w:color="auto"/>
              <w:right w:val="single" w:sz="4" w:space="0" w:color="auto"/>
            </w:tcBorders>
            <w:shd w:val="clear" w:color="auto" w:fill="auto"/>
            <w:noWrap/>
            <w:vAlign w:val="bottom"/>
            <w:hideMark/>
          </w:tcPr>
          <w:p w14:paraId="61EE8137" w14:textId="77777777" w:rsidR="00A90806" w:rsidRPr="00C72625" w:rsidRDefault="00A90806" w:rsidP="003B3DC7">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Silurus</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glanis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15E0186A" w14:textId="77777777" w:rsidR="00A90806" w:rsidRPr="00C72625" w:rsidRDefault="00A90806" w:rsidP="003B3DC7">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Silure glane</w:t>
            </w:r>
          </w:p>
        </w:tc>
        <w:tc>
          <w:tcPr>
            <w:tcW w:w="1180" w:type="dxa"/>
            <w:tcBorders>
              <w:top w:val="nil"/>
              <w:left w:val="nil"/>
              <w:bottom w:val="single" w:sz="4" w:space="0" w:color="auto"/>
              <w:right w:val="single" w:sz="4" w:space="0" w:color="auto"/>
            </w:tcBorders>
            <w:shd w:val="clear" w:color="auto" w:fill="auto"/>
            <w:noWrap/>
            <w:vAlign w:val="bottom"/>
            <w:hideMark/>
          </w:tcPr>
          <w:p w14:paraId="51155088"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4</w:t>
            </w:r>
          </w:p>
        </w:tc>
      </w:tr>
      <w:tr w:rsidR="00A90806" w:rsidRPr="00C72625" w14:paraId="6C6DEEDE" w14:textId="77777777" w:rsidTr="003B3DC7">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7A7FE403"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29/04/2021</w:t>
            </w:r>
          </w:p>
        </w:tc>
        <w:tc>
          <w:tcPr>
            <w:tcW w:w="1060" w:type="dxa"/>
            <w:tcBorders>
              <w:top w:val="nil"/>
              <w:left w:val="nil"/>
              <w:bottom w:val="single" w:sz="4" w:space="0" w:color="auto"/>
              <w:right w:val="single" w:sz="4" w:space="0" w:color="auto"/>
            </w:tcBorders>
            <w:shd w:val="clear" w:color="auto" w:fill="auto"/>
            <w:noWrap/>
            <w:vAlign w:val="bottom"/>
            <w:hideMark/>
          </w:tcPr>
          <w:p w14:paraId="175B486B"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31041</w:t>
            </w:r>
          </w:p>
        </w:tc>
        <w:tc>
          <w:tcPr>
            <w:tcW w:w="3060" w:type="dxa"/>
            <w:tcBorders>
              <w:top w:val="nil"/>
              <w:left w:val="nil"/>
              <w:bottom w:val="single" w:sz="4" w:space="0" w:color="auto"/>
              <w:right w:val="single" w:sz="4" w:space="0" w:color="auto"/>
            </w:tcBorders>
            <w:shd w:val="clear" w:color="auto" w:fill="auto"/>
            <w:noWrap/>
            <w:vAlign w:val="bottom"/>
            <w:hideMark/>
          </w:tcPr>
          <w:p w14:paraId="23F5F821" w14:textId="77777777" w:rsidR="00A90806" w:rsidRPr="00C72625" w:rsidRDefault="00A90806" w:rsidP="003B3DC7">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Squalius</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cephalus</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2E3CD9DD" w14:textId="77777777" w:rsidR="00A90806" w:rsidRPr="00C72625" w:rsidRDefault="00A90806" w:rsidP="003B3DC7">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Chevesne</w:t>
            </w:r>
          </w:p>
        </w:tc>
        <w:tc>
          <w:tcPr>
            <w:tcW w:w="1180" w:type="dxa"/>
            <w:tcBorders>
              <w:top w:val="nil"/>
              <w:left w:val="nil"/>
              <w:bottom w:val="single" w:sz="4" w:space="0" w:color="auto"/>
              <w:right w:val="single" w:sz="4" w:space="0" w:color="auto"/>
            </w:tcBorders>
            <w:shd w:val="clear" w:color="auto" w:fill="auto"/>
            <w:noWrap/>
            <w:vAlign w:val="bottom"/>
            <w:hideMark/>
          </w:tcPr>
          <w:p w14:paraId="6F7EBEE3"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13</w:t>
            </w:r>
          </w:p>
        </w:tc>
      </w:tr>
      <w:tr w:rsidR="00A90806" w:rsidRPr="00C72625" w14:paraId="21A540F5" w14:textId="77777777" w:rsidTr="003B3DC7">
        <w:trPr>
          <w:trHeight w:val="33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5071A3C6"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29/04/2021</w:t>
            </w:r>
          </w:p>
        </w:tc>
        <w:tc>
          <w:tcPr>
            <w:tcW w:w="1060" w:type="dxa"/>
            <w:tcBorders>
              <w:top w:val="nil"/>
              <w:left w:val="nil"/>
              <w:bottom w:val="single" w:sz="4" w:space="0" w:color="auto"/>
              <w:right w:val="single" w:sz="4" w:space="0" w:color="auto"/>
            </w:tcBorders>
            <w:shd w:val="clear" w:color="auto" w:fill="auto"/>
            <w:noWrap/>
            <w:vAlign w:val="bottom"/>
            <w:hideMark/>
          </w:tcPr>
          <w:p w14:paraId="32A4B6C7"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2137</w:t>
            </w:r>
          </w:p>
        </w:tc>
        <w:tc>
          <w:tcPr>
            <w:tcW w:w="3060" w:type="dxa"/>
            <w:tcBorders>
              <w:top w:val="nil"/>
              <w:left w:val="nil"/>
              <w:bottom w:val="single" w:sz="4" w:space="0" w:color="auto"/>
              <w:right w:val="single" w:sz="4" w:space="0" w:color="auto"/>
            </w:tcBorders>
            <w:shd w:val="clear" w:color="auto" w:fill="auto"/>
            <w:noWrap/>
            <w:vAlign w:val="bottom"/>
            <w:hideMark/>
          </w:tcPr>
          <w:p w14:paraId="7404AD95" w14:textId="77777777" w:rsidR="00A90806" w:rsidRPr="00C72625" w:rsidRDefault="00A90806" w:rsidP="003B3DC7">
            <w:pPr>
              <w:jc w:val="left"/>
              <w:rPr>
                <w:rFonts w:ascii="Segoe UI" w:eastAsia="Times New Roman" w:hAnsi="Segoe UI" w:cs="Segoe UI"/>
                <w:color w:val="000000"/>
                <w:lang w:eastAsia="fr-FR"/>
              </w:rPr>
            </w:pPr>
            <w:proofErr w:type="spellStart"/>
            <w:r w:rsidRPr="00C72625">
              <w:rPr>
                <w:rFonts w:ascii="Segoe UI" w:eastAsia="Times New Roman" w:hAnsi="Segoe UI" w:cs="Segoe UI"/>
                <w:color w:val="000000"/>
                <w:lang w:eastAsia="fr-FR"/>
              </w:rPr>
              <w:t>Tinca</w:t>
            </w:r>
            <w:proofErr w:type="spellEnd"/>
            <w:r w:rsidRPr="00C72625">
              <w:rPr>
                <w:rFonts w:ascii="Segoe UI" w:eastAsia="Times New Roman" w:hAnsi="Segoe UI" w:cs="Segoe UI"/>
                <w:color w:val="000000"/>
                <w:lang w:eastAsia="fr-FR"/>
              </w:rPr>
              <w:t xml:space="preserve"> </w:t>
            </w:r>
            <w:proofErr w:type="spellStart"/>
            <w:r w:rsidRPr="00C72625">
              <w:rPr>
                <w:rFonts w:ascii="Segoe UI" w:eastAsia="Times New Roman" w:hAnsi="Segoe UI" w:cs="Segoe UI"/>
                <w:color w:val="000000"/>
                <w:lang w:eastAsia="fr-FR"/>
              </w:rPr>
              <w:t>tinca</w:t>
            </w:r>
            <w:proofErr w:type="spellEnd"/>
          </w:p>
        </w:tc>
        <w:tc>
          <w:tcPr>
            <w:tcW w:w="2620" w:type="dxa"/>
            <w:tcBorders>
              <w:top w:val="nil"/>
              <w:left w:val="nil"/>
              <w:bottom w:val="single" w:sz="4" w:space="0" w:color="auto"/>
              <w:right w:val="single" w:sz="4" w:space="0" w:color="auto"/>
            </w:tcBorders>
            <w:shd w:val="clear" w:color="auto" w:fill="auto"/>
            <w:noWrap/>
            <w:vAlign w:val="bottom"/>
            <w:hideMark/>
          </w:tcPr>
          <w:p w14:paraId="72841D4B" w14:textId="77777777" w:rsidR="00A90806" w:rsidRPr="00C72625" w:rsidRDefault="00A90806" w:rsidP="003B3DC7">
            <w:pPr>
              <w:jc w:val="left"/>
              <w:rPr>
                <w:rFonts w:ascii="Segoe UI" w:eastAsia="Times New Roman" w:hAnsi="Segoe UI" w:cs="Segoe UI"/>
                <w:color w:val="000000"/>
                <w:lang w:eastAsia="fr-FR"/>
              </w:rPr>
            </w:pPr>
            <w:r w:rsidRPr="00C72625">
              <w:rPr>
                <w:rFonts w:ascii="Segoe UI" w:eastAsia="Times New Roman" w:hAnsi="Segoe UI" w:cs="Segoe UI"/>
                <w:color w:val="000000"/>
                <w:lang w:eastAsia="fr-FR"/>
              </w:rPr>
              <w:t>Tanche</w:t>
            </w:r>
          </w:p>
        </w:tc>
        <w:tc>
          <w:tcPr>
            <w:tcW w:w="1180" w:type="dxa"/>
            <w:tcBorders>
              <w:top w:val="nil"/>
              <w:left w:val="nil"/>
              <w:bottom w:val="single" w:sz="4" w:space="0" w:color="auto"/>
              <w:right w:val="single" w:sz="4" w:space="0" w:color="auto"/>
            </w:tcBorders>
            <w:shd w:val="clear" w:color="auto" w:fill="auto"/>
            <w:noWrap/>
            <w:vAlign w:val="bottom"/>
            <w:hideMark/>
          </w:tcPr>
          <w:p w14:paraId="5164C34D" w14:textId="77777777" w:rsidR="00A90806" w:rsidRPr="00C72625" w:rsidRDefault="00A90806" w:rsidP="003B3DC7">
            <w:pPr>
              <w:jc w:val="right"/>
              <w:rPr>
                <w:rFonts w:ascii="Segoe UI" w:eastAsia="Times New Roman" w:hAnsi="Segoe UI" w:cs="Segoe UI"/>
                <w:color w:val="000000"/>
                <w:lang w:eastAsia="fr-FR"/>
              </w:rPr>
            </w:pPr>
            <w:r w:rsidRPr="00C72625">
              <w:rPr>
                <w:rFonts w:ascii="Segoe UI" w:eastAsia="Times New Roman" w:hAnsi="Segoe UI" w:cs="Segoe UI"/>
                <w:color w:val="000000"/>
                <w:lang w:eastAsia="fr-FR"/>
              </w:rPr>
              <w:t>2</w:t>
            </w:r>
          </w:p>
        </w:tc>
      </w:tr>
    </w:tbl>
    <w:p w14:paraId="5BB9C4A1" w14:textId="77777777" w:rsidR="00A90806" w:rsidRDefault="00A90806" w:rsidP="00A90806">
      <w:pPr>
        <w:rPr>
          <w:rFonts w:ascii="Segoe UI" w:hAnsi="Segoe UI" w:cs="Segoe UI"/>
          <w:color w:val="262626" w:themeColor="text1" w:themeTint="D9"/>
          <w:highlight w:val="yellow"/>
        </w:rPr>
      </w:pPr>
    </w:p>
    <w:p w14:paraId="04DE7EA6" w14:textId="77777777" w:rsidR="00C72625" w:rsidRPr="00A90806" w:rsidRDefault="00C72625" w:rsidP="00A90806">
      <w:pPr>
        <w:rPr>
          <w:rFonts w:ascii="Segoe UI" w:hAnsi="Segoe UI" w:cs="Segoe UI"/>
          <w:color w:val="262626" w:themeColor="text1" w:themeTint="D9"/>
        </w:rPr>
      </w:pPr>
    </w:p>
    <w:p w14:paraId="33346882" w14:textId="00134435" w:rsidR="00DF6CF8" w:rsidRPr="00A90806" w:rsidRDefault="0066124E" w:rsidP="00A90806">
      <w:pPr>
        <w:rPr>
          <w:rFonts w:ascii="Segoe UI" w:hAnsi="Segoe UI" w:cs="Segoe UI"/>
          <w:color w:val="262626" w:themeColor="text1" w:themeTint="D9"/>
        </w:rPr>
      </w:pPr>
      <w:r w:rsidRPr="00EC48D1">
        <w:rPr>
          <w:rFonts w:ascii="Segoe UI" w:hAnsi="Segoe UI" w:cs="Segoe UI"/>
          <w:color w:val="262626" w:themeColor="text1" w:themeTint="D9"/>
        </w:rPr>
        <w:t xml:space="preserve">Ces </w:t>
      </w:r>
      <w:r w:rsidR="00AB2DD0">
        <w:rPr>
          <w:rFonts w:ascii="Segoe UI" w:hAnsi="Segoe UI" w:cs="Segoe UI"/>
          <w:color w:val="262626" w:themeColor="text1" w:themeTint="D9"/>
        </w:rPr>
        <w:t xml:space="preserve">inventaires </w:t>
      </w:r>
      <w:r w:rsidRPr="00EC48D1">
        <w:rPr>
          <w:rFonts w:ascii="Segoe UI" w:hAnsi="Segoe UI" w:cs="Segoe UI"/>
          <w:color w:val="262626" w:themeColor="text1" w:themeTint="D9"/>
        </w:rPr>
        <w:t xml:space="preserve">mentionnent entre autres la présence </w:t>
      </w:r>
      <w:r w:rsidR="00EC48D1" w:rsidRPr="00EC48D1">
        <w:rPr>
          <w:rFonts w:ascii="Segoe UI" w:hAnsi="Segoe UI" w:cs="Segoe UI"/>
          <w:color w:val="262626" w:themeColor="text1" w:themeTint="D9"/>
        </w:rPr>
        <w:t xml:space="preserve">de Chabot, </w:t>
      </w:r>
      <w:r w:rsidRPr="00EC48D1">
        <w:rPr>
          <w:rFonts w:ascii="Segoe UI" w:hAnsi="Segoe UI" w:cs="Segoe UI"/>
          <w:color w:val="262626" w:themeColor="text1" w:themeTint="D9"/>
        </w:rPr>
        <w:t>d'</w:t>
      </w:r>
      <w:r w:rsidR="00E60DB5">
        <w:rPr>
          <w:rFonts w:ascii="Segoe UI" w:hAnsi="Segoe UI" w:cs="Segoe UI"/>
          <w:color w:val="262626" w:themeColor="text1" w:themeTint="D9"/>
        </w:rPr>
        <w:t>A</w:t>
      </w:r>
      <w:r w:rsidRPr="00EC48D1">
        <w:rPr>
          <w:rFonts w:ascii="Segoe UI" w:hAnsi="Segoe UI" w:cs="Segoe UI"/>
          <w:color w:val="262626" w:themeColor="text1" w:themeTint="D9"/>
        </w:rPr>
        <w:t>nguille</w:t>
      </w:r>
      <w:r w:rsidR="00EC48D1" w:rsidRPr="00EC48D1">
        <w:rPr>
          <w:rFonts w:ascii="Segoe UI" w:hAnsi="Segoe UI" w:cs="Segoe UI"/>
          <w:color w:val="262626" w:themeColor="text1" w:themeTint="D9"/>
        </w:rPr>
        <w:t>, de Lamproie Marine</w:t>
      </w:r>
      <w:r w:rsidRPr="00EC48D1">
        <w:rPr>
          <w:rFonts w:ascii="Segoe UI" w:hAnsi="Segoe UI" w:cs="Segoe UI"/>
          <w:color w:val="262626" w:themeColor="text1" w:themeTint="D9"/>
        </w:rPr>
        <w:t xml:space="preserve"> et de </w:t>
      </w:r>
      <w:r w:rsidR="00EC48D1" w:rsidRPr="00EC48D1">
        <w:rPr>
          <w:rFonts w:ascii="Segoe UI" w:hAnsi="Segoe UI" w:cs="Segoe UI"/>
          <w:color w:val="262626" w:themeColor="text1" w:themeTint="D9"/>
        </w:rPr>
        <w:t>L</w:t>
      </w:r>
      <w:r w:rsidRPr="00EC48D1">
        <w:rPr>
          <w:rFonts w:ascii="Segoe UI" w:hAnsi="Segoe UI" w:cs="Segoe UI"/>
          <w:color w:val="262626" w:themeColor="text1" w:themeTint="D9"/>
        </w:rPr>
        <w:t xml:space="preserve">amproie de Planer, espèces </w:t>
      </w:r>
      <w:r w:rsidR="000F3D1B" w:rsidRPr="00EC48D1">
        <w:rPr>
          <w:rFonts w:ascii="Segoe UI" w:hAnsi="Segoe UI" w:cs="Segoe UI"/>
          <w:color w:val="262626" w:themeColor="text1" w:themeTint="D9"/>
        </w:rPr>
        <w:t>qui présentent une problématique particulière à la montaison.</w:t>
      </w:r>
    </w:p>
    <w:p w14:paraId="0D4ED771" w14:textId="77777777" w:rsidR="00A90806" w:rsidRDefault="00A90806" w:rsidP="000F3D1B">
      <w:pPr>
        <w:rPr>
          <w:rFonts w:ascii="Segoe UI" w:hAnsi="Segoe UI" w:cs="Segoe UI"/>
          <w:color w:val="262626" w:themeColor="text1" w:themeTint="D9"/>
        </w:rPr>
      </w:pPr>
    </w:p>
    <w:p w14:paraId="3FCCE1AD" w14:textId="088DF601" w:rsidR="00DF6CF8" w:rsidRDefault="00EC48D1" w:rsidP="000F3D1B">
      <w:pPr>
        <w:rPr>
          <w:rFonts w:ascii="Segoe UI" w:hAnsi="Segoe UI" w:cs="Segoe UI"/>
          <w:color w:val="262626" w:themeColor="text1" w:themeTint="D9"/>
        </w:rPr>
      </w:pPr>
      <w:r w:rsidRPr="00EC48D1">
        <w:rPr>
          <w:rFonts w:ascii="Segoe UI" w:hAnsi="Segoe UI" w:cs="Segoe UI"/>
          <w:color w:val="262626" w:themeColor="text1" w:themeTint="D9"/>
        </w:rPr>
        <w:t xml:space="preserve">Le Chabot, </w:t>
      </w:r>
      <w:r w:rsidR="00DF6CF8" w:rsidRPr="00EC48D1">
        <w:rPr>
          <w:rFonts w:ascii="Segoe UI" w:hAnsi="Segoe UI" w:cs="Segoe UI"/>
          <w:color w:val="262626" w:themeColor="text1" w:themeTint="D9"/>
        </w:rPr>
        <w:t>La Bouvière</w:t>
      </w:r>
      <w:r w:rsidR="00F10961" w:rsidRPr="00EC48D1">
        <w:rPr>
          <w:rFonts w:ascii="Segoe UI" w:hAnsi="Segoe UI" w:cs="Segoe UI"/>
          <w:color w:val="262626" w:themeColor="text1" w:themeTint="D9"/>
        </w:rPr>
        <w:t>, l’</w:t>
      </w:r>
      <w:r w:rsidR="00E60DB5">
        <w:rPr>
          <w:rFonts w:ascii="Segoe UI" w:hAnsi="Segoe UI" w:cs="Segoe UI"/>
          <w:color w:val="262626" w:themeColor="text1" w:themeTint="D9"/>
        </w:rPr>
        <w:t>A</w:t>
      </w:r>
      <w:r w:rsidR="00F10961" w:rsidRPr="00EC48D1">
        <w:rPr>
          <w:rFonts w:ascii="Segoe UI" w:hAnsi="Segoe UI" w:cs="Segoe UI"/>
          <w:color w:val="262626" w:themeColor="text1" w:themeTint="D9"/>
        </w:rPr>
        <w:t>nguille</w:t>
      </w:r>
      <w:r w:rsidR="00DF6CF8" w:rsidRPr="00EC48D1">
        <w:rPr>
          <w:rFonts w:ascii="Segoe UI" w:hAnsi="Segoe UI" w:cs="Segoe UI"/>
          <w:color w:val="262626" w:themeColor="text1" w:themeTint="D9"/>
        </w:rPr>
        <w:t xml:space="preserve"> </w:t>
      </w:r>
      <w:r w:rsidRPr="00EC48D1">
        <w:rPr>
          <w:rFonts w:ascii="Segoe UI" w:hAnsi="Segoe UI" w:cs="Segoe UI"/>
          <w:color w:val="262626" w:themeColor="text1" w:themeTint="D9"/>
        </w:rPr>
        <w:t xml:space="preserve">la Lamproie Marine </w:t>
      </w:r>
      <w:r w:rsidR="00DF6CF8" w:rsidRPr="00EC48D1">
        <w:rPr>
          <w:rFonts w:ascii="Segoe UI" w:hAnsi="Segoe UI" w:cs="Segoe UI"/>
          <w:color w:val="262626" w:themeColor="text1" w:themeTint="D9"/>
        </w:rPr>
        <w:t>et la Lamproie de Planer sont des espèces d’intérêt communautaires.</w:t>
      </w:r>
    </w:p>
    <w:p w14:paraId="4D29E1BF" w14:textId="00B9353A" w:rsidR="00EC48D1" w:rsidRPr="00E60DB5" w:rsidRDefault="00EC48D1" w:rsidP="00E60DB5">
      <w:pPr>
        <w:rPr>
          <w:rFonts w:ascii="Segoe UI" w:hAnsi="Segoe UI" w:cs="Segoe UI"/>
          <w:color w:val="262626" w:themeColor="text1" w:themeTint="D9"/>
        </w:rPr>
      </w:pPr>
    </w:p>
    <w:p w14:paraId="519BD2E8" w14:textId="0EFE626F" w:rsidR="00E60DB5" w:rsidRPr="00E60DB5" w:rsidRDefault="00CC413C" w:rsidP="00E60DB5">
      <w:pPr>
        <w:pStyle w:val="Titre3"/>
        <w:keepLines/>
        <w:numPr>
          <w:ilvl w:val="2"/>
          <w:numId w:val="16"/>
        </w:numPr>
        <w:pBdr>
          <w:bottom w:val="single" w:sz="2" w:space="1" w:color="BFBFBF" w:themeColor="background1" w:themeShade="BF"/>
        </w:pBdr>
        <w:spacing w:before="200"/>
        <w:rPr>
          <w:rFonts w:ascii="Segoe UI" w:eastAsiaTheme="majorEastAsia" w:hAnsi="Segoe UI" w:cs="Segoe UI"/>
          <w:b w:val="0"/>
          <w:color w:val="262626" w:themeColor="text1" w:themeTint="D9"/>
          <w:sz w:val="24"/>
          <w:szCs w:val="24"/>
        </w:rPr>
      </w:pPr>
      <w:bookmarkStart w:id="41" w:name="_Toc135752151"/>
      <w:r w:rsidRPr="00E60DB5">
        <w:rPr>
          <w:rFonts w:ascii="Segoe UI" w:eastAsiaTheme="majorEastAsia" w:hAnsi="Segoe UI" w:cs="Segoe UI"/>
          <w:b w:val="0"/>
          <w:color w:val="262626" w:themeColor="text1" w:themeTint="D9"/>
          <w:sz w:val="24"/>
          <w:szCs w:val="24"/>
        </w:rPr>
        <w:t>Mollusque</w:t>
      </w:r>
      <w:r w:rsidR="00E60DB5" w:rsidRPr="00E60DB5">
        <w:rPr>
          <w:rFonts w:ascii="Segoe UI" w:eastAsiaTheme="majorEastAsia" w:hAnsi="Segoe UI" w:cs="Segoe UI"/>
          <w:b w:val="0"/>
          <w:color w:val="262626" w:themeColor="text1" w:themeTint="D9"/>
          <w:sz w:val="24"/>
          <w:szCs w:val="24"/>
        </w:rPr>
        <w:t xml:space="preserve"> d’eau douce</w:t>
      </w:r>
      <w:bookmarkEnd w:id="41"/>
    </w:p>
    <w:p w14:paraId="6265DBDB" w14:textId="77777777" w:rsidR="00E60DB5" w:rsidRDefault="00E60DB5" w:rsidP="00E60DB5">
      <w:pPr>
        <w:rPr>
          <w:rFonts w:ascii="Segoe UI" w:hAnsi="Segoe UI" w:cs="Segoe UI"/>
          <w:color w:val="262626" w:themeColor="text1" w:themeTint="D9"/>
        </w:rPr>
      </w:pPr>
    </w:p>
    <w:p w14:paraId="1BC8AC36" w14:textId="4E2588F2" w:rsidR="00E60DB5" w:rsidRDefault="00F44501" w:rsidP="00E60DB5">
      <w:pPr>
        <w:rPr>
          <w:rFonts w:ascii="Segoe UI" w:hAnsi="Segoe UI" w:cs="Segoe UI"/>
          <w:color w:val="262626" w:themeColor="text1" w:themeTint="D9"/>
        </w:rPr>
      </w:pPr>
      <w:r>
        <w:rPr>
          <w:rFonts w:ascii="Segoe UI" w:hAnsi="Segoe UI" w:cs="Segoe UI"/>
          <w:color w:val="262626" w:themeColor="text1" w:themeTint="D9"/>
        </w:rPr>
        <w:t>La Mulette épaisse est présente dans la Creuse entre Néons-sur-Creuse et Saint-Marcel, en quantité limitée. Une prospection sera réalisée avant le dépôt du dossier Loi sur l’Eau pour vérifier si elle est présente.</w:t>
      </w:r>
    </w:p>
    <w:p w14:paraId="22EC850B" w14:textId="77777777" w:rsidR="00F44501" w:rsidRDefault="00F44501" w:rsidP="00E60DB5">
      <w:pPr>
        <w:rPr>
          <w:rFonts w:ascii="Segoe UI" w:hAnsi="Segoe UI" w:cs="Segoe UI"/>
          <w:color w:val="262626" w:themeColor="text1" w:themeTint="D9"/>
        </w:rPr>
      </w:pPr>
    </w:p>
    <w:p w14:paraId="07506772" w14:textId="74C7880E" w:rsidR="00CC413C" w:rsidRDefault="00CC413C" w:rsidP="00CC413C">
      <w:pPr>
        <w:rPr>
          <w:rFonts w:ascii="Segoe UI" w:hAnsi="Segoe UI" w:cs="Segoe UI"/>
          <w:color w:val="262626" w:themeColor="text1" w:themeTint="D9"/>
        </w:rPr>
      </w:pPr>
      <w:r>
        <w:rPr>
          <w:rFonts w:ascii="Segoe UI" w:hAnsi="Segoe UI" w:cs="Segoe UI"/>
          <w:color w:val="262626" w:themeColor="text1" w:themeTint="D9"/>
        </w:rPr>
        <w:t>En cas de présence de Mulette épaisse, l</w:t>
      </w:r>
      <w:r w:rsidRPr="00CC413C">
        <w:rPr>
          <w:rFonts w:ascii="Segoe UI" w:hAnsi="Segoe UI" w:cs="Segoe UI"/>
          <w:color w:val="262626" w:themeColor="text1" w:themeTint="D9"/>
        </w:rPr>
        <w:t>a capture et le déplacement d'espèces protégées fera l'objet d'une demande règlementaire auprès de la DREAL (CERFA 13614 et 13616)</w:t>
      </w:r>
      <w:r>
        <w:rPr>
          <w:rFonts w:ascii="Segoe UI" w:hAnsi="Segoe UI" w:cs="Segoe UI"/>
          <w:color w:val="262626" w:themeColor="text1" w:themeTint="D9"/>
        </w:rPr>
        <w:t>.</w:t>
      </w:r>
    </w:p>
    <w:p w14:paraId="58509485" w14:textId="77777777" w:rsidR="00F44501" w:rsidRPr="00E60DB5" w:rsidRDefault="00F44501" w:rsidP="00E60DB5">
      <w:pPr>
        <w:rPr>
          <w:rFonts w:ascii="Segoe UI" w:hAnsi="Segoe UI" w:cs="Segoe UI"/>
          <w:color w:val="262626" w:themeColor="text1" w:themeTint="D9"/>
        </w:rPr>
      </w:pPr>
    </w:p>
    <w:p w14:paraId="052C931E" w14:textId="77777777" w:rsidR="00CC413C" w:rsidRDefault="00CC413C">
      <w:pPr>
        <w:spacing w:after="200" w:line="276" w:lineRule="auto"/>
        <w:jc w:val="left"/>
        <w:rPr>
          <w:rFonts w:ascii="Segoe UI" w:eastAsia="PMingLiU" w:hAnsi="Segoe UI" w:cs="Segoe UI"/>
          <w:color w:val="262626" w:themeColor="text1" w:themeTint="D9"/>
          <w:sz w:val="32"/>
          <w:szCs w:val="32"/>
        </w:rPr>
      </w:pPr>
      <w:r>
        <w:rPr>
          <w:rFonts w:ascii="Segoe UI" w:hAnsi="Segoe UI" w:cs="Segoe UI"/>
          <w:b/>
          <w:bCs/>
          <w:color w:val="262626" w:themeColor="text1" w:themeTint="D9"/>
          <w:sz w:val="32"/>
          <w:szCs w:val="32"/>
        </w:rPr>
        <w:br w:type="page"/>
      </w:r>
    </w:p>
    <w:p w14:paraId="21990951" w14:textId="50130827" w:rsidR="006C1328" w:rsidRPr="00BC29CC" w:rsidRDefault="006C1328" w:rsidP="00BC29CC">
      <w:pPr>
        <w:pStyle w:val="Titre3"/>
        <w:keepLines/>
        <w:numPr>
          <w:ilvl w:val="1"/>
          <w:numId w:val="16"/>
        </w:numPr>
        <w:pBdr>
          <w:bottom w:val="single" w:sz="2" w:space="1" w:color="BFBFBF" w:themeColor="background1" w:themeShade="BF"/>
        </w:pBdr>
        <w:spacing w:before="200"/>
        <w:rPr>
          <w:rFonts w:ascii="Segoe UI" w:hAnsi="Segoe UI" w:cs="Segoe UI"/>
          <w:b w:val="0"/>
          <w:bCs w:val="0"/>
          <w:color w:val="262626" w:themeColor="text1" w:themeTint="D9"/>
          <w:sz w:val="32"/>
          <w:szCs w:val="32"/>
        </w:rPr>
      </w:pPr>
      <w:bookmarkStart w:id="42" w:name="_Toc135752152"/>
      <w:r w:rsidRPr="00BC29CC">
        <w:rPr>
          <w:rFonts w:ascii="Segoe UI" w:hAnsi="Segoe UI" w:cs="Segoe UI"/>
          <w:b w:val="0"/>
          <w:bCs w:val="0"/>
          <w:color w:val="262626" w:themeColor="text1" w:themeTint="D9"/>
          <w:sz w:val="32"/>
          <w:szCs w:val="32"/>
        </w:rPr>
        <w:lastRenderedPageBreak/>
        <w:t>Faune et flore terrestre</w:t>
      </w:r>
      <w:bookmarkEnd w:id="42"/>
      <w:r w:rsidRPr="00BC29CC">
        <w:rPr>
          <w:rFonts w:ascii="Segoe UI" w:hAnsi="Segoe UI" w:cs="Segoe UI"/>
          <w:b w:val="0"/>
          <w:bCs w:val="0"/>
          <w:color w:val="262626" w:themeColor="text1" w:themeTint="D9"/>
          <w:sz w:val="32"/>
          <w:szCs w:val="32"/>
        </w:rPr>
        <w:t xml:space="preserve"> </w:t>
      </w:r>
    </w:p>
    <w:p w14:paraId="1F52831C" w14:textId="7E5C2EA4" w:rsidR="00D66911" w:rsidRDefault="00D66911" w:rsidP="006C1328">
      <w:pPr>
        <w:rPr>
          <w:rFonts w:ascii="Segoe UI" w:hAnsi="Segoe UI" w:cs="Segoe UI"/>
          <w:color w:val="262626" w:themeColor="text1" w:themeTint="D9"/>
        </w:rPr>
      </w:pPr>
    </w:p>
    <w:p w14:paraId="4D7A7389" w14:textId="5BCF93F4" w:rsidR="006C1C1A" w:rsidRDefault="006C1C1A" w:rsidP="006C1328">
      <w:pPr>
        <w:rPr>
          <w:rFonts w:ascii="Segoe UI" w:hAnsi="Segoe UI" w:cs="Segoe UI"/>
          <w:color w:val="262626" w:themeColor="text1" w:themeTint="D9"/>
        </w:rPr>
      </w:pPr>
      <w:r>
        <w:rPr>
          <w:rFonts w:ascii="Segoe UI" w:hAnsi="Segoe UI" w:cs="Segoe UI"/>
          <w:color w:val="262626" w:themeColor="text1" w:themeTint="D9"/>
        </w:rPr>
        <w:t>Des inventaires faune flore seront réalisés au cours du printemps 2023.</w:t>
      </w:r>
    </w:p>
    <w:p w14:paraId="3109CA17" w14:textId="77777777" w:rsidR="005020FE" w:rsidRDefault="005020FE" w:rsidP="006C1328">
      <w:pPr>
        <w:rPr>
          <w:rFonts w:ascii="Segoe UI" w:hAnsi="Segoe UI" w:cs="Segoe UI"/>
          <w:color w:val="262626" w:themeColor="text1" w:themeTint="D9"/>
        </w:rPr>
      </w:pPr>
    </w:p>
    <w:p w14:paraId="0FC78E41" w14:textId="77777777" w:rsidR="002B5D60" w:rsidRDefault="005020FE" w:rsidP="006C1328">
      <w:pPr>
        <w:rPr>
          <w:rFonts w:ascii="Segoe UI" w:hAnsi="Segoe UI" w:cs="Segoe UI"/>
          <w:color w:val="262626" w:themeColor="text1" w:themeTint="D9"/>
        </w:rPr>
      </w:pPr>
      <w:r>
        <w:rPr>
          <w:rFonts w:ascii="Segoe UI" w:hAnsi="Segoe UI" w:cs="Segoe UI"/>
          <w:color w:val="262626" w:themeColor="text1" w:themeTint="D9"/>
        </w:rPr>
        <w:t>A priori, l</w:t>
      </w:r>
      <w:r w:rsidR="00EB0938">
        <w:rPr>
          <w:rFonts w:ascii="Segoe UI" w:hAnsi="Segoe UI" w:cs="Segoe UI"/>
          <w:color w:val="262626" w:themeColor="text1" w:themeTint="D9"/>
        </w:rPr>
        <w:t xml:space="preserve">es enjeux </w:t>
      </w:r>
      <w:r w:rsidR="002B5D60">
        <w:rPr>
          <w:rFonts w:ascii="Segoe UI" w:hAnsi="Segoe UI" w:cs="Segoe UI"/>
          <w:color w:val="262626" w:themeColor="text1" w:themeTint="D9"/>
        </w:rPr>
        <w:t>devraient être :</w:t>
      </w:r>
    </w:p>
    <w:p w14:paraId="4D1EDA9D" w14:textId="3EEB6B2B" w:rsidR="00EB0938" w:rsidRPr="002B5D60" w:rsidRDefault="002B5D60" w:rsidP="002B5D60">
      <w:pPr>
        <w:pStyle w:val="Paragraphedeliste"/>
        <w:numPr>
          <w:ilvl w:val="0"/>
          <w:numId w:val="54"/>
        </w:numPr>
        <w:rPr>
          <w:rFonts w:ascii="Segoe UI" w:hAnsi="Segoe UI" w:cs="Segoe UI"/>
          <w:color w:val="262626" w:themeColor="text1" w:themeTint="D9"/>
        </w:rPr>
      </w:pPr>
      <w:r w:rsidRPr="002B5D60">
        <w:rPr>
          <w:rFonts w:ascii="Segoe UI" w:hAnsi="Segoe UI" w:cs="Segoe UI"/>
          <w:color w:val="262626" w:themeColor="text1" w:themeTint="D9"/>
        </w:rPr>
        <w:t>M</w:t>
      </w:r>
      <w:r w:rsidR="00EB0938" w:rsidRPr="002B5D60">
        <w:rPr>
          <w:rFonts w:ascii="Segoe UI" w:hAnsi="Segoe UI" w:cs="Segoe UI"/>
          <w:color w:val="262626" w:themeColor="text1" w:themeTint="D9"/>
        </w:rPr>
        <w:t>odérés au niveau de l’avifaune</w:t>
      </w:r>
      <w:r w:rsidRPr="002B5D60">
        <w:rPr>
          <w:rFonts w:ascii="Segoe UI" w:hAnsi="Segoe UI" w:cs="Segoe UI"/>
          <w:color w:val="262626" w:themeColor="text1" w:themeTint="D9"/>
        </w:rPr>
        <w:t> ;</w:t>
      </w:r>
    </w:p>
    <w:p w14:paraId="3DA33A76" w14:textId="70A96A4B" w:rsidR="002B5D60" w:rsidRPr="002B5D60" w:rsidRDefault="002B5D60" w:rsidP="002B5D60">
      <w:pPr>
        <w:pStyle w:val="Paragraphedeliste"/>
        <w:numPr>
          <w:ilvl w:val="0"/>
          <w:numId w:val="54"/>
        </w:numPr>
        <w:rPr>
          <w:rFonts w:ascii="Segoe UI" w:hAnsi="Segoe UI" w:cs="Segoe UI"/>
          <w:color w:val="262626" w:themeColor="text1" w:themeTint="D9"/>
        </w:rPr>
      </w:pPr>
      <w:r w:rsidRPr="002B5D60">
        <w:rPr>
          <w:rFonts w:ascii="Segoe UI" w:hAnsi="Segoe UI" w:cs="Segoe UI"/>
          <w:color w:val="262626" w:themeColor="text1" w:themeTint="D9"/>
        </w:rPr>
        <w:t>Modérés à fort en</w:t>
      </w:r>
      <w:r w:rsidR="0015190F" w:rsidRPr="002B5D60">
        <w:rPr>
          <w:rFonts w:ascii="Segoe UI" w:hAnsi="Segoe UI" w:cs="Segoe UI"/>
          <w:color w:val="262626" w:themeColor="text1" w:themeTint="D9"/>
        </w:rPr>
        <w:t xml:space="preserve"> ce qui concerne l’herpétofaune</w:t>
      </w:r>
      <w:r w:rsidRPr="002B5D60">
        <w:rPr>
          <w:rFonts w:ascii="Segoe UI" w:hAnsi="Segoe UI" w:cs="Segoe UI"/>
          <w:color w:val="262626" w:themeColor="text1" w:themeTint="D9"/>
        </w:rPr>
        <w:t> ;</w:t>
      </w:r>
    </w:p>
    <w:p w14:paraId="5E8B8BCB" w14:textId="66B399CC" w:rsidR="002B5D60" w:rsidRPr="002B5D60" w:rsidRDefault="002B5D60" w:rsidP="002B5D60">
      <w:pPr>
        <w:pStyle w:val="Paragraphedeliste"/>
        <w:numPr>
          <w:ilvl w:val="0"/>
          <w:numId w:val="54"/>
        </w:numPr>
        <w:rPr>
          <w:rFonts w:ascii="Segoe UI" w:hAnsi="Segoe UI" w:cs="Segoe UI"/>
          <w:color w:val="262626" w:themeColor="text1" w:themeTint="D9"/>
        </w:rPr>
      </w:pPr>
      <w:r w:rsidRPr="002B5D60">
        <w:rPr>
          <w:rFonts w:ascii="Segoe UI" w:hAnsi="Segoe UI" w:cs="Segoe UI"/>
          <w:color w:val="262626" w:themeColor="text1" w:themeTint="D9"/>
        </w:rPr>
        <w:t>Faibles</w:t>
      </w:r>
      <w:r w:rsidR="0015190F" w:rsidRPr="002B5D60">
        <w:rPr>
          <w:rFonts w:ascii="Segoe UI" w:hAnsi="Segoe UI" w:cs="Segoe UI"/>
          <w:color w:val="262626" w:themeColor="text1" w:themeTint="D9"/>
        </w:rPr>
        <w:t xml:space="preserve"> pour les mammifères terrestres</w:t>
      </w:r>
      <w:r w:rsidR="00CC413C">
        <w:rPr>
          <w:rFonts w:ascii="Segoe UI" w:hAnsi="Segoe UI" w:cs="Segoe UI"/>
          <w:color w:val="262626" w:themeColor="text1" w:themeTint="D9"/>
        </w:rPr>
        <w:t xml:space="preserve"> (Castor et loutre principalement)</w:t>
      </w:r>
      <w:r w:rsidRPr="002B5D60">
        <w:rPr>
          <w:rFonts w:ascii="Segoe UI" w:hAnsi="Segoe UI" w:cs="Segoe UI"/>
          <w:color w:val="262626" w:themeColor="text1" w:themeTint="D9"/>
        </w:rPr>
        <w:t> ;</w:t>
      </w:r>
    </w:p>
    <w:p w14:paraId="592A5003" w14:textId="601B5C1A" w:rsidR="0015190F" w:rsidRPr="002B5D60" w:rsidRDefault="002B5D60" w:rsidP="002B5D60">
      <w:pPr>
        <w:pStyle w:val="Paragraphedeliste"/>
        <w:numPr>
          <w:ilvl w:val="0"/>
          <w:numId w:val="54"/>
        </w:numPr>
        <w:rPr>
          <w:rFonts w:ascii="Segoe UI" w:hAnsi="Segoe UI" w:cs="Segoe UI"/>
          <w:color w:val="262626" w:themeColor="text1" w:themeTint="D9"/>
        </w:rPr>
      </w:pPr>
      <w:r w:rsidRPr="002B5D60">
        <w:rPr>
          <w:rFonts w:ascii="Segoe UI" w:hAnsi="Segoe UI" w:cs="Segoe UI"/>
          <w:color w:val="262626" w:themeColor="text1" w:themeTint="D9"/>
        </w:rPr>
        <w:t>F</w:t>
      </w:r>
      <w:r w:rsidR="0015190F" w:rsidRPr="002B5D60">
        <w:rPr>
          <w:rFonts w:ascii="Segoe UI" w:hAnsi="Segoe UI" w:cs="Segoe UI"/>
          <w:color w:val="262626" w:themeColor="text1" w:themeTint="D9"/>
        </w:rPr>
        <w:t>ort à très fort en ce qui concerne les chiroptères</w:t>
      </w:r>
      <w:r w:rsidRPr="002B5D60">
        <w:rPr>
          <w:rFonts w:ascii="Segoe UI" w:hAnsi="Segoe UI" w:cs="Segoe UI"/>
          <w:color w:val="262626" w:themeColor="text1" w:themeTint="D9"/>
        </w:rPr>
        <w:t> ;</w:t>
      </w:r>
    </w:p>
    <w:p w14:paraId="4C203231" w14:textId="30ABD958" w:rsidR="00CD1F36" w:rsidRPr="002B5D60" w:rsidRDefault="002B5D60" w:rsidP="002B5D60">
      <w:pPr>
        <w:pStyle w:val="Paragraphedeliste"/>
        <w:numPr>
          <w:ilvl w:val="0"/>
          <w:numId w:val="54"/>
        </w:numPr>
        <w:rPr>
          <w:rFonts w:ascii="Segoe UI" w:hAnsi="Segoe UI" w:cs="Segoe UI"/>
          <w:color w:val="262626" w:themeColor="text1" w:themeTint="D9"/>
        </w:rPr>
      </w:pPr>
      <w:r w:rsidRPr="002B5D60">
        <w:rPr>
          <w:rFonts w:ascii="Segoe UI" w:hAnsi="Segoe UI" w:cs="Segoe UI"/>
          <w:color w:val="262626" w:themeColor="text1" w:themeTint="D9"/>
        </w:rPr>
        <w:t>Faible à modérés pour les insectes</w:t>
      </w:r>
      <w:r w:rsidR="00CD1F36" w:rsidRPr="002B5D60">
        <w:rPr>
          <w:rFonts w:ascii="Segoe UI" w:hAnsi="Segoe UI" w:cs="Segoe UI"/>
          <w:color w:val="262626" w:themeColor="text1" w:themeTint="D9"/>
        </w:rPr>
        <w:t>.</w:t>
      </w:r>
    </w:p>
    <w:p w14:paraId="71B709EB" w14:textId="77777777" w:rsidR="00CC413C" w:rsidRPr="00CC413C" w:rsidRDefault="00CC413C" w:rsidP="00CC413C">
      <w:pPr>
        <w:pStyle w:val="Paragraphedeliste"/>
        <w:rPr>
          <w:rFonts w:ascii="Segoe UI" w:hAnsi="Segoe UI" w:cs="Segoe UI"/>
          <w:color w:val="262626" w:themeColor="text1" w:themeTint="D9"/>
        </w:rPr>
      </w:pPr>
    </w:p>
    <w:p w14:paraId="1604620D" w14:textId="77777777" w:rsidR="00CC413C" w:rsidRPr="00CC413C" w:rsidRDefault="00CC413C" w:rsidP="00CC413C">
      <w:pPr>
        <w:rPr>
          <w:rFonts w:ascii="Segoe UI" w:hAnsi="Segoe UI" w:cs="Segoe UI"/>
          <w:color w:val="262626" w:themeColor="text1" w:themeTint="D9"/>
        </w:rPr>
      </w:pPr>
      <w:r w:rsidRPr="00CC413C">
        <w:rPr>
          <w:rFonts w:ascii="Segoe UI" w:hAnsi="Segoe UI" w:cs="Segoe UI"/>
          <w:color w:val="262626" w:themeColor="text1" w:themeTint="D9"/>
        </w:rPr>
        <w:t>En cas de présence d’espèces protégés, la capture et le déplacement de celles-ci fera l'objet d'une demande règlementaire auprès de la DREAL (CERFA 13614 et 13616).</w:t>
      </w:r>
    </w:p>
    <w:p w14:paraId="395A7270" w14:textId="389F9763" w:rsidR="00CD1F36" w:rsidRDefault="00CD1F36" w:rsidP="006C1328">
      <w:pPr>
        <w:rPr>
          <w:rFonts w:ascii="Segoe UI" w:hAnsi="Segoe UI" w:cs="Segoe UI"/>
          <w:color w:val="262626" w:themeColor="text1" w:themeTint="D9"/>
        </w:rPr>
      </w:pPr>
    </w:p>
    <w:p w14:paraId="5D7F7B38" w14:textId="310BBBA1" w:rsidR="00CD1F36" w:rsidRDefault="002B5D60" w:rsidP="006C1328">
      <w:pPr>
        <w:rPr>
          <w:rFonts w:ascii="Segoe UI" w:hAnsi="Segoe UI" w:cs="Segoe UI"/>
          <w:color w:val="262626" w:themeColor="text1" w:themeTint="D9"/>
        </w:rPr>
      </w:pPr>
      <w:r>
        <w:rPr>
          <w:rFonts w:ascii="Segoe UI" w:hAnsi="Segoe UI" w:cs="Segoe UI"/>
          <w:color w:val="262626" w:themeColor="text1" w:themeTint="D9"/>
        </w:rPr>
        <w:t xml:space="preserve">En ce qui concerne la flore, il faut noter la présence d’Aulnaie-frênaie et </w:t>
      </w:r>
      <w:r w:rsidR="00AB2DD0">
        <w:rPr>
          <w:rFonts w:ascii="Segoe UI" w:hAnsi="Segoe UI" w:cs="Segoe UI"/>
          <w:color w:val="262626" w:themeColor="text1" w:themeTint="D9"/>
        </w:rPr>
        <w:t xml:space="preserve">de </w:t>
      </w:r>
      <w:r>
        <w:rPr>
          <w:rFonts w:ascii="Segoe UI" w:hAnsi="Segoe UI" w:cs="Segoe UI"/>
          <w:color w:val="262626" w:themeColor="text1" w:themeTint="D9"/>
        </w:rPr>
        <w:t>forêt alluviale mixte, ains</w:t>
      </w:r>
      <w:r w:rsidR="00AB2DD0">
        <w:rPr>
          <w:rFonts w:ascii="Segoe UI" w:hAnsi="Segoe UI" w:cs="Segoe UI"/>
          <w:color w:val="262626" w:themeColor="text1" w:themeTint="D9"/>
        </w:rPr>
        <w:t>i</w:t>
      </w:r>
      <w:r>
        <w:rPr>
          <w:rFonts w:ascii="Segoe UI" w:hAnsi="Segoe UI" w:cs="Segoe UI"/>
          <w:color w:val="262626" w:themeColor="text1" w:themeTint="D9"/>
        </w:rPr>
        <w:t xml:space="preserve"> que de la </w:t>
      </w:r>
      <w:r w:rsidR="008E65E4">
        <w:rPr>
          <w:rFonts w:ascii="Segoe UI" w:hAnsi="Segoe UI" w:cs="Segoe UI"/>
          <w:color w:val="262626" w:themeColor="text1" w:themeTint="D9"/>
        </w:rPr>
        <w:t>ripisylve</w:t>
      </w:r>
      <w:r>
        <w:rPr>
          <w:rFonts w:ascii="Segoe UI" w:hAnsi="Segoe UI" w:cs="Segoe UI"/>
          <w:color w:val="262626" w:themeColor="text1" w:themeTint="D9"/>
        </w:rPr>
        <w:t xml:space="preserve">. </w:t>
      </w:r>
    </w:p>
    <w:p w14:paraId="7467FEC4" w14:textId="7B65CAFD" w:rsidR="00A90806" w:rsidRDefault="00A90806">
      <w:pPr>
        <w:spacing w:after="200" w:line="276" w:lineRule="auto"/>
        <w:jc w:val="left"/>
        <w:rPr>
          <w:rFonts w:ascii="Segoe UI" w:eastAsiaTheme="majorEastAsia" w:hAnsi="Segoe UI" w:cs="Segoe UI"/>
          <w:bCs/>
          <w:color w:val="262626" w:themeColor="text1" w:themeTint="D9"/>
          <w:sz w:val="32"/>
          <w:szCs w:val="32"/>
        </w:rPr>
      </w:pPr>
    </w:p>
    <w:p w14:paraId="725640D4" w14:textId="5C3B924A" w:rsidR="006C1328" w:rsidRPr="00BC29CC" w:rsidRDefault="006C1328" w:rsidP="00BC29CC">
      <w:pPr>
        <w:pStyle w:val="Titre3"/>
        <w:keepLines/>
        <w:numPr>
          <w:ilvl w:val="0"/>
          <w:numId w:val="16"/>
        </w:numPr>
        <w:pBdr>
          <w:bottom w:val="single" w:sz="2" w:space="1" w:color="BFBFBF" w:themeColor="background1" w:themeShade="BF"/>
        </w:pBdr>
        <w:spacing w:before="200"/>
        <w:rPr>
          <w:rFonts w:ascii="Segoe UI" w:eastAsiaTheme="majorEastAsia" w:hAnsi="Segoe UI" w:cs="Segoe UI"/>
          <w:b w:val="0"/>
          <w:color w:val="262626" w:themeColor="text1" w:themeTint="D9"/>
          <w:sz w:val="32"/>
          <w:szCs w:val="32"/>
        </w:rPr>
      </w:pPr>
      <w:bookmarkStart w:id="43" w:name="_Toc135752153"/>
      <w:r w:rsidRPr="00BC29CC">
        <w:rPr>
          <w:rFonts w:ascii="Segoe UI" w:eastAsiaTheme="majorEastAsia" w:hAnsi="Segoe UI" w:cs="Segoe UI"/>
          <w:b w:val="0"/>
          <w:color w:val="262626" w:themeColor="text1" w:themeTint="D9"/>
          <w:sz w:val="32"/>
          <w:szCs w:val="32"/>
        </w:rPr>
        <w:t>Santé et environnement sonore</w:t>
      </w:r>
      <w:bookmarkEnd w:id="43"/>
      <w:r w:rsidRPr="00BC29CC">
        <w:rPr>
          <w:rFonts w:ascii="Segoe UI" w:eastAsiaTheme="majorEastAsia" w:hAnsi="Segoe UI" w:cs="Segoe UI"/>
          <w:b w:val="0"/>
          <w:color w:val="262626" w:themeColor="text1" w:themeTint="D9"/>
          <w:sz w:val="32"/>
          <w:szCs w:val="32"/>
        </w:rPr>
        <w:t xml:space="preserve"> </w:t>
      </w:r>
    </w:p>
    <w:p w14:paraId="44EAFC8C" w14:textId="77777777" w:rsidR="00040B42" w:rsidRDefault="00040B42" w:rsidP="006C1328">
      <w:pPr>
        <w:rPr>
          <w:rFonts w:ascii="Segoe UI" w:hAnsi="Segoe UI" w:cs="Segoe UI"/>
          <w:color w:val="262626" w:themeColor="text1" w:themeTint="D9"/>
        </w:rPr>
      </w:pPr>
    </w:p>
    <w:p w14:paraId="2C4251B6" w14:textId="77777777" w:rsidR="00EB201D" w:rsidRPr="006C1328" w:rsidRDefault="00EB201D" w:rsidP="006C1328">
      <w:pPr>
        <w:rPr>
          <w:rFonts w:ascii="Segoe UI" w:hAnsi="Segoe UI" w:cs="Segoe UI"/>
          <w:color w:val="262626" w:themeColor="text1" w:themeTint="D9"/>
        </w:rPr>
      </w:pPr>
    </w:p>
    <w:p w14:paraId="5EE0BBE9" w14:textId="65071578" w:rsidR="006C1328" w:rsidRPr="006C1328" w:rsidRDefault="006C1328" w:rsidP="006C1328">
      <w:pPr>
        <w:rPr>
          <w:rFonts w:ascii="Segoe UI" w:hAnsi="Segoe UI" w:cs="Segoe UI"/>
          <w:color w:val="262626" w:themeColor="text1" w:themeTint="D9"/>
        </w:rPr>
      </w:pPr>
      <w:r w:rsidRPr="006C1328">
        <w:rPr>
          <w:rFonts w:ascii="Segoe UI" w:hAnsi="Segoe UI" w:cs="Segoe UI"/>
          <w:color w:val="262626" w:themeColor="text1" w:themeTint="D9"/>
        </w:rPr>
        <w:t>L’environnement sonore est calme compte tenu de la localisation de l'aménagement. Les seules sources sonores ponctuelles sont les bruits inhérents à la vie du village : bétail, chiens, machines agricoles, etc</w:t>
      </w:r>
      <w:r w:rsidR="006C1C1A">
        <w:rPr>
          <w:rFonts w:ascii="Segoe UI" w:hAnsi="Segoe UI" w:cs="Segoe UI"/>
          <w:color w:val="262626" w:themeColor="text1" w:themeTint="D9"/>
        </w:rPr>
        <w:t>…</w:t>
      </w:r>
    </w:p>
    <w:p w14:paraId="1BE6AC92" w14:textId="77777777" w:rsidR="00BC29CC" w:rsidRPr="00905465" w:rsidRDefault="00BC29CC" w:rsidP="006C1328">
      <w:pPr>
        <w:rPr>
          <w:rFonts w:ascii="Segoe UI" w:hAnsi="Segoe UI" w:cs="Segoe UI"/>
          <w:color w:val="262626" w:themeColor="text1" w:themeTint="D9"/>
        </w:rPr>
      </w:pPr>
    </w:p>
    <w:p w14:paraId="49E4A43B" w14:textId="77777777" w:rsidR="00CC413C" w:rsidRDefault="00CC413C">
      <w:pPr>
        <w:spacing w:after="200" w:line="276" w:lineRule="auto"/>
        <w:jc w:val="left"/>
        <w:rPr>
          <w:rFonts w:ascii="Segoe UI" w:eastAsiaTheme="majorEastAsia" w:hAnsi="Segoe UI" w:cs="Segoe UI"/>
          <w:bCs/>
          <w:color w:val="262626" w:themeColor="text1" w:themeTint="D9"/>
          <w:sz w:val="32"/>
          <w:szCs w:val="32"/>
        </w:rPr>
      </w:pPr>
      <w:r>
        <w:rPr>
          <w:rFonts w:ascii="Segoe UI" w:eastAsiaTheme="majorEastAsia" w:hAnsi="Segoe UI" w:cs="Segoe UI"/>
          <w:b/>
          <w:color w:val="262626" w:themeColor="text1" w:themeTint="D9"/>
          <w:sz w:val="32"/>
          <w:szCs w:val="32"/>
        </w:rPr>
        <w:br w:type="page"/>
      </w:r>
    </w:p>
    <w:p w14:paraId="262AE566" w14:textId="135BF577" w:rsidR="00905465" w:rsidRPr="00BC29CC" w:rsidRDefault="00905465" w:rsidP="00BC29CC">
      <w:pPr>
        <w:pStyle w:val="Titre3"/>
        <w:keepLines/>
        <w:numPr>
          <w:ilvl w:val="0"/>
          <w:numId w:val="16"/>
        </w:numPr>
        <w:pBdr>
          <w:bottom w:val="single" w:sz="2" w:space="1" w:color="BFBFBF" w:themeColor="background1" w:themeShade="BF"/>
        </w:pBdr>
        <w:spacing w:before="200"/>
        <w:rPr>
          <w:rFonts w:ascii="Segoe UI" w:eastAsiaTheme="majorEastAsia" w:hAnsi="Segoe UI" w:cs="Segoe UI"/>
          <w:b w:val="0"/>
          <w:color w:val="262626" w:themeColor="text1" w:themeTint="D9"/>
          <w:sz w:val="32"/>
          <w:szCs w:val="32"/>
        </w:rPr>
      </w:pPr>
      <w:bookmarkStart w:id="44" w:name="_Toc135752154"/>
      <w:r w:rsidRPr="00BC29CC">
        <w:rPr>
          <w:rFonts w:ascii="Segoe UI" w:eastAsiaTheme="majorEastAsia" w:hAnsi="Segoe UI" w:cs="Segoe UI"/>
          <w:b w:val="0"/>
          <w:color w:val="262626" w:themeColor="text1" w:themeTint="D9"/>
          <w:sz w:val="32"/>
          <w:szCs w:val="32"/>
        </w:rPr>
        <w:lastRenderedPageBreak/>
        <w:t>Synthèse des enjeux principaux</w:t>
      </w:r>
      <w:bookmarkEnd w:id="44"/>
      <w:r w:rsidRPr="00BC29CC">
        <w:rPr>
          <w:rFonts w:ascii="Segoe UI" w:eastAsiaTheme="majorEastAsia" w:hAnsi="Segoe UI" w:cs="Segoe UI"/>
          <w:b w:val="0"/>
          <w:color w:val="262626" w:themeColor="text1" w:themeTint="D9"/>
          <w:sz w:val="32"/>
          <w:szCs w:val="32"/>
        </w:rPr>
        <w:t xml:space="preserve"> </w:t>
      </w:r>
    </w:p>
    <w:p w14:paraId="727E030D" w14:textId="77777777" w:rsidR="006C1328" w:rsidRDefault="006C1328" w:rsidP="006C1328">
      <w:pPr>
        <w:rPr>
          <w:rFonts w:ascii="Segoe UI" w:hAnsi="Segoe UI" w:cs="Segoe UI"/>
          <w:color w:val="262626" w:themeColor="text1" w:themeTint="D9"/>
        </w:rPr>
      </w:pPr>
    </w:p>
    <w:p w14:paraId="255AB759" w14:textId="77777777" w:rsidR="00EB201D" w:rsidRPr="00905465" w:rsidRDefault="00EB201D" w:rsidP="006C1328">
      <w:pPr>
        <w:rPr>
          <w:rFonts w:ascii="Segoe UI" w:hAnsi="Segoe UI" w:cs="Segoe UI"/>
          <w:color w:val="262626" w:themeColor="text1" w:themeTint="D9"/>
        </w:rPr>
      </w:pPr>
    </w:p>
    <w:p w14:paraId="56AF498D" w14:textId="4E14D713" w:rsidR="00905465" w:rsidRDefault="00905465" w:rsidP="006C1328">
      <w:pPr>
        <w:rPr>
          <w:rFonts w:ascii="Segoe UI" w:hAnsi="Segoe UI" w:cs="Segoe UI"/>
          <w:color w:val="262626" w:themeColor="text1" w:themeTint="D9"/>
        </w:rPr>
      </w:pPr>
      <w:r w:rsidRPr="00905465">
        <w:rPr>
          <w:rFonts w:ascii="Segoe UI" w:hAnsi="Segoe UI" w:cs="Segoe UI"/>
          <w:color w:val="262626" w:themeColor="text1" w:themeTint="D9"/>
        </w:rPr>
        <w:t xml:space="preserve">L’analyse de l’état actuel du site et de son environnement permet de déterminer les principaux enjeux autour du </w:t>
      </w:r>
      <w:r w:rsidR="008E65E4">
        <w:rPr>
          <w:rFonts w:ascii="Segoe UI" w:hAnsi="Segoe UI" w:cs="Segoe UI"/>
          <w:color w:val="262626" w:themeColor="text1" w:themeTint="D9"/>
        </w:rPr>
        <w:t>rééquipement</w:t>
      </w:r>
      <w:r w:rsidR="002B5D60">
        <w:rPr>
          <w:rFonts w:ascii="Segoe UI" w:hAnsi="Segoe UI" w:cs="Segoe UI"/>
          <w:color w:val="262626" w:themeColor="text1" w:themeTint="D9"/>
        </w:rPr>
        <w:t xml:space="preserve"> du Moulin de Bénavent avec la mise en place d’une centrale </w:t>
      </w:r>
      <w:r w:rsidR="008E65E4">
        <w:rPr>
          <w:rFonts w:ascii="Segoe UI" w:hAnsi="Segoe UI" w:cs="Segoe UI"/>
          <w:color w:val="262626" w:themeColor="text1" w:themeTint="D9"/>
        </w:rPr>
        <w:t>hydroélectrique</w:t>
      </w:r>
      <w:r w:rsidR="002B5D60">
        <w:rPr>
          <w:rFonts w:ascii="Segoe UI" w:hAnsi="Segoe UI" w:cs="Segoe UI"/>
          <w:color w:val="262626" w:themeColor="text1" w:themeTint="D9"/>
        </w:rPr>
        <w:t> :</w:t>
      </w:r>
      <w:r w:rsidRPr="00905465">
        <w:rPr>
          <w:rFonts w:ascii="Segoe UI" w:hAnsi="Segoe UI" w:cs="Segoe UI"/>
          <w:color w:val="262626" w:themeColor="text1" w:themeTint="D9"/>
        </w:rPr>
        <w:t xml:space="preserve"> </w:t>
      </w:r>
    </w:p>
    <w:p w14:paraId="00E00B08" w14:textId="77777777" w:rsidR="00F47106" w:rsidRPr="00905465" w:rsidRDefault="00F47106" w:rsidP="006C1328">
      <w:pPr>
        <w:rPr>
          <w:rFonts w:ascii="Segoe UI" w:hAnsi="Segoe UI" w:cs="Segoe UI"/>
          <w:color w:val="262626" w:themeColor="text1" w:themeTint="D9"/>
        </w:rPr>
      </w:pPr>
    </w:p>
    <w:p w14:paraId="668E68C9" w14:textId="5D4DB718" w:rsidR="00A922B1" w:rsidRDefault="00DA1EA4">
      <w:pPr>
        <w:pStyle w:val="Paragraphedeliste"/>
        <w:numPr>
          <w:ilvl w:val="0"/>
          <w:numId w:val="25"/>
        </w:numPr>
        <w:rPr>
          <w:rFonts w:ascii="Segoe UI" w:hAnsi="Segoe UI" w:cs="Segoe UI"/>
          <w:color w:val="262626" w:themeColor="text1" w:themeTint="D9"/>
        </w:rPr>
      </w:pPr>
      <w:r>
        <w:rPr>
          <w:rFonts w:ascii="Segoe UI" w:hAnsi="Segoe UI" w:cs="Segoe UI"/>
          <w:color w:val="262626" w:themeColor="text1" w:themeTint="D9"/>
        </w:rPr>
        <w:t>La production d’</w:t>
      </w:r>
      <w:r w:rsidR="00905465" w:rsidRPr="00BC29CC">
        <w:rPr>
          <w:rFonts w:ascii="Segoe UI" w:hAnsi="Segoe UI" w:cs="Segoe UI"/>
          <w:color w:val="262626" w:themeColor="text1" w:themeTint="D9"/>
        </w:rPr>
        <w:t xml:space="preserve">énergie renouvelable : </w:t>
      </w:r>
    </w:p>
    <w:p w14:paraId="1DA59BB6" w14:textId="411E8A46" w:rsidR="00905465" w:rsidRPr="00BC29CC" w:rsidRDefault="00DA1EA4">
      <w:pPr>
        <w:pStyle w:val="Paragraphedeliste"/>
        <w:numPr>
          <w:ilvl w:val="1"/>
          <w:numId w:val="25"/>
        </w:numPr>
        <w:rPr>
          <w:rFonts w:ascii="Segoe UI" w:hAnsi="Segoe UI" w:cs="Segoe UI"/>
          <w:color w:val="262626" w:themeColor="text1" w:themeTint="D9"/>
        </w:rPr>
      </w:pPr>
      <w:r>
        <w:rPr>
          <w:rFonts w:ascii="Segoe UI" w:hAnsi="Segoe UI" w:cs="Segoe UI"/>
          <w:color w:val="262626" w:themeColor="text1" w:themeTint="D9"/>
        </w:rPr>
        <w:t>Le site n’est pas équipé. Il est possible de valoriser le seuil en produisant de l’énergie hydroélectrique, renouvelable par essence ;</w:t>
      </w:r>
    </w:p>
    <w:p w14:paraId="755367C3" w14:textId="633FFAD8" w:rsidR="00905465" w:rsidRPr="00BC29CC" w:rsidRDefault="00905465">
      <w:pPr>
        <w:pStyle w:val="Paragraphedeliste"/>
        <w:numPr>
          <w:ilvl w:val="1"/>
          <w:numId w:val="25"/>
        </w:numPr>
        <w:rPr>
          <w:rFonts w:ascii="Segoe UI" w:hAnsi="Segoe UI" w:cs="Segoe UI"/>
          <w:color w:val="262626" w:themeColor="text1" w:themeTint="D9"/>
        </w:rPr>
      </w:pPr>
      <w:r w:rsidRPr="00BC29CC">
        <w:rPr>
          <w:rFonts w:ascii="Segoe UI" w:hAnsi="Segoe UI" w:cs="Segoe UI"/>
          <w:color w:val="262626" w:themeColor="text1" w:themeTint="D9"/>
        </w:rPr>
        <w:t xml:space="preserve">L’aménagement hydroélectrique s’inscrit dans la politique de transition énergétique instaurée par l’Union Européenne et la France. </w:t>
      </w:r>
    </w:p>
    <w:p w14:paraId="44A4D6E2" w14:textId="77777777" w:rsidR="00905465" w:rsidRPr="00905465" w:rsidRDefault="00905465" w:rsidP="006C1328">
      <w:pPr>
        <w:rPr>
          <w:rFonts w:ascii="Segoe UI" w:hAnsi="Segoe UI" w:cs="Segoe UI"/>
          <w:color w:val="262626" w:themeColor="text1" w:themeTint="D9"/>
        </w:rPr>
      </w:pPr>
    </w:p>
    <w:p w14:paraId="02D47AAA" w14:textId="693ECE05" w:rsidR="00905465" w:rsidRPr="00BC29CC" w:rsidRDefault="00DA1EA4">
      <w:pPr>
        <w:pStyle w:val="Paragraphedeliste"/>
        <w:numPr>
          <w:ilvl w:val="0"/>
          <w:numId w:val="25"/>
        </w:numPr>
        <w:rPr>
          <w:rFonts w:ascii="Segoe UI" w:hAnsi="Segoe UI" w:cs="Segoe UI"/>
          <w:color w:val="262626" w:themeColor="text1" w:themeTint="D9"/>
        </w:rPr>
      </w:pPr>
      <w:r>
        <w:rPr>
          <w:rFonts w:ascii="Segoe UI" w:hAnsi="Segoe UI" w:cs="Segoe UI"/>
          <w:color w:val="262626" w:themeColor="text1" w:themeTint="D9"/>
        </w:rPr>
        <w:t>L</w:t>
      </w:r>
      <w:r w:rsidR="00905465" w:rsidRPr="00BC29CC">
        <w:rPr>
          <w:rFonts w:ascii="Segoe UI" w:hAnsi="Segoe UI" w:cs="Segoe UI"/>
          <w:color w:val="262626" w:themeColor="text1" w:themeTint="D9"/>
        </w:rPr>
        <w:t xml:space="preserve">a continuité de la rivière : </w:t>
      </w:r>
    </w:p>
    <w:p w14:paraId="38301F6F" w14:textId="303167FA" w:rsidR="006D560E" w:rsidRDefault="00905465" w:rsidP="00040B42">
      <w:pPr>
        <w:pStyle w:val="Paragraphedeliste"/>
        <w:numPr>
          <w:ilvl w:val="1"/>
          <w:numId w:val="25"/>
        </w:numPr>
        <w:rPr>
          <w:rFonts w:ascii="Segoe UI" w:hAnsi="Segoe UI" w:cs="Segoe UI"/>
          <w:color w:val="262626" w:themeColor="text1" w:themeTint="D9"/>
        </w:rPr>
      </w:pPr>
      <w:r w:rsidRPr="00BC29CC">
        <w:rPr>
          <w:rFonts w:ascii="Segoe UI" w:hAnsi="Segoe UI" w:cs="Segoe UI"/>
          <w:color w:val="262626" w:themeColor="text1" w:themeTint="D9"/>
        </w:rPr>
        <w:t>A l’heure actuelle, l</w:t>
      </w:r>
      <w:r w:rsidR="002B5D60">
        <w:rPr>
          <w:rFonts w:ascii="Segoe UI" w:hAnsi="Segoe UI" w:cs="Segoe UI"/>
          <w:color w:val="262626" w:themeColor="text1" w:themeTint="D9"/>
        </w:rPr>
        <w:t>e seuil</w:t>
      </w:r>
      <w:r w:rsidRPr="00BC29CC">
        <w:rPr>
          <w:rFonts w:ascii="Segoe UI" w:hAnsi="Segoe UI" w:cs="Segoe UI"/>
          <w:color w:val="262626" w:themeColor="text1" w:themeTint="D9"/>
        </w:rPr>
        <w:t xml:space="preserve"> n’est </w:t>
      </w:r>
      <w:r w:rsidR="008E65E4" w:rsidRPr="00BC29CC">
        <w:rPr>
          <w:rFonts w:ascii="Segoe UI" w:hAnsi="Segoe UI" w:cs="Segoe UI"/>
          <w:color w:val="262626" w:themeColor="text1" w:themeTint="D9"/>
        </w:rPr>
        <w:t>doté</w:t>
      </w:r>
      <w:r w:rsidRPr="00BC29CC">
        <w:rPr>
          <w:rFonts w:ascii="Segoe UI" w:hAnsi="Segoe UI" w:cs="Segoe UI"/>
          <w:color w:val="262626" w:themeColor="text1" w:themeTint="D9"/>
        </w:rPr>
        <w:t xml:space="preserve"> d’aucun ouvrage de continuité piscicole</w:t>
      </w:r>
      <w:r w:rsidR="00DA1EA4">
        <w:rPr>
          <w:rFonts w:ascii="Segoe UI" w:hAnsi="Segoe UI" w:cs="Segoe UI"/>
          <w:color w:val="262626" w:themeColor="text1" w:themeTint="D9"/>
        </w:rPr>
        <w:t xml:space="preserve"> et constitue un obstacle à la montaison de nombreuses espèces</w:t>
      </w:r>
      <w:r w:rsidR="00EB201D">
        <w:rPr>
          <w:rFonts w:ascii="Segoe UI" w:hAnsi="Segoe UI" w:cs="Segoe UI"/>
          <w:color w:val="262626" w:themeColor="text1" w:themeTint="D9"/>
        </w:rPr>
        <w:t>.</w:t>
      </w:r>
    </w:p>
    <w:p w14:paraId="1B02CC83" w14:textId="77777777" w:rsidR="00EB201D" w:rsidRDefault="00EB201D" w:rsidP="00EB201D">
      <w:pPr>
        <w:pStyle w:val="Paragraphedeliste"/>
        <w:ind w:left="1440"/>
        <w:rPr>
          <w:rFonts w:ascii="Segoe UI" w:hAnsi="Segoe UI" w:cs="Segoe UI"/>
          <w:color w:val="262626" w:themeColor="text1" w:themeTint="D9"/>
        </w:rPr>
      </w:pPr>
    </w:p>
    <w:p w14:paraId="17168280" w14:textId="77C0E7FD" w:rsidR="00DA1EA4" w:rsidRDefault="00DA1EA4" w:rsidP="00DA1EA4">
      <w:pPr>
        <w:pStyle w:val="Paragraphedeliste"/>
        <w:numPr>
          <w:ilvl w:val="0"/>
          <w:numId w:val="25"/>
        </w:numPr>
        <w:rPr>
          <w:rFonts w:ascii="Segoe UI" w:hAnsi="Segoe UI" w:cs="Segoe UI"/>
          <w:color w:val="262626" w:themeColor="text1" w:themeTint="D9"/>
        </w:rPr>
      </w:pPr>
      <w:r>
        <w:rPr>
          <w:rFonts w:ascii="Segoe UI" w:hAnsi="Segoe UI" w:cs="Segoe UI"/>
          <w:color w:val="262626" w:themeColor="text1" w:themeTint="D9"/>
        </w:rPr>
        <w:t>Le milieu aquatique :</w:t>
      </w:r>
    </w:p>
    <w:p w14:paraId="531924A1" w14:textId="06897431" w:rsidR="00DA1EA4" w:rsidRDefault="00DA1EA4" w:rsidP="00EB201D">
      <w:pPr>
        <w:pStyle w:val="Paragraphedeliste"/>
        <w:numPr>
          <w:ilvl w:val="1"/>
          <w:numId w:val="25"/>
        </w:numPr>
        <w:rPr>
          <w:rFonts w:ascii="Segoe UI" w:hAnsi="Segoe UI" w:cs="Segoe UI"/>
          <w:color w:val="262626" w:themeColor="text1" w:themeTint="D9"/>
        </w:rPr>
      </w:pPr>
      <w:r w:rsidRPr="00DA1EA4">
        <w:rPr>
          <w:rFonts w:ascii="Segoe UI" w:hAnsi="Segoe UI" w:cs="Segoe UI"/>
          <w:color w:val="262626" w:themeColor="text1" w:themeTint="D9"/>
        </w:rPr>
        <w:t xml:space="preserve">On note la présence de la Bouvière, du chabot, de la lamproie de planer et marine et l’anguille. L’alose </w:t>
      </w:r>
      <w:r w:rsidR="00CC413C">
        <w:rPr>
          <w:rFonts w:ascii="Segoe UI" w:hAnsi="Segoe UI" w:cs="Segoe UI"/>
          <w:color w:val="262626" w:themeColor="text1" w:themeTint="D9"/>
        </w:rPr>
        <w:t xml:space="preserve">et la Mulette épaisse </w:t>
      </w:r>
      <w:r w:rsidRPr="00DA1EA4">
        <w:rPr>
          <w:rFonts w:ascii="Segoe UI" w:hAnsi="Segoe UI" w:cs="Segoe UI"/>
          <w:color w:val="262626" w:themeColor="text1" w:themeTint="D9"/>
        </w:rPr>
        <w:t>s</w:t>
      </w:r>
      <w:r w:rsidR="00CC413C">
        <w:rPr>
          <w:rFonts w:ascii="Segoe UI" w:hAnsi="Segoe UI" w:cs="Segoe UI"/>
          <w:color w:val="262626" w:themeColor="text1" w:themeTint="D9"/>
        </w:rPr>
        <w:t>on</w:t>
      </w:r>
      <w:r w:rsidRPr="00DA1EA4">
        <w:rPr>
          <w:rFonts w:ascii="Segoe UI" w:hAnsi="Segoe UI" w:cs="Segoe UI"/>
          <w:color w:val="262626" w:themeColor="text1" w:themeTint="D9"/>
        </w:rPr>
        <w:t>t potentiellement présente</w:t>
      </w:r>
      <w:r w:rsidR="00CC413C">
        <w:rPr>
          <w:rFonts w:ascii="Segoe UI" w:hAnsi="Segoe UI" w:cs="Segoe UI"/>
          <w:color w:val="262626" w:themeColor="text1" w:themeTint="D9"/>
        </w:rPr>
        <w:t>s</w:t>
      </w:r>
      <w:r w:rsidRPr="00DA1EA4">
        <w:rPr>
          <w:rFonts w:ascii="Segoe UI" w:hAnsi="Segoe UI" w:cs="Segoe UI"/>
          <w:color w:val="262626" w:themeColor="text1" w:themeTint="D9"/>
        </w:rPr>
        <w:t>.</w:t>
      </w:r>
    </w:p>
    <w:p w14:paraId="3DE99773" w14:textId="77777777" w:rsidR="00EB201D" w:rsidRPr="00EB201D" w:rsidRDefault="00EB201D" w:rsidP="00EB201D">
      <w:pPr>
        <w:pStyle w:val="Paragraphedeliste"/>
        <w:ind w:left="1440"/>
        <w:rPr>
          <w:rFonts w:ascii="Segoe UI" w:hAnsi="Segoe UI" w:cs="Segoe UI"/>
          <w:color w:val="262626" w:themeColor="text1" w:themeTint="D9"/>
        </w:rPr>
      </w:pPr>
    </w:p>
    <w:p w14:paraId="06A8374E" w14:textId="68D2A0F5" w:rsidR="00EB201D" w:rsidRDefault="00EB201D" w:rsidP="00EB201D">
      <w:pPr>
        <w:pStyle w:val="Paragraphedeliste"/>
        <w:numPr>
          <w:ilvl w:val="0"/>
          <w:numId w:val="25"/>
        </w:numPr>
        <w:rPr>
          <w:rFonts w:ascii="Segoe UI" w:hAnsi="Segoe UI" w:cs="Segoe UI"/>
          <w:color w:val="262626" w:themeColor="text1" w:themeTint="D9"/>
        </w:rPr>
      </w:pPr>
      <w:r>
        <w:rPr>
          <w:rFonts w:ascii="Segoe UI" w:hAnsi="Segoe UI" w:cs="Segoe UI"/>
          <w:color w:val="262626" w:themeColor="text1" w:themeTint="D9"/>
        </w:rPr>
        <w:t xml:space="preserve">Des habitats d’intérêt communautaire à proximité du projet : </w:t>
      </w:r>
    </w:p>
    <w:p w14:paraId="37DD1B0B" w14:textId="4F63629C" w:rsidR="00EB201D" w:rsidRDefault="00EB201D" w:rsidP="00EB201D">
      <w:pPr>
        <w:pStyle w:val="Paragraphedeliste"/>
        <w:numPr>
          <w:ilvl w:val="1"/>
          <w:numId w:val="21"/>
        </w:numPr>
        <w:rPr>
          <w:rFonts w:ascii="Segoe UI" w:hAnsi="Segoe UI" w:cs="Segoe UI"/>
          <w:color w:val="262626" w:themeColor="text1" w:themeTint="D9"/>
        </w:rPr>
      </w:pPr>
      <w:r>
        <w:rPr>
          <w:rFonts w:ascii="Segoe UI" w:hAnsi="Segoe UI" w:cs="Segoe UI"/>
          <w:color w:val="262626" w:themeColor="text1" w:themeTint="D9"/>
        </w:rPr>
        <w:t>Aulnaie – frênaie (91E0) – Rive droite en aval de la centrale</w:t>
      </w:r>
      <w:r w:rsidR="00D15066">
        <w:rPr>
          <w:rFonts w:ascii="Segoe UI" w:hAnsi="Segoe UI" w:cs="Segoe UI"/>
          <w:color w:val="262626" w:themeColor="text1" w:themeTint="D9"/>
        </w:rPr>
        <w:t xml:space="preserve"> – A priori hors de la zone d’emprise du chantier</w:t>
      </w:r>
      <w:r>
        <w:rPr>
          <w:rFonts w:ascii="Segoe UI" w:hAnsi="Segoe UI" w:cs="Segoe UI"/>
          <w:color w:val="262626" w:themeColor="text1" w:themeTint="D9"/>
        </w:rPr>
        <w:t> ;</w:t>
      </w:r>
    </w:p>
    <w:p w14:paraId="38633DD4" w14:textId="2C03820E" w:rsidR="00EB201D" w:rsidRPr="00213185" w:rsidRDefault="00EB201D" w:rsidP="00213185">
      <w:pPr>
        <w:pStyle w:val="Paragraphedeliste"/>
        <w:numPr>
          <w:ilvl w:val="1"/>
          <w:numId w:val="21"/>
        </w:numPr>
        <w:rPr>
          <w:rFonts w:ascii="Segoe UI" w:hAnsi="Segoe UI" w:cs="Segoe UI"/>
          <w:color w:val="262626" w:themeColor="text1" w:themeTint="D9"/>
        </w:rPr>
      </w:pPr>
      <w:r>
        <w:rPr>
          <w:rFonts w:ascii="Segoe UI" w:hAnsi="Segoe UI" w:cs="Segoe UI"/>
          <w:color w:val="262626" w:themeColor="text1" w:themeTint="D9"/>
        </w:rPr>
        <w:t>Forêt de ravin (9180) – Rive gauche</w:t>
      </w:r>
      <w:r w:rsidR="00213185">
        <w:rPr>
          <w:rFonts w:ascii="Segoe UI" w:hAnsi="Segoe UI" w:cs="Segoe UI"/>
          <w:color w:val="262626" w:themeColor="text1" w:themeTint="D9"/>
        </w:rPr>
        <w:t>, à priori hors de la zone d’emprise du chantier ;</w:t>
      </w:r>
    </w:p>
    <w:p w14:paraId="5247B6C5" w14:textId="22C166C8" w:rsidR="00EB201D" w:rsidRPr="00213185" w:rsidRDefault="00EB201D" w:rsidP="00213185">
      <w:pPr>
        <w:pStyle w:val="Paragraphedeliste"/>
        <w:numPr>
          <w:ilvl w:val="1"/>
          <w:numId w:val="21"/>
        </w:numPr>
        <w:rPr>
          <w:rFonts w:ascii="Segoe UI" w:hAnsi="Segoe UI" w:cs="Segoe UI"/>
          <w:color w:val="262626" w:themeColor="text1" w:themeTint="D9"/>
        </w:rPr>
      </w:pPr>
      <w:r w:rsidRPr="00213185">
        <w:rPr>
          <w:rFonts w:ascii="Segoe UI" w:hAnsi="Segoe UI" w:cs="Segoe UI"/>
          <w:color w:val="262626" w:themeColor="text1" w:themeTint="D9"/>
        </w:rPr>
        <w:t>Mélange d’Aulnaie-frênaie (9AE0) et Forêt alluviale mixte (91F0) – Rive gauche</w:t>
      </w:r>
      <w:r w:rsidR="00213185" w:rsidRPr="00213185">
        <w:rPr>
          <w:rFonts w:ascii="Segoe UI" w:hAnsi="Segoe UI" w:cs="Segoe UI"/>
          <w:color w:val="262626" w:themeColor="text1" w:themeTint="D9"/>
        </w:rPr>
        <w:t>,</w:t>
      </w:r>
      <w:r w:rsidRPr="00213185">
        <w:rPr>
          <w:rFonts w:ascii="Segoe UI" w:hAnsi="Segoe UI" w:cs="Segoe UI"/>
          <w:color w:val="262626" w:themeColor="text1" w:themeTint="D9"/>
        </w:rPr>
        <w:t xml:space="preserve"> </w:t>
      </w:r>
      <w:r w:rsidR="00213185">
        <w:rPr>
          <w:rFonts w:ascii="Segoe UI" w:hAnsi="Segoe UI" w:cs="Segoe UI"/>
          <w:color w:val="262626" w:themeColor="text1" w:themeTint="D9"/>
        </w:rPr>
        <w:t>à priori hors de la zone d’emprise du chantier ;</w:t>
      </w:r>
    </w:p>
    <w:p w14:paraId="243B8BB8" w14:textId="77777777" w:rsidR="00EB201D" w:rsidRPr="00EB201D" w:rsidRDefault="00EB201D" w:rsidP="00EB201D">
      <w:pPr>
        <w:pStyle w:val="Paragraphedeliste"/>
        <w:numPr>
          <w:ilvl w:val="1"/>
          <w:numId w:val="21"/>
        </w:numPr>
        <w:rPr>
          <w:rFonts w:ascii="Segoe UI" w:hAnsi="Segoe UI" w:cs="Segoe UI"/>
          <w:color w:val="262626" w:themeColor="text1" w:themeTint="D9"/>
        </w:rPr>
      </w:pPr>
      <w:r w:rsidRPr="00EB201D">
        <w:rPr>
          <w:rFonts w:ascii="Segoe UI" w:hAnsi="Segoe UI" w:cs="Segoe UI"/>
          <w:color w:val="262626" w:themeColor="text1" w:themeTint="D9"/>
        </w:rPr>
        <w:t>Ces habitats abritent des espèces tels que des chiroptères. L’enjeux est potentiellement fort.</w:t>
      </w:r>
    </w:p>
    <w:p w14:paraId="5B2A3BF9" w14:textId="77777777" w:rsidR="00846366" w:rsidRPr="00846366" w:rsidRDefault="00846366" w:rsidP="00846366">
      <w:pPr>
        <w:rPr>
          <w:rFonts w:ascii="Segoe UI" w:hAnsi="Segoe UI" w:cs="Segoe UI"/>
          <w:color w:val="262626" w:themeColor="text1" w:themeTint="D9"/>
        </w:rPr>
      </w:pPr>
    </w:p>
    <w:p w14:paraId="4EF7399E" w14:textId="77777777" w:rsidR="00EB201D" w:rsidRPr="00EB201D" w:rsidRDefault="00EB201D" w:rsidP="00EB201D">
      <w:pPr>
        <w:pStyle w:val="Paragraphedeliste"/>
        <w:numPr>
          <w:ilvl w:val="0"/>
          <w:numId w:val="25"/>
        </w:numPr>
        <w:rPr>
          <w:rFonts w:ascii="Segoe UI" w:hAnsi="Segoe UI" w:cs="Segoe UI"/>
          <w:color w:val="262626" w:themeColor="text1" w:themeTint="D9"/>
        </w:rPr>
      </w:pPr>
      <w:r w:rsidRPr="00EB201D">
        <w:rPr>
          <w:rFonts w:ascii="Segoe UI" w:hAnsi="Segoe UI" w:cs="Segoe UI"/>
          <w:color w:val="262626" w:themeColor="text1" w:themeTint="D9"/>
        </w:rPr>
        <w:t xml:space="preserve">L’emprise du projet est en partie sur une zone humide. </w:t>
      </w:r>
    </w:p>
    <w:p w14:paraId="748915F0" w14:textId="37517442" w:rsidR="006D560E" w:rsidRDefault="006D560E" w:rsidP="00040B42">
      <w:pPr>
        <w:rPr>
          <w:rFonts w:ascii="Segoe UI" w:hAnsi="Segoe UI" w:cs="Segoe UI"/>
          <w:color w:val="262626" w:themeColor="text1" w:themeTint="D9"/>
        </w:rPr>
      </w:pPr>
    </w:p>
    <w:p w14:paraId="6D8E1DB2" w14:textId="7C1AE85A" w:rsidR="00846366" w:rsidRDefault="00846366" w:rsidP="00040B42">
      <w:pPr>
        <w:rPr>
          <w:rFonts w:ascii="Segoe UI" w:hAnsi="Segoe UI" w:cs="Segoe UI"/>
          <w:color w:val="262626" w:themeColor="text1" w:themeTint="D9"/>
        </w:rPr>
      </w:pPr>
      <w:r>
        <w:rPr>
          <w:rFonts w:ascii="Segoe UI" w:hAnsi="Segoe UI" w:cs="Segoe UI"/>
          <w:color w:val="262626" w:themeColor="text1" w:themeTint="D9"/>
        </w:rPr>
        <w:t xml:space="preserve">Les </w:t>
      </w:r>
      <w:r w:rsidR="00B06C3E">
        <w:rPr>
          <w:rFonts w:ascii="Segoe UI" w:hAnsi="Segoe UI" w:cs="Segoe UI"/>
          <w:color w:val="262626" w:themeColor="text1" w:themeTint="D9"/>
        </w:rPr>
        <w:t xml:space="preserve">principaux enjeux </w:t>
      </w:r>
      <w:r w:rsidR="00213185">
        <w:rPr>
          <w:rFonts w:ascii="Segoe UI" w:hAnsi="Segoe UI" w:cs="Segoe UI"/>
          <w:color w:val="262626" w:themeColor="text1" w:themeTint="D9"/>
        </w:rPr>
        <w:t xml:space="preserve">sont </w:t>
      </w:r>
      <w:r w:rsidR="00B06C3E">
        <w:rPr>
          <w:rFonts w:ascii="Segoe UI" w:hAnsi="Segoe UI" w:cs="Segoe UI"/>
          <w:color w:val="262626" w:themeColor="text1" w:themeTint="D9"/>
        </w:rPr>
        <w:t>au niveau de la faune et de la flore</w:t>
      </w:r>
      <w:r w:rsidR="00213185">
        <w:rPr>
          <w:rFonts w:ascii="Segoe UI" w:hAnsi="Segoe UI" w:cs="Segoe UI"/>
          <w:color w:val="262626" w:themeColor="text1" w:themeTint="D9"/>
        </w:rPr>
        <w:t>. L</w:t>
      </w:r>
      <w:r w:rsidR="00A02006">
        <w:rPr>
          <w:rFonts w:ascii="Segoe UI" w:hAnsi="Segoe UI" w:cs="Segoe UI"/>
          <w:color w:val="262626" w:themeColor="text1" w:themeTint="D9"/>
        </w:rPr>
        <w:t>es inventaires faune et flore</w:t>
      </w:r>
      <w:r w:rsidR="00213185">
        <w:rPr>
          <w:rFonts w:ascii="Segoe UI" w:hAnsi="Segoe UI" w:cs="Segoe UI"/>
          <w:color w:val="262626" w:themeColor="text1" w:themeTint="D9"/>
        </w:rPr>
        <w:t xml:space="preserve"> permettront de définir des zones de chantier en dehors des habitats sensibles et de définir un calendrier adéquat pour le chantier</w:t>
      </w:r>
      <w:r w:rsidR="00A02006">
        <w:rPr>
          <w:rFonts w:ascii="Segoe UI" w:hAnsi="Segoe UI" w:cs="Segoe UI"/>
          <w:color w:val="262626" w:themeColor="text1" w:themeTint="D9"/>
        </w:rPr>
        <w:t>.</w:t>
      </w:r>
    </w:p>
    <w:p w14:paraId="1485DD7A" w14:textId="77777777" w:rsidR="00CC413C" w:rsidRDefault="00CC413C" w:rsidP="00040B42">
      <w:pPr>
        <w:rPr>
          <w:rFonts w:ascii="Segoe UI" w:hAnsi="Segoe UI" w:cs="Segoe UI"/>
          <w:color w:val="262626" w:themeColor="text1" w:themeTint="D9"/>
        </w:rPr>
      </w:pPr>
    </w:p>
    <w:p w14:paraId="60EA2B6B" w14:textId="492B0B55" w:rsidR="00CC413C" w:rsidRPr="00CC413C" w:rsidRDefault="00CC413C" w:rsidP="00CC413C">
      <w:pPr>
        <w:rPr>
          <w:rFonts w:ascii="Segoe UI" w:hAnsi="Segoe UI" w:cs="Segoe UI"/>
          <w:color w:val="262626" w:themeColor="text1" w:themeTint="D9"/>
        </w:rPr>
      </w:pPr>
      <w:r w:rsidRPr="00CC413C">
        <w:rPr>
          <w:rFonts w:ascii="Segoe UI" w:hAnsi="Segoe UI" w:cs="Segoe UI"/>
          <w:color w:val="262626" w:themeColor="text1" w:themeTint="D9"/>
        </w:rPr>
        <w:t>En cas de présence d’espèces protégés</w:t>
      </w:r>
      <w:r>
        <w:rPr>
          <w:rFonts w:ascii="Segoe UI" w:hAnsi="Segoe UI" w:cs="Segoe UI"/>
          <w:color w:val="262626" w:themeColor="text1" w:themeTint="D9"/>
        </w:rPr>
        <w:t xml:space="preserve"> (Castor, Loutre, Mulette épaisse, …)</w:t>
      </w:r>
      <w:r w:rsidRPr="00CC413C">
        <w:rPr>
          <w:rFonts w:ascii="Segoe UI" w:hAnsi="Segoe UI" w:cs="Segoe UI"/>
          <w:color w:val="262626" w:themeColor="text1" w:themeTint="D9"/>
        </w:rPr>
        <w:t>, la capture et le déplacement de celles-ci fera l'objet d'une demande règlementaire auprès de la DREAL (CERFA 13614 et 13616).</w:t>
      </w:r>
    </w:p>
    <w:p w14:paraId="58917696" w14:textId="1E625D63" w:rsidR="006D560E" w:rsidRDefault="006D560E" w:rsidP="00040B42">
      <w:pPr>
        <w:rPr>
          <w:rFonts w:ascii="Cambria" w:hAnsi="Cambria" w:cs="Cambria"/>
          <w:b/>
          <w:bCs/>
          <w:color w:val="000000"/>
          <w:sz w:val="40"/>
          <w:szCs w:val="40"/>
        </w:rPr>
      </w:pPr>
    </w:p>
    <w:p w14:paraId="712C1F82" w14:textId="77777777" w:rsidR="00A90806" w:rsidRDefault="00A90806">
      <w:pPr>
        <w:spacing w:after="200" w:line="276" w:lineRule="auto"/>
        <w:jc w:val="left"/>
        <w:rPr>
          <w:rFonts w:ascii="Segoe UI" w:eastAsiaTheme="majorEastAsia" w:hAnsi="Segoe UI" w:cs="Segoe UI"/>
          <w:bCs/>
          <w:color w:val="262626" w:themeColor="text1" w:themeTint="D9"/>
          <w:sz w:val="48"/>
          <w:szCs w:val="48"/>
        </w:rPr>
      </w:pPr>
      <w:bookmarkStart w:id="45" w:name="_Hlk133184471"/>
      <w:r>
        <w:rPr>
          <w:rFonts w:ascii="Segoe UI" w:hAnsi="Segoe UI" w:cs="Segoe UI"/>
          <w:b/>
          <w:color w:val="262626" w:themeColor="text1" w:themeTint="D9"/>
          <w:sz w:val="48"/>
          <w:szCs w:val="48"/>
        </w:rPr>
        <w:br w:type="page"/>
      </w:r>
    </w:p>
    <w:p w14:paraId="4F2E56B5" w14:textId="54A5A15C" w:rsidR="006D560E" w:rsidRPr="00BC29CC" w:rsidRDefault="006D560E">
      <w:pPr>
        <w:pStyle w:val="Titre20"/>
        <w:numPr>
          <w:ilvl w:val="0"/>
          <w:numId w:val="26"/>
        </w:numPr>
        <w:pBdr>
          <w:bottom w:val="single" w:sz="24" w:space="1" w:color="BFBFBF" w:themeColor="background1" w:themeShade="BF"/>
        </w:pBdr>
        <w:jc w:val="right"/>
        <w:rPr>
          <w:rFonts w:ascii="Segoe UI" w:hAnsi="Segoe UI" w:cs="Segoe UI"/>
          <w:b w:val="0"/>
          <w:color w:val="262626" w:themeColor="text1" w:themeTint="D9"/>
          <w:sz w:val="48"/>
          <w:szCs w:val="48"/>
        </w:rPr>
      </w:pPr>
      <w:bookmarkStart w:id="46" w:name="_Toc135752155"/>
      <w:r w:rsidRPr="00BC29CC">
        <w:rPr>
          <w:rFonts w:ascii="Segoe UI" w:hAnsi="Segoe UI" w:cs="Segoe UI"/>
          <w:b w:val="0"/>
          <w:color w:val="262626" w:themeColor="text1" w:themeTint="D9"/>
          <w:sz w:val="48"/>
          <w:szCs w:val="48"/>
        </w:rPr>
        <w:lastRenderedPageBreak/>
        <w:t>DESCRIPTION DES INCIDENCES</w:t>
      </w:r>
      <w:bookmarkEnd w:id="46"/>
      <w:r w:rsidRPr="00BC29CC">
        <w:rPr>
          <w:rFonts w:ascii="Segoe UI" w:hAnsi="Segoe UI" w:cs="Segoe UI"/>
          <w:b w:val="0"/>
          <w:color w:val="262626" w:themeColor="text1" w:themeTint="D9"/>
          <w:sz w:val="48"/>
          <w:szCs w:val="48"/>
        </w:rPr>
        <w:t xml:space="preserve"> </w:t>
      </w:r>
    </w:p>
    <w:p w14:paraId="5BFBD1EE" w14:textId="77777777" w:rsidR="00BC29CC" w:rsidRDefault="00BC29CC" w:rsidP="0032359E">
      <w:pPr>
        <w:rPr>
          <w:rFonts w:ascii="Segoe UI" w:hAnsi="Segoe UI" w:cs="Segoe UI"/>
          <w:color w:val="262626" w:themeColor="text1" w:themeTint="D9"/>
        </w:rPr>
      </w:pPr>
    </w:p>
    <w:p w14:paraId="43B069AB" w14:textId="77777777" w:rsidR="00F47106" w:rsidRPr="0032359E" w:rsidRDefault="00F47106" w:rsidP="0032359E">
      <w:pPr>
        <w:rPr>
          <w:rFonts w:ascii="Segoe UI" w:hAnsi="Segoe UI" w:cs="Segoe UI"/>
          <w:color w:val="262626" w:themeColor="text1" w:themeTint="D9"/>
        </w:rPr>
      </w:pPr>
    </w:p>
    <w:p w14:paraId="359686FE" w14:textId="77777777" w:rsidR="00AB71E2" w:rsidRDefault="006D560E" w:rsidP="0032359E">
      <w:pPr>
        <w:rPr>
          <w:rFonts w:ascii="Segoe UI" w:hAnsi="Segoe UI" w:cs="Segoe UI"/>
          <w:color w:val="262626" w:themeColor="text1" w:themeTint="D9"/>
        </w:rPr>
      </w:pPr>
      <w:r w:rsidRPr="0032359E">
        <w:rPr>
          <w:rFonts w:ascii="Segoe UI" w:hAnsi="Segoe UI" w:cs="Segoe UI"/>
          <w:color w:val="262626" w:themeColor="text1" w:themeTint="D9"/>
        </w:rPr>
        <w:t xml:space="preserve">Cette partie a pour but de déterminer les incidences du </w:t>
      </w:r>
      <w:r w:rsidR="00AB71E2">
        <w:rPr>
          <w:rFonts w:ascii="Segoe UI" w:hAnsi="Segoe UI" w:cs="Segoe UI"/>
          <w:color w:val="262626" w:themeColor="text1" w:themeTint="D9"/>
        </w:rPr>
        <w:t>proje</w:t>
      </w:r>
      <w:r w:rsidRPr="0032359E">
        <w:rPr>
          <w:rFonts w:ascii="Segoe UI" w:hAnsi="Segoe UI" w:cs="Segoe UI"/>
          <w:color w:val="262626" w:themeColor="text1" w:themeTint="D9"/>
        </w:rPr>
        <w:t xml:space="preserve">t. </w:t>
      </w:r>
    </w:p>
    <w:p w14:paraId="35E88A8F" w14:textId="77777777" w:rsidR="00AB71E2" w:rsidRDefault="00AB71E2" w:rsidP="0032359E">
      <w:pPr>
        <w:rPr>
          <w:rFonts w:ascii="Segoe UI" w:hAnsi="Segoe UI" w:cs="Segoe UI"/>
          <w:color w:val="262626" w:themeColor="text1" w:themeTint="D9"/>
        </w:rPr>
      </w:pPr>
    </w:p>
    <w:p w14:paraId="62BAD8E2" w14:textId="77777777" w:rsidR="00AB71E2" w:rsidRDefault="006D560E" w:rsidP="00AB71E2">
      <w:pPr>
        <w:rPr>
          <w:rFonts w:ascii="Segoe UI" w:hAnsi="Segoe UI" w:cs="Segoe UI"/>
          <w:color w:val="262626" w:themeColor="text1" w:themeTint="D9"/>
        </w:rPr>
      </w:pPr>
      <w:r w:rsidRPr="0032359E">
        <w:rPr>
          <w:rFonts w:ascii="Segoe UI" w:hAnsi="Segoe UI" w:cs="Segoe UI"/>
          <w:color w:val="262626" w:themeColor="text1" w:themeTint="D9"/>
        </w:rPr>
        <w:t>Ce chapitre décrira les incidences notables durant</w:t>
      </w:r>
      <w:r w:rsidR="00AB71E2">
        <w:rPr>
          <w:rFonts w:ascii="Segoe UI" w:hAnsi="Segoe UI" w:cs="Segoe UI"/>
          <w:color w:val="262626" w:themeColor="text1" w:themeTint="D9"/>
        </w:rPr>
        <w:t> :</w:t>
      </w:r>
      <w:r w:rsidRPr="0032359E">
        <w:rPr>
          <w:rFonts w:ascii="Segoe UI" w:hAnsi="Segoe UI" w:cs="Segoe UI"/>
          <w:color w:val="262626" w:themeColor="text1" w:themeTint="D9"/>
        </w:rPr>
        <w:t xml:space="preserve"> </w:t>
      </w:r>
    </w:p>
    <w:p w14:paraId="40DB633C" w14:textId="7EF4F2FE" w:rsidR="006D560E" w:rsidRPr="00AB71E2" w:rsidRDefault="00AB71E2" w:rsidP="00AB71E2">
      <w:pPr>
        <w:pStyle w:val="Paragraphedeliste"/>
        <w:numPr>
          <w:ilvl w:val="0"/>
          <w:numId w:val="55"/>
        </w:numPr>
        <w:rPr>
          <w:rFonts w:ascii="Segoe UI" w:hAnsi="Segoe UI" w:cs="Segoe UI"/>
          <w:color w:val="262626" w:themeColor="text1" w:themeTint="D9"/>
        </w:rPr>
      </w:pPr>
      <w:r>
        <w:rPr>
          <w:rFonts w:ascii="Segoe UI" w:hAnsi="Segoe UI" w:cs="Segoe UI"/>
          <w:color w:val="262626" w:themeColor="text1" w:themeTint="D9"/>
        </w:rPr>
        <w:t>L</w:t>
      </w:r>
      <w:r w:rsidR="006D560E" w:rsidRPr="00AB71E2">
        <w:rPr>
          <w:rFonts w:ascii="Segoe UI" w:hAnsi="Segoe UI" w:cs="Segoe UI"/>
          <w:color w:val="262626" w:themeColor="text1" w:themeTint="D9"/>
        </w:rPr>
        <w:t>a phase de travaux</w:t>
      </w:r>
      <w:r w:rsidR="00F47106">
        <w:rPr>
          <w:rFonts w:ascii="Segoe UI" w:hAnsi="Segoe UI" w:cs="Segoe UI"/>
          <w:color w:val="262626" w:themeColor="text1" w:themeTint="D9"/>
        </w:rPr>
        <w:t> ;</w:t>
      </w:r>
    </w:p>
    <w:p w14:paraId="6FE065B2" w14:textId="2D311B67" w:rsidR="006D560E" w:rsidRPr="00AB71E2" w:rsidRDefault="00AB71E2" w:rsidP="00AB71E2">
      <w:pPr>
        <w:pStyle w:val="Paragraphedeliste"/>
        <w:numPr>
          <w:ilvl w:val="0"/>
          <w:numId w:val="55"/>
        </w:numPr>
        <w:rPr>
          <w:rFonts w:ascii="Segoe UI" w:hAnsi="Segoe UI" w:cs="Segoe UI"/>
          <w:color w:val="262626" w:themeColor="text1" w:themeTint="D9"/>
        </w:rPr>
      </w:pPr>
      <w:r>
        <w:rPr>
          <w:rFonts w:ascii="Segoe UI" w:hAnsi="Segoe UI" w:cs="Segoe UI"/>
          <w:color w:val="262626" w:themeColor="text1" w:themeTint="D9"/>
        </w:rPr>
        <w:t>L</w:t>
      </w:r>
      <w:r w:rsidR="006D560E" w:rsidRPr="00AB71E2">
        <w:rPr>
          <w:rFonts w:ascii="Segoe UI" w:hAnsi="Segoe UI" w:cs="Segoe UI"/>
          <w:color w:val="262626" w:themeColor="text1" w:themeTint="D9"/>
        </w:rPr>
        <w:t xml:space="preserve">a phase d’exploitation de la centrale hydroélectrique. </w:t>
      </w:r>
    </w:p>
    <w:p w14:paraId="4BA9B92F" w14:textId="4FF51B54" w:rsidR="008B2BBC" w:rsidRDefault="008B2BBC">
      <w:pPr>
        <w:spacing w:after="200" w:line="276" w:lineRule="auto"/>
        <w:jc w:val="left"/>
        <w:rPr>
          <w:rFonts w:ascii="Segoe UI" w:hAnsi="Segoe UI" w:cs="Segoe UI"/>
          <w:color w:val="262626" w:themeColor="text1" w:themeTint="D9"/>
        </w:rPr>
      </w:pPr>
    </w:p>
    <w:p w14:paraId="78CDEB02" w14:textId="26146C3A" w:rsidR="006D560E" w:rsidRPr="0097541D" w:rsidRDefault="006D560E">
      <w:pPr>
        <w:pStyle w:val="Titre3"/>
        <w:keepLines/>
        <w:numPr>
          <w:ilvl w:val="0"/>
          <w:numId w:val="31"/>
        </w:numPr>
        <w:pBdr>
          <w:bottom w:val="single" w:sz="2" w:space="1" w:color="BFBFBF" w:themeColor="background1" w:themeShade="BF"/>
        </w:pBdr>
        <w:spacing w:before="200"/>
        <w:rPr>
          <w:rFonts w:ascii="Segoe UI" w:eastAsiaTheme="majorEastAsia" w:hAnsi="Segoe UI" w:cs="Segoe UI"/>
          <w:b w:val="0"/>
          <w:color w:val="262626" w:themeColor="text1" w:themeTint="D9"/>
          <w:sz w:val="32"/>
          <w:szCs w:val="32"/>
        </w:rPr>
      </w:pPr>
      <w:bookmarkStart w:id="47" w:name="_Toc135752156"/>
      <w:bookmarkStart w:id="48" w:name="_Hlk116327595"/>
      <w:r w:rsidRPr="0097541D">
        <w:rPr>
          <w:rFonts w:ascii="Segoe UI" w:eastAsiaTheme="majorEastAsia" w:hAnsi="Segoe UI" w:cs="Segoe UI"/>
          <w:b w:val="0"/>
          <w:color w:val="262626" w:themeColor="text1" w:themeTint="D9"/>
          <w:sz w:val="32"/>
          <w:szCs w:val="32"/>
        </w:rPr>
        <w:t>Incidences de l’aménagement en phases de travaux</w:t>
      </w:r>
      <w:bookmarkEnd w:id="47"/>
      <w:r w:rsidRPr="0097541D">
        <w:rPr>
          <w:rFonts w:ascii="Segoe UI" w:eastAsiaTheme="majorEastAsia" w:hAnsi="Segoe UI" w:cs="Segoe UI"/>
          <w:b w:val="0"/>
          <w:color w:val="262626" w:themeColor="text1" w:themeTint="D9"/>
          <w:sz w:val="32"/>
          <w:szCs w:val="32"/>
        </w:rPr>
        <w:t xml:space="preserve"> </w:t>
      </w:r>
    </w:p>
    <w:p w14:paraId="213BA1A4" w14:textId="77777777" w:rsidR="008B2BBC" w:rsidRPr="0032359E" w:rsidRDefault="008B2BBC" w:rsidP="0032359E">
      <w:pPr>
        <w:rPr>
          <w:rFonts w:ascii="Segoe UI" w:hAnsi="Segoe UI" w:cs="Segoe UI"/>
          <w:color w:val="262626" w:themeColor="text1" w:themeTint="D9"/>
        </w:rPr>
      </w:pPr>
    </w:p>
    <w:p w14:paraId="0EBD9C46" w14:textId="1C216758" w:rsidR="006D560E" w:rsidRPr="007B024F" w:rsidRDefault="006D560E">
      <w:pPr>
        <w:pStyle w:val="Titre3"/>
        <w:keepLines/>
        <w:numPr>
          <w:ilvl w:val="1"/>
          <w:numId w:val="31"/>
        </w:numPr>
        <w:pBdr>
          <w:bottom w:val="single" w:sz="2" w:space="1" w:color="BFBFBF" w:themeColor="background1" w:themeShade="BF"/>
        </w:pBdr>
        <w:spacing w:before="200"/>
        <w:rPr>
          <w:rFonts w:ascii="Segoe UI" w:hAnsi="Segoe UI" w:cs="Segoe UI"/>
          <w:b w:val="0"/>
          <w:bCs w:val="0"/>
          <w:color w:val="262626" w:themeColor="text1" w:themeTint="D9"/>
          <w:sz w:val="32"/>
          <w:szCs w:val="32"/>
        </w:rPr>
      </w:pPr>
      <w:bookmarkStart w:id="49" w:name="_Toc135752157"/>
      <w:r w:rsidRPr="007B024F">
        <w:rPr>
          <w:rFonts w:ascii="Segoe UI" w:hAnsi="Segoe UI" w:cs="Segoe UI"/>
          <w:b w:val="0"/>
          <w:bCs w:val="0"/>
          <w:color w:val="262626" w:themeColor="text1" w:themeTint="D9"/>
          <w:sz w:val="32"/>
          <w:szCs w:val="32"/>
        </w:rPr>
        <w:t>Incidence environnementale</w:t>
      </w:r>
      <w:bookmarkEnd w:id="49"/>
      <w:r w:rsidRPr="007B024F">
        <w:rPr>
          <w:rFonts w:ascii="Segoe UI" w:hAnsi="Segoe UI" w:cs="Segoe UI"/>
          <w:b w:val="0"/>
          <w:bCs w:val="0"/>
          <w:color w:val="262626" w:themeColor="text1" w:themeTint="D9"/>
          <w:sz w:val="32"/>
          <w:szCs w:val="32"/>
        </w:rPr>
        <w:t xml:space="preserve"> </w:t>
      </w:r>
    </w:p>
    <w:p w14:paraId="3E506D8F" w14:textId="77777777" w:rsidR="008B2BBC" w:rsidRDefault="008B2BBC" w:rsidP="0032359E">
      <w:pPr>
        <w:rPr>
          <w:rFonts w:ascii="Segoe UI" w:hAnsi="Segoe UI" w:cs="Segoe UI"/>
          <w:color w:val="262626" w:themeColor="text1" w:themeTint="D9"/>
        </w:rPr>
      </w:pPr>
    </w:p>
    <w:p w14:paraId="55CA8D55" w14:textId="0EBEB69E" w:rsidR="006D560E" w:rsidRPr="00642C53" w:rsidRDefault="006D560E">
      <w:pPr>
        <w:pStyle w:val="Titre3"/>
        <w:keepLines/>
        <w:numPr>
          <w:ilvl w:val="2"/>
          <w:numId w:val="31"/>
        </w:numPr>
        <w:pBdr>
          <w:bottom w:val="single" w:sz="2" w:space="1" w:color="BFBFBF" w:themeColor="background1" w:themeShade="BF"/>
        </w:pBdr>
        <w:spacing w:before="200"/>
        <w:rPr>
          <w:rFonts w:ascii="Segoe UI" w:eastAsiaTheme="majorEastAsia" w:hAnsi="Segoe UI" w:cs="Segoe UI"/>
          <w:b w:val="0"/>
          <w:color w:val="262626" w:themeColor="text1" w:themeTint="D9"/>
          <w:sz w:val="24"/>
          <w:szCs w:val="24"/>
        </w:rPr>
      </w:pPr>
      <w:bookmarkStart w:id="50" w:name="_Toc135752158"/>
      <w:r w:rsidRPr="00642C53">
        <w:rPr>
          <w:rFonts w:ascii="Segoe UI" w:eastAsiaTheme="majorEastAsia" w:hAnsi="Segoe UI" w:cs="Segoe UI"/>
          <w:b w:val="0"/>
          <w:color w:val="262626" w:themeColor="text1" w:themeTint="D9"/>
          <w:sz w:val="24"/>
          <w:szCs w:val="24"/>
        </w:rPr>
        <w:t>Incidence sur le milieu aquatique</w:t>
      </w:r>
      <w:bookmarkEnd w:id="50"/>
      <w:r w:rsidRPr="00642C53">
        <w:rPr>
          <w:rFonts w:ascii="Segoe UI" w:eastAsiaTheme="majorEastAsia" w:hAnsi="Segoe UI" w:cs="Segoe UI"/>
          <w:b w:val="0"/>
          <w:color w:val="262626" w:themeColor="text1" w:themeTint="D9"/>
          <w:sz w:val="24"/>
          <w:szCs w:val="24"/>
        </w:rPr>
        <w:t xml:space="preserve"> </w:t>
      </w:r>
    </w:p>
    <w:p w14:paraId="7F61EAF1" w14:textId="77777777" w:rsidR="008B2BBC" w:rsidRDefault="008B2BBC" w:rsidP="0032359E">
      <w:pPr>
        <w:rPr>
          <w:rFonts w:ascii="Segoe UI" w:hAnsi="Segoe UI" w:cs="Segoe UI"/>
          <w:color w:val="262626" w:themeColor="text1" w:themeTint="D9"/>
        </w:rPr>
      </w:pPr>
    </w:p>
    <w:p w14:paraId="569CE0A7" w14:textId="60144AD2" w:rsidR="006D560E" w:rsidRPr="004F46A4" w:rsidRDefault="006D560E" w:rsidP="0032359E">
      <w:pPr>
        <w:rPr>
          <w:rFonts w:ascii="Segoe UI" w:hAnsi="Segoe UI" w:cs="Segoe UI"/>
          <w:b/>
          <w:bCs/>
          <w:color w:val="262626" w:themeColor="text1" w:themeTint="D9"/>
        </w:rPr>
      </w:pPr>
      <w:r w:rsidRPr="004F46A4">
        <w:rPr>
          <w:rFonts w:ascii="Segoe UI" w:hAnsi="Segoe UI" w:cs="Segoe UI"/>
          <w:b/>
          <w:bCs/>
          <w:color w:val="262626" w:themeColor="text1" w:themeTint="D9"/>
        </w:rPr>
        <w:t xml:space="preserve">Modification des écoulements </w:t>
      </w:r>
    </w:p>
    <w:p w14:paraId="0DED91D7" w14:textId="3585C0E7" w:rsidR="006D560E" w:rsidRPr="008B2BBC" w:rsidRDefault="006D560E" w:rsidP="008B2BBC">
      <w:pPr>
        <w:rPr>
          <w:rFonts w:ascii="Segoe UI" w:hAnsi="Segoe UI" w:cs="Segoe UI"/>
          <w:color w:val="262626" w:themeColor="text1" w:themeTint="D9"/>
        </w:rPr>
      </w:pPr>
      <w:r w:rsidRPr="0032359E">
        <w:rPr>
          <w:rFonts w:ascii="Segoe UI" w:hAnsi="Segoe UI" w:cs="Segoe UI"/>
          <w:color w:val="262626" w:themeColor="text1" w:themeTint="D9"/>
        </w:rPr>
        <w:t xml:space="preserve">Afin de pouvoir effectuer les travaux d’installation </w:t>
      </w:r>
      <w:r w:rsidR="00863D61">
        <w:rPr>
          <w:rFonts w:ascii="Segoe UI" w:hAnsi="Segoe UI" w:cs="Segoe UI"/>
          <w:color w:val="262626" w:themeColor="text1" w:themeTint="D9"/>
        </w:rPr>
        <w:t xml:space="preserve">de la centrale et </w:t>
      </w:r>
      <w:r w:rsidR="00F616F9">
        <w:rPr>
          <w:rFonts w:ascii="Segoe UI" w:hAnsi="Segoe UI" w:cs="Segoe UI"/>
          <w:color w:val="262626" w:themeColor="text1" w:themeTint="D9"/>
        </w:rPr>
        <w:t>de la passe à poissons</w:t>
      </w:r>
      <w:r w:rsidRPr="0032359E">
        <w:rPr>
          <w:rFonts w:ascii="Segoe UI" w:hAnsi="Segoe UI" w:cs="Segoe UI"/>
          <w:color w:val="262626" w:themeColor="text1" w:themeTint="D9"/>
        </w:rPr>
        <w:t xml:space="preserve">, il est nécessaire de mettre en place </w:t>
      </w:r>
      <w:r w:rsidR="00F616F9">
        <w:rPr>
          <w:rFonts w:ascii="Segoe UI" w:hAnsi="Segoe UI" w:cs="Segoe UI"/>
          <w:color w:val="262626" w:themeColor="text1" w:themeTint="D9"/>
        </w:rPr>
        <w:t>des</w:t>
      </w:r>
      <w:r w:rsidRPr="0032359E">
        <w:rPr>
          <w:rFonts w:ascii="Segoe UI" w:hAnsi="Segoe UI" w:cs="Segoe UI"/>
          <w:color w:val="262626" w:themeColor="text1" w:themeTint="D9"/>
        </w:rPr>
        <w:t xml:space="preserve"> batardeau</w:t>
      </w:r>
      <w:r w:rsidR="00F616F9">
        <w:rPr>
          <w:rFonts w:ascii="Segoe UI" w:hAnsi="Segoe UI" w:cs="Segoe UI"/>
          <w:color w:val="262626" w:themeColor="text1" w:themeTint="D9"/>
        </w:rPr>
        <w:t>x</w:t>
      </w:r>
      <w:r w:rsidRPr="0032359E">
        <w:rPr>
          <w:rFonts w:ascii="Segoe UI" w:hAnsi="Segoe UI" w:cs="Segoe UI"/>
          <w:color w:val="262626" w:themeColor="text1" w:themeTint="D9"/>
        </w:rPr>
        <w:t>.</w:t>
      </w:r>
      <w:r w:rsidR="00F616F9">
        <w:rPr>
          <w:rFonts w:ascii="Segoe UI" w:hAnsi="Segoe UI" w:cs="Segoe UI"/>
          <w:color w:val="262626" w:themeColor="text1" w:themeTint="D9"/>
        </w:rPr>
        <w:t xml:space="preserve"> Pendant les travaux, l’intégralité des débits emprunteront le lit du cours d’eau.</w:t>
      </w:r>
      <w:r w:rsidRPr="008B2BBC">
        <w:rPr>
          <w:rFonts w:ascii="Segoe UI" w:hAnsi="Segoe UI" w:cs="Segoe UI"/>
          <w:color w:val="262626" w:themeColor="text1" w:themeTint="D9"/>
        </w:rPr>
        <w:t xml:space="preserve"> Cette incidence est </w:t>
      </w:r>
      <w:r w:rsidRPr="008B2BBC">
        <w:rPr>
          <w:rFonts w:ascii="Segoe UI" w:hAnsi="Segoe UI" w:cs="Segoe UI"/>
          <w:b/>
          <w:bCs/>
          <w:color w:val="262626" w:themeColor="text1" w:themeTint="D9"/>
        </w:rPr>
        <w:t>négligeable</w:t>
      </w:r>
      <w:r w:rsidRPr="008B2BBC">
        <w:rPr>
          <w:rFonts w:ascii="Segoe UI" w:hAnsi="Segoe UI" w:cs="Segoe UI"/>
          <w:color w:val="262626" w:themeColor="text1" w:themeTint="D9"/>
        </w:rPr>
        <w:t>.</w:t>
      </w:r>
    </w:p>
    <w:p w14:paraId="2EB96E43" w14:textId="77777777" w:rsidR="008B2BBC" w:rsidRDefault="008B2BBC" w:rsidP="008B2BBC">
      <w:pPr>
        <w:rPr>
          <w:rFonts w:ascii="Segoe UI" w:hAnsi="Segoe UI" w:cs="Segoe UI"/>
          <w:color w:val="262626" w:themeColor="text1" w:themeTint="D9"/>
        </w:rPr>
      </w:pPr>
    </w:p>
    <w:p w14:paraId="5A53E1B3" w14:textId="0EBA98B7" w:rsidR="00F616F9" w:rsidRPr="00F616F9" w:rsidRDefault="00F616F9" w:rsidP="008B2BBC">
      <w:pPr>
        <w:rPr>
          <w:rFonts w:ascii="Segoe UI" w:hAnsi="Segoe UI" w:cs="Segoe UI"/>
          <w:b/>
          <w:bCs/>
          <w:color w:val="262626" w:themeColor="text1" w:themeTint="D9"/>
        </w:rPr>
      </w:pPr>
      <w:r w:rsidRPr="00F616F9">
        <w:rPr>
          <w:rFonts w:ascii="Segoe UI" w:hAnsi="Segoe UI" w:cs="Segoe UI"/>
          <w:b/>
          <w:bCs/>
          <w:color w:val="262626" w:themeColor="text1" w:themeTint="D9"/>
        </w:rPr>
        <w:t>Matière en suspension (MES) pendant la mise en place de batardeaux et lié aux eaux d’exhaure</w:t>
      </w:r>
    </w:p>
    <w:p w14:paraId="0F71C948" w14:textId="532FAA3A" w:rsidR="00F616F9" w:rsidRPr="008B2BBC" w:rsidRDefault="00F616F9" w:rsidP="00F616F9">
      <w:pPr>
        <w:rPr>
          <w:rFonts w:ascii="Segoe UI" w:hAnsi="Segoe UI" w:cs="Segoe UI"/>
          <w:color w:val="262626" w:themeColor="text1" w:themeTint="D9"/>
        </w:rPr>
      </w:pPr>
      <w:r>
        <w:rPr>
          <w:rFonts w:ascii="Segoe UI" w:hAnsi="Segoe UI" w:cs="Segoe UI"/>
          <w:color w:val="262626" w:themeColor="text1" w:themeTint="D9"/>
        </w:rPr>
        <w:t>Les travaux impliquent la mise en place de batardeaux. Ceux-ci, réalisés principalement avec des matériaux imperméables (argile), sont susceptible</w:t>
      </w:r>
      <w:r w:rsidR="00F47106">
        <w:rPr>
          <w:rFonts w:ascii="Segoe UI" w:hAnsi="Segoe UI" w:cs="Segoe UI"/>
          <w:color w:val="262626" w:themeColor="text1" w:themeTint="D9"/>
        </w:rPr>
        <w:t>s</w:t>
      </w:r>
      <w:r>
        <w:rPr>
          <w:rFonts w:ascii="Segoe UI" w:hAnsi="Segoe UI" w:cs="Segoe UI"/>
          <w:color w:val="262626" w:themeColor="text1" w:themeTint="D9"/>
        </w:rPr>
        <w:t xml:space="preserve"> d’</w:t>
      </w:r>
      <w:r w:rsidR="00B85A7E">
        <w:rPr>
          <w:rFonts w:ascii="Segoe UI" w:hAnsi="Segoe UI" w:cs="Segoe UI"/>
          <w:color w:val="262626" w:themeColor="text1" w:themeTint="D9"/>
        </w:rPr>
        <w:t>entraîner</w:t>
      </w:r>
      <w:r>
        <w:rPr>
          <w:rFonts w:ascii="Segoe UI" w:hAnsi="Segoe UI" w:cs="Segoe UI"/>
          <w:color w:val="262626" w:themeColor="text1" w:themeTint="D9"/>
        </w:rPr>
        <w:t xml:space="preserve"> une augmentation </w:t>
      </w:r>
      <w:proofErr w:type="spellStart"/>
      <w:r>
        <w:rPr>
          <w:rFonts w:ascii="Segoe UI" w:hAnsi="Segoe UI" w:cs="Segoe UI"/>
          <w:color w:val="262626" w:themeColor="text1" w:themeTint="D9"/>
        </w:rPr>
        <w:t>des</w:t>
      </w:r>
      <w:proofErr w:type="spellEnd"/>
      <w:r>
        <w:rPr>
          <w:rFonts w:ascii="Segoe UI" w:hAnsi="Segoe UI" w:cs="Segoe UI"/>
          <w:color w:val="262626" w:themeColor="text1" w:themeTint="D9"/>
        </w:rPr>
        <w:t xml:space="preserve"> MES. De même, les eaux d’exhaure et</w:t>
      </w:r>
      <w:r w:rsidR="004E2715">
        <w:rPr>
          <w:rFonts w:ascii="Segoe UI" w:hAnsi="Segoe UI" w:cs="Segoe UI"/>
          <w:color w:val="262626" w:themeColor="text1" w:themeTint="D9"/>
        </w:rPr>
        <w:t xml:space="preserve"> </w:t>
      </w:r>
      <w:r>
        <w:rPr>
          <w:rFonts w:ascii="Segoe UI" w:hAnsi="Segoe UI" w:cs="Segoe UI"/>
          <w:color w:val="262626" w:themeColor="text1" w:themeTint="D9"/>
        </w:rPr>
        <w:t xml:space="preserve">de fuite dans les zones en assec seront </w:t>
      </w:r>
      <w:r w:rsidR="008E65E4">
        <w:rPr>
          <w:rFonts w:ascii="Segoe UI" w:hAnsi="Segoe UI" w:cs="Segoe UI"/>
          <w:color w:val="262626" w:themeColor="text1" w:themeTint="D9"/>
        </w:rPr>
        <w:t>chargées</w:t>
      </w:r>
      <w:r>
        <w:rPr>
          <w:rFonts w:ascii="Segoe UI" w:hAnsi="Segoe UI" w:cs="Segoe UI"/>
          <w:color w:val="262626" w:themeColor="text1" w:themeTint="D9"/>
        </w:rPr>
        <w:t xml:space="preserve"> </w:t>
      </w:r>
      <w:r w:rsidR="008E65E4">
        <w:rPr>
          <w:rFonts w:ascii="Segoe UI" w:hAnsi="Segoe UI" w:cs="Segoe UI"/>
          <w:color w:val="262626" w:themeColor="text1" w:themeTint="D9"/>
        </w:rPr>
        <w:t>de</w:t>
      </w:r>
      <w:r>
        <w:rPr>
          <w:rFonts w:ascii="Segoe UI" w:hAnsi="Segoe UI" w:cs="Segoe UI"/>
          <w:color w:val="262626" w:themeColor="text1" w:themeTint="D9"/>
        </w:rPr>
        <w:t xml:space="preserve"> MES. Il y a un risque de relargage de MES lors d</w:t>
      </w:r>
      <w:r w:rsidR="00F47106">
        <w:rPr>
          <w:rFonts w:ascii="Segoe UI" w:hAnsi="Segoe UI" w:cs="Segoe UI"/>
          <w:color w:val="262626" w:themeColor="text1" w:themeTint="D9"/>
        </w:rPr>
        <w:t>e la réintégration</w:t>
      </w:r>
      <w:r>
        <w:rPr>
          <w:rFonts w:ascii="Segoe UI" w:hAnsi="Segoe UI" w:cs="Segoe UI"/>
          <w:color w:val="262626" w:themeColor="text1" w:themeTint="D9"/>
        </w:rPr>
        <w:t xml:space="preserve"> des eaux de fuite et d’exhaure dans le milieu. </w:t>
      </w:r>
      <w:r w:rsidRPr="008B2BBC">
        <w:rPr>
          <w:rFonts w:ascii="Segoe UI" w:hAnsi="Segoe UI" w:cs="Segoe UI"/>
          <w:color w:val="262626" w:themeColor="text1" w:themeTint="D9"/>
        </w:rPr>
        <w:t xml:space="preserve">Cette incidence est </w:t>
      </w:r>
      <w:r w:rsidRPr="008B2BBC">
        <w:rPr>
          <w:rFonts w:ascii="Segoe UI" w:hAnsi="Segoe UI" w:cs="Segoe UI"/>
          <w:b/>
          <w:bCs/>
          <w:color w:val="262626" w:themeColor="text1" w:themeTint="D9"/>
        </w:rPr>
        <w:t>notable</w:t>
      </w:r>
      <w:r w:rsidRPr="008B2BBC">
        <w:rPr>
          <w:rFonts w:ascii="Segoe UI" w:hAnsi="Segoe UI" w:cs="Segoe UI"/>
          <w:color w:val="262626" w:themeColor="text1" w:themeTint="D9"/>
        </w:rPr>
        <w:t xml:space="preserve">. </w:t>
      </w:r>
    </w:p>
    <w:p w14:paraId="5EE337B2" w14:textId="77777777" w:rsidR="00F616F9" w:rsidRPr="008B2BBC" w:rsidRDefault="00F616F9" w:rsidP="008B2BBC">
      <w:pPr>
        <w:rPr>
          <w:rFonts w:ascii="Segoe UI" w:hAnsi="Segoe UI" w:cs="Segoe UI"/>
          <w:color w:val="262626" w:themeColor="text1" w:themeTint="D9"/>
        </w:rPr>
      </w:pPr>
    </w:p>
    <w:p w14:paraId="524D7700" w14:textId="33A8716E" w:rsidR="006D560E" w:rsidRPr="004F46A4" w:rsidRDefault="006D560E" w:rsidP="008B2BBC">
      <w:pPr>
        <w:rPr>
          <w:rFonts w:ascii="Segoe UI" w:hAnsi="Segoe UI" w:cs="Segoe UI"/>
          <w:b/>
          <w:bCs/>
          <w:color w:val="262626" w:themeColor="text1" w:themeTint="D9"/>
        </w:rPr>
      </w:pPr>
      <w:r w:rsidRPr="004F46A4">
        <w:rPr>
          <w:rFonts w:ascii="Segoe UI" w:hAnsi="Segoe UI" w:cs="Segoe UI"/>
          <w:b/>
          <w:bCs/>
          <w:color w:val="262626" w:themeColor="text1" w:themeTint="D9"/>
        </w:rPr>
        <w:t xml:space="preserve">Utilisation de ciment dans les bétons </w:t>
      </w:r>
    </w:p>
    <w:p w14:paraId="6F149547" w14:textId="20754170" w:rsidR="006D560E" w:rsidRPr="008B2BBC" w:rsidRDefault="006D560E" w:rsidP="008B2BBC">
      <w:pPr>
        <w:rPr>
          <w:rFonts w:ascii="Segoe UI" w:hAnsi="Segoe UI" w:cs="Segoe UI"/>
          <w:color w:val="262626" w:themeColor="text1" w:themeTint="D9"/>
        </w:rPr>
      </w:pPr>
      <w:r w:rsidRPr="008B2BBC">
        <w:rPr>
          <w:rFonts w:ascii="Segoe UI" w:hAnsi="Segoe UI" w:cs="Segoe UI"/>
          <w:color w:val="262626" w:themeColor="text1" w:themeTint="D9"/>
        </w:rPr>
        <w:t xml:space="preserve">Le ciment utilisé dans la fabrication du béton est un polluant. Il sera donc nécessaire </w:t>
      </w:r>
      <w:r w:rsidR="008975F1">
        <w:rPr>
          <w:rFonts w:ascii="Segoe UI" w:hAnsi="Segoe UI" w:cs="Segoe UI"/>
          <w:color w:val="262626" w:themeColor="text1" w:themeTint="D9"/>
        </w:rPr>
        <w:t>de réaliser les bétons à l’abri d’un batardeau dans une zone en assec</w:t>
      </w:r>
      <w:r w:rsidRPr="008B2BBC">
        <w:rPr>
          <w:rFonts w:ascii="Segoe UI" w:hAnsi="Segoe UI" w:cs="Segoe UI"/>
          <w:color w:val="262626" w:themeColor="text1" w:themeTint="D9"/>
        </w:rPr>
        <w:t>.</w:t>
      </w:r>
      <w:r w:rsidR="00AB2DD0">
        <w:rPr>
          <w:rFonts w:ascii="Segoe UI" w:hAnsi="Segoe UI" w:cs="Segoe UI"/>
          <w:color w:val="262626" w:themeColor="text1" w:themeTint="D9"/>
        </w:rPr>
        <w:t xml:space="preserve"> </w:t>
      </w:r>
      <w:r w:rsidRPr="008B2BBC">
        <w:rPr>
          <w:rFonts w:ascii="Segoe UI" w:hAnsi="Segoe UI" w:cs="Segoe UI"/>
          <w:color w:val="262626" w:themeColor="text1" w:themeTint="D9"/>
        </w:rPr>
        <w:t xml:space="preserve">Cette incidence est </w:t>
      </w:r>
      <w:r w:rsidRPr="008B2BBC">
        <w:rPr>
          <w:rFonts w:ascii="Segoe UI" w:hAnsi="Segoe UI" w:cs="Segoe UI"/>
          <w:b/>
          <w:bCs/>
          <w:color w:val="262626" w:themeColor="text1" w:themeTint="D9"/>
        </w:rPr>
        <w:t>notable</w:t>
      </w:r>
      <w:r w:rsidR="00595844">
        <w:rPr>
          <w:rFonts w:ascii="Segoe UI" w:hAnsi="Segoe UI" w:cs="Segoe UI"/>
          <w:b/>
          <w:bCs/>
          <w:color w:val="262626" w:themeColor="text1" w:themeTint="D9"/>
        </w:rPr>
        <w:t xml:space="preserve"> en l’absence de batardeau et de travaux en assec</w:t>
      </w:r>
      <w:r w:rsidRPr="008B2BBC">
        <w:rPr>
          <w:rFonts w:ascii="Segoe UI" w:hAnsi="Segoe UI" w:cs="Segoe UI"/>
          <w:color w:val="262626" w:themeColor="text1" w:themeTint="D9"/>
        </w:rPr>
        <w:t xml:space="preserve">. </w:t>
      </w:r>
    </w:p>
    <w:p w14:paraId="21D69AD1" w14:textId="77777777" w:rsidR="008B2BBC" w:rsidRDefault="008B2BBC" w:rsidP="008B2BBC">
      <w:pPr>
        <w:rPr>
          <w:rFonts w:ascii="Segoe UI" w:hAnsi="Segoe UI" w:cs="Segoe UI"/>
          <w:color w:val="262626" w:themeColor="text1" w:themeTint="D9"/>
        </w:rPr>
      </w:pPr>
    </w:p>
    <w:p w14:paraId="03AFA707" w14:textId="1E1FE1A0" w:rsidR="006D560E" w:rsidRPr="004F46A4" w:rsidRDefault="006D560E" w:rsidP="008B2BBC">
      <w:pPr>
        <w:rPr>
          <w:rFonts w:ascii="Segoe UI" w:hAnsi="Segoe UI" w:cs="Segoe UI"/>
          <w:b/>
          <w:bCs/>
          <w:color w:val="262626" w:themeColor="text1" w:themeTint="D9"/>
        </w:rPr>
      </w:pPr>
      <w:r w:rsidRPr="004F46A4">
        <w:rPr>
          <w:rFonts w:ascii="Segoe UI" w:hAnsi="Segoe UI" w:cs="Segoe UI"/>
          <w:b/>
          <w:bCs/>
          <w:color w:val="262626" w:themeColor="text1" w:themeTint="D9"/>
        </w:rPr>
        <w:t xml:space="preserve">Engins de chantier </w:t>
      </w:r>
    </w:p>
    <w:p w14:paraId="6752508B" w14:textId="20BD76F1" w:rsidR="008B2BBC" w:rsidRDefault="006D560E" w:rsidP="008B2BBC">
      <w:pPr>
        <w:rPr>
          <w:rFonts w:ascii="Segoe UI" w:hAnsi="Segoe UI" w:cs="Segoe UI"/>
          <w:color w:val="262626" w:themeColor="text1" w:themeTint="D9"/>
        </w:rPr>
      </w:pPr>
      <w:r w:rsidRPr="008B2BBC">
        <w:rPr>
          <w:rFonts w:ascii="Segoe UI" w:hAnsi="Segoe UI" w:cs="Segoe UI"/>
          <w:color w:val="262626" w:themeColor="text1" w:themeTint="D9"/>
        </w:rPr>
        <w:t xml:space="preserve">Afin de réaliser le chantier, plusieurs engins vont être utilisés tels qu’une bétonnière, une pelle mécanique, un marteau-piqueur et des pompes pour assécher la zone se trouvant derrière le batardeau. Ces différents appareils vont causer principalement des nuisances sonores qui peuvent affecter la faune à proximité. </w:t>
      </w:r>
      <w:r w:rsidR="008B2BBC" w:rsidRPr="008B2BBC">
        <w:rPr>
          <w:rFonts w:ascii="Segoe UI" w:hAnsi="Segoe UI" w:cs="Segoe UI"/>
          <w:color w:val="262626" w:themeColor="text1" w:themeTint="D9"/>
        </w:rPr>
        <w:t>Cette incidence est</w:t>
      </w:r>
      <w:r w:rsidR="008B2BBC" w:rsidRPr="008B2BBC">
        <w:rPr>
          <w:rFonts w:ascii="Segoe UI" w:hAnsi="Segoe UI" w:cs="Segoe UI"/>
          <w:b/>
          <w:bCs/>
          <w:color w:val="262626" w:themeColor="text1" w:themeTint="D9"/>
        </w:rPr>
        <w:t xml:space="preserve"> </w:t>
      </w:r>
      <w:r w:rsidR="008975F1">
        <w:rPr>
          <w:rFonts w:ascii="Segoe UI" w:hAnsi="Segoe UI" w:cs="Segoe UI"/>
          <w:b/>
          <w:bCs/>
          <w:color w:val="262626" w:themeColor="text1" w:themeTint="D9"/>
        </w:rPr>
        <w:t>notable sur la faune</w:t>
      </w:r>
      <w:r w:rsidR="008B2BBC" w:rsidRPr="008B2BBC">
        <w:rPr>
          <w:rFonts w:ascii="Segoe UI" w:hAnsi="Segoe UI" w:cs="Segoe UI"/>
          <w:color w:val="262626" w:themeColor="text1" w:themeTint="D9"/>
        </w:rPr>
        <w:t xml:space="preserve">. </w:t>
      </w:r>
    </w:p>
    <w:p w14:paraId="5CA4F040" w14:textId="3EA1A356" w:rsidR="008B2BBC" w:rsidRDefault="008B2BBC" w:rsidP="008B2BBC">
      <w:pPr>
        <w:rPr>
          <w:rFonts w:ascii="Segoe UI" w:hAnsi="Segoe UI" w:cs="Segoe UI"/>
          <w:color w:val="262626" w:themeColor="text1" w:themeTint="D9"/>
        </w:rPr>
      </w:pPr>
    </w:p>
    <w:p w14:paraId="0DDFF821" w14:textId="77777777" w:rsidR="008B2BBC" w:rsidRDefault="008B2BBC" w:rsidP="006F102F">
      <w:pPr>
        <w:pBdr>
          <w:top w:val="single" w:sz="4" w:space="1" w:color="auto"/>
          <w:left w:val="single" w:sz="4" w:space="4" w:color="auto"/>
          <w:bottom w:val="single" w:sz="4" w:space="1" w:color="auto"/>
          <w:right w:val="single" w:sz="4" w:space="4" w:color="auto"/>
        </w:pBdr>
        <w:shd w:val="clear" w:color="auto" w:fill="FFC000"/>
        <w:jc w:val="center"/>
        <w:rPr>
          <w:rFonts w:ascii="Segoe UI" w:hAnsi="Segoe UI" w:cs="Segoe UI"/>
          <w:color w:val="262626" w:themeColor="text1" w:themeTint="D9"/>
        </w:rPr>
      </w:pPr>
      <w:r w:rsidRPr="008B2BBC">
        <w:rPr>
          <w:rFonts w:ascii="Segoe UI" w:hAnsi="Segoe UI" w:cs="Segoe UI"/>
          <w:color w:val="262626" w:themeColor="text1" w:themeTint="D9"/>
        </w:rPr>
        <w:t>Incidence NOTABLE des travaux sur le milieu aquatique.</w:t>
      </w:r>
    </w:p>
    <w:p w14:paraId="567E69D3" w14:textId="77777777" w:rsidR="008B2BBC" w:rsidRDefault="008B2BBC" w:rsidP="008B2BBC">
      <w:pPr>
        <w:rPr>
          <w:rFonts w:ascii="Segoe UI" w:hAnsi="Segoe UI" w:cs="Segoe UI"/>
          <w:color w:val="262626" w:themeColor="text1" w:themeTint="D9"/>
        </w:rPr>
      </w:pPr>
    </w:p>
    <w:p w14:paraId="0F690545" w14:textId="77777777" w:rsidR="00EB201D" w:rsidRDefault="00EB201D">
      <w:pPr>
        <w:spacing w:after="200" w:line="276" w:lineRule="auto"/>
        <w:jc w:val="left"/>
        <w:rPr>
          <w:rFonts w:ascii="Segoe UI" w:eastAsiaTheme="majorEastAsia" w:hAnsi="Segoe UI" w:cs="Segoe UI"/>
          <w:bCs/>
          <w:color w:val="262626" w:themeColor="text1" w:themeTint="D9"/>
          <w:sz w:val="24"/>
          <w:szCs w:val="24"/>
        </w:rPr>
      </w:pPr>
      <w:r>
        <w:rPr>
          <w:rFonts w:ascii="Segoe UI" w:eastAsiaTheme="majorEastAsia" w:hAnsi="Segoe UI" w:cs="Segoe UI"/>
          <w:b/>
          <w:color w:val="262626" w:themeColor="text1" w:themeTint="D9"/>
          <w:sz w:val="24"/>
          <w:szCs w:val="24"/>
        </w:rPr>
        <w:br w:type="page"/>
      </w:r>
    </w:p>
    <w:p w14:paraId="097CC356" w14:textId="07457A14" w:rsidR="00DD0CEB" w:rsidRPr="00642C53" w:rsidRDefault="00DD0CEB">
      <w:pPr>
        <w:pStyle w:val="Titre3"/>
        <w:keepLines/>
        <w:numPr>
          <w:ilvl w:val="2"/>
          <w:numId w:val="31"/>
        </w:numPr>
        <w:pBdr>
          <w:bottom w:val="single" w:sz="2" w:space="1" w:color="BFBFBF" w:themeColor="background1" w:themeShade="BF"/>
        </w:pBdr>
        <w:spacing w:before="200"/>
        <w:rPr>
          <w:rFonts w:ascii="Segoe UI" w:eastAsiaTheme="majorEastAsia" w:hAnsi="Segoe UI" w:cs="Segoe UI"/>
          <w:b w:val="0"/>
          <w:color w:val="262626" w:themeColor="text1" w:themeTint="D9"/>
          <w:sz w:val="24"/>
          <w:szCs w:val="24"/>
        </w:rPr>
      </w:pPr>
      <w:bookmarkStart w:id="51" w:name="_Toc135752159"/>
      <w:r w:rsidRPr="00642C53">
        <w:rPr>
          <w:rFonts w:ascii="Segoe UI" w:eastAsiaTheme="majorEastAsia" w:hAnsi="Segoe UI" w:cs="Segoe UI"/>
          <w:b w:val="0"/>
          <w:color w:val="262626" w:themeColor="text1" w:themeTint="D9"/>
          <w:sz w:val="24"/>
          <w:szCs w:val="24"/>
        </w:rPr>
        <w:lastRenderedPageBreak/>
        <w:t>Incidence sur la continuité écologique</w:t>
      </w:r>
      <w:bookmarkEnd w:id="51"/>
    </w:p>
    <w:p w14:paraId="5F332946" w14:textId="77777777" w:rsidR="00DD0CEB" w:rsidRPr="00DD0CEB" w:rsidRDefault="00DD0CEB" w:rsidP="00DD0CEB">
      <w:pPr>
        <w:rPr>
          <w:rFonts w:ascii="Segoe UI" w:hAnsi="Segoe UI" w:cs="Segoe UI"/>
          <w:color w:val="262626" w:themeColor="text1" w:themeTint="D9"/>
        </w:rPr>
      </w:pPr>
    </w:p>
    <w:p w14:paraId="125E693A" w14:textId="5C0C78D6" w:rsidR="00DD0CEB" w:rsidRPr="004F46A4" w:rsidRDefault="00DD0CEB" w:rsidP="00DD0CEB">
      <w:pPr>
        <w:rPr>
          <w:rFonts w:ascii="Segoe UI" w:hAnsi="Segoe UI" w:cs="Segoe UI"/>
          <w:b/>
          <w:bCs/>
          <w:color w:val="262626" w:themeColor="text1" w:themeTint="D9"/>
        </w:rPr>
      </w:pPr>
      <w:r w:rsidRPr="004F46A4">
        <w:rPr>
          <w:rFonts w:ascii="Segoe UI" w:hAnsi="Segoe UI" w:cs="Segoe UI"/>
          <w:b/>
          <w:bCs/>
          <w:color w:val="262626" w:themeColor="text1" w:themeTint="D9"/>
        </w:rPr>
        <w:t>Circulation piscicole</w:t>
      </w:r>
    </w:p>
    <w:p w14:paraId="4AF78546" w14:textId="4769F8C2" w:rsidR="00DD0CEB" w:rsidRPr="00DD0CEB" w:rsidRDefault="00DD0CEB" w:rsidP="00DD0CEB">
      <w:pPr>
        <w:rPr>
          <w:rFonts w:ascii="Segoe UI" w:hAnsi="Segoe UI" w:cs="Segoe UI"/>
          <w:color w:val="262626" w:themeColor="text1" w:themeTint="D9"/>
        </w:rPr>
      </w:pPr>
      <w:r w:rsidRPr="00DD0CEB">
        <w:rPr>
          <w:rFonts w:ascii="Segoe UI" w:hAnsi="Segoe UI" w:cs="Segoe UI"/>
          <w:color w:val="262626" w:themeColor="text1" w:themeTint="D9"/>
        </w:rPr>
        <w:t>La phase de construction des ouvrages de continuité écologique n’aura que peu d’impacts sur la circulation piscicole dans le cours d’eau. Effectivement, la superficie de la zone en chantier ne se trouve que sur une part très faible du cours d’eau. Les bruits et vibrations dus aux travaux peuvent cependant affecter la faune et la flore proches, sans causer d’impacts importants.</w:t>
      </w:r>
    </w:p>
    <w:p w14:paraId="14C0B8E8" w14:textId="0759F81A" w:rsidR="00DD0CEB" w:rsidRPr="00DD0CEB" w:rsidRDefault="00DD0CEB" w:rsidP="00DD0CEB">
      <w:pPr>
        <w:rPr>
          <w:rFonts w:ascii="Segoe UI" w:hAnsi="Segoe UI" w:cs="Segoe UI"/>
          <w:color w:val="262626" w:themeColor="text1" w:themeTint="D9"/>
        </w:rPr>
      </w:pPr>
      <w:r w:rsidRPr="00DD0CEB">
        <w:rPr>
          <w:rFonts w:ascii="Segoe UI" w:hAnsi="Segoe UI" w:cs="Segoe UI"/>
          <w:color w:val="262626" w:themeColor="text1" w:themeTint="D9"/>
        </w:rPr>
        <w:t xml:space="preserve">Cette incidence est </w:t>
      </w:r>
      <w:r w:rsidRPr="00DD0CEB">
        <w:rPr>
          <w:rFonts w:ascii="Segoe UI" w:hAnsi="Segoe UI" w:cs="Segoe UI"/>
          <w:b/>
          <w:bCs/>
          <w:color w:val="262626" w:themeColor="text1" w:themeTint="D9"/>
        </w:rPr>
        <w:t>négligeable</w:t>
      </w:r>
      <w:r w:rsidRPr="00DD0CEB">
        <w:rPr>
          <w:rFonts w:ascii="Segoe UI" w:hAnsi="Segoe UI" w:cs="Segoe UI"/>
          <w:color w:val="262626" w:themeColor="text1" w:themeTint="D9"/>
        </w:rPr>
        <w:t>.</w:t>
      </w:r>
    </w:p>
    <w:p w14:paraId="749BD505" w14:textId="77777777" w:rsidR="00DD0CEB" w:rsidRDefault="00DD0CEB" w:rsidP="00DD0CEB">
      <w:pPr>
        <w:rPr>
          <w:rFonts w:ascii="Segoe UI" w:hAnsi="Segoe UI" w:cs="Segoe UI"/>
          <w:color w:val="262626" w:themeColor="text1" w:themeTint="D9"/>
        </w:rPr>
      </w:pPr>
    </w:p>
    <w:p w14:paraId="40825407" w14:textId="2BBCCCE7" w:rsidR="00DD0CEB" w:rsidRPr="004F46A4" w:rsidRDefault="00DD0CEB" w:rsidP="00DD0CEB">
      <w:pPr>
        <w:rPr>
          <w:rFonts w:ascii="Segoe UI" w:hAnsi="Segoe UI" w:cs="Segoe UI"/>
          <w:b/>
          <w:bCs/>
          <w:color w:val="262626" w:themeColor="text1" w:themeTint="D9"/>
        </w:rPr>
      </w:pPr>
      <w:r w:rsidRPr="004F46A4">
        <w:rPr>
          <w:rFonts w:ascii="Segoe UI" w:hAnsi="Segoe UI" w:cs="Segoe UI"/>
          <w:b/>
          <w:bCs/>
          <w:color w:val="262626" w:themeColor="text1" w:themeTint="D9"/>
        </w:rPr>
        <w:t>Transit sédimentaire</w:t>
      </w:r>
    </w:p>
    <w:p w14:paraId="62DE6FC6" w14:textId="2F50AC2C" w:rsidR="00DD0CEB" w:rsidRPr="00DD0CEB" w:rsidRDefault="00DD0CEB" w:rsidP="00DD0CEB">
      <w:pPr>
        <w:rPr>
          <w:rFonts w:ascii="Segoe UI" w:hAnsi="Segoe UI" w:cs="Segoe UI"/>
          <w:color w:val="262626" w:themeColor="text1" w:themeTint="D9"/>
        </w:rPr>
      </w:pPr>
      <w:r w:rsidRPr="00DD0CEB">
        <w:rPr>
          <w:rFonts w:ascii="Segoe UI" w:hAnsi="Segoe UI" w:cs="Segoe UI"/>
          <w:color w:val="262626" w:themeColor="text1" w:themeTint="D9"/>
        </w:rPr>
        <w:t xml:space="preserve">L’écoulement de la rivière ne sera pas interrompu lors de la phase de travaux, le transit sédimentaire ne sera pas impacté. </w:t>
      </w:r>
    </w:p>
    <w:p w14:paraId="0A72F9F7" w14:textId="2B06413A" w:rsidR="00DD0CEB" w:rsidRPr="00DD0CEB" w:rsidRDefault="00DD0CEB" w:rsidP="00DD0CEB">
      <w:pPr>
        <w:rPr>
          <w:rFonts w:ascii="Segoe UI" w:hAnsi="Segoe UI" w:cs="Segoe UI"/>
          <w:color w:val="262626" w:themeColor="text1" w:themeTint="D9"/>
        </w:rPr>
      </w:pPr>
      <w:r w:rsidRPr="00DD0CEB">
        <w:rPr>
          <w:rFonts w:ascii="Segoe UI" w:hAnsi="Segoe UI" w:cs="Segoe UI"/>
          <w:color w:val="262626" w:themeColor="text1" w:themeTint="D9"/>
        </w:rPr>
        <w:t xml:space="preserve">Cette incidence est </w:t>
      </w:r>
      <w:r w:rsidRPr="00DD0CEB">
        <w:rPr>
          <w:rFonts w:ascii="Segoe UI" w:hAnsi="Segoe UI" w:cs="Segoe UI"/>
          <w:b/>
          <w:bCs/>
          <w:color w:val="262626" w:themeColor="text1" w:themeTint="D9"/>
        </w:rPr>
        <w:t>nulle</w:t>
      </w:r>
      <w:r w:rsidRPr="00DD0CEB">
        <w:rPr>
          <w:rFonts w:ascii="Segoe UI" w:hAnsi="Segoe UI" w:cs="Segoe UI"/>
          <w:color w:val="262626" w:themeColor="text1" w:themeTint="D9"/>
        </w:rPr>
        <w:t>.</w:t>
      </w:r>
    </w:p>
    <w:p w14:paraId="01300619" w14:textId="77777777" w:rsidR="00DD0CEB" w:rsidRDefault="00DD0CEB" w:rsidP="00DD0CEB">
      <w:pPr>
        <w:rPr>
          <w:rFonts w:ascii="Segoe UI" w:hAnsi="Segoe UI" w:cs="Segoe UI"/>
          <w:color w:val="262626" w:themeColor="text1" w:themeTint="D9"/>
        </w:rPr>
      </w:pPr>
    </w:p>
    <w:p w14:paraId="2783A075" w14:textId="0856B37A" w:rsidR="008B2BBC" w:rsidRDefault="00DD0CEB" w:rsidP="006F102F">
      <w:pPr>
        <w:pBdr>
          <w:top w:val="single" w:sz="4" w:space="1" w:color="auto"/>
          <w:left w:val="single" w:sz="4" w:space="4" w:color="auto"/>
          <w:bottom w:val="single" w:sz="4" w:space="1" w:color="auto"/>
          <w:right w:val="single" w:sz="4" w:space="4" w:color="auto"/>
        </w:pBdr>
        <w:shd w:val="clear" w:color="auto" w:fill="D9D9D9" w:themeFill="background1" w:themeFillShade="D9"/>
        <w:jc w:val="center"/>
        <w:rPr>
          <w:rFonts w:ascii="Segoe UI" w:hAnsi="Segoe UI" w:cs="Segoe UI"/>
          <w:color w:val="262626" w:themeColor="text1" w:themeTint="D9"/>
        </w:rPr>
      </w:pPr>
      <w:r w:rsidRPr="00DD0CEB">
        <w:rPr>
          <w:rFonts w:ascii="Segoe UI" w:hAnsi="Segoe UI" w:cs="Segoe UI"/>
          <w:color w:val="262626" w:themeColor="text1" w:themeTint="D9"/>
        </w:rPr>
        <w:t>Incidence NEGLIGEABLE des travaux sur la continuité écologique</w:t>
      </w:r>
    </w:p>
    <w:p w14:paraId="6FF3BFCE" w14:textId="5BCEB8C5" w:rsidR="00B97BA9" w:rsidRDefault="00B97BA9">
      <w:pPr>
        <w:spacing w:after="200" w:line="276" w:lineRule="auto"/>
        <w:jc w:val="left"/>
        <w:rPr>
          <w:rFonts w:ascii="Segoe UI" w:eastAsiaTheme="majorEastAsia" w:hAnsi="Segoe UI" w:cs="Segoe UI"/>
          <w:bCs/>
          <w:color w:val="262626" w:themeColor="text1" w:themeTint="D9"/>
          <w:sz w:val="24"/>
          <w:szCs w:val="24"/>
        </w:rPr>
      </w:pPr>
    </w:p>
    <w:p w14:paraId="16927371" w14:textId="780B98D9" w:rsidR="006D560E" w:rsidRPr="00642C53" w:rsidRDefault="006D560E">
      <w:pPr>
        <w:pStyle w:val="Titre3"/>
        <w:keepLines/>
        <w:numPr>
          <w:ilvl w:val="2"/>
          <w:numId w:val="31"/>
        </w:numPr>
        <w:pBdr>
          <w:bottom w:val="single" w:sz="2" w:space="1" w:color="BFBFBF" w:themeColor="background1" w:themeShade="BF"/>
        </w:pBdr>
        <w:spacing w:before="200"/>
        <w:rPr>
          <w:rFonts w:ascii="Segoe UI" w:eastAsiaTheme="majorEastAsia" w:hAnsi="Segoe UI" w:cs="Segoe UI"/>
          <w:b w:val="0"/>
          <w:color w:val="262626" w:themeColor="text1" w:themeTint="D9"/>
          <w:sz w:val="24"/>
          <w:szCs w:val="24"/>
        </w:rPr>
      </w:pPr>
      <w:bookmarkStart w:id="52" w:name="_Toc135752160"/>
      <w:r w:rsidRPr="00642C53">
        <w:rPr>
          <w:rFonts w:ascii="Segoe UI" w:eastAsiaTheme="majorEastAsia" w:hAnsi="Segoe UI" w:cs="Segoe UI"/>
          <w:b w:val="0"/>
          <w:color w:val="262626" w:themeColor="text1" w:themeTint="D9"/>
          <w:sz w:val="24"/>
          <w:szCs w:val="24"/>
        </w:rPr>
        <w:t>Incidence sur l’écologie générale du cours d’eau et des milieux traversés</w:t>
      </w:r>
      <w:bookmarkEnd w:id="52"/>
      <w:r w:rsidRPr="00642C53">
        <w:rPr>
          <w:rFonts w:ascii="Segoe UI" w:eastAsiaTheme="majorEastAsia" w:hAnsi="Segoe UI" w:cs="Segoe UI"/>
          <w:b w:val="0"/>
          <w:color w:val="262626" w:themeColor="text1" w:themeTint="D9"/>
          <w:sz w:val="24"/>
          <w:szCs w:val="24"/>
        </w:rPr>
        <w:t xml:space="preserve"> </w:t>
      </w:r>
    </w:p>
    <w:p w14:paraId="60C6221D" w14:textId="77777777" w:rsidR="00DD0CEB" w:rsidRDefault="00DD0CEB" w:rsidP="008B2BBC">
      <w:pPr>
        <w:rPr>
          <w:rFonts w:ascii="Segoe UI" w:hAnsi="Segoe UI" w:cs="Segoe UI"/>
          <w:color w:val="262626" w:themeColor="text1" w:themeTint="D9"/>
        </w:rPr>
      </w:pPr>
    </w:p>
    <w:p w14:paraId="0B637358" w14:textId="1EAB1264" w:rsidR="006D560E" w:rsidRPr="004F46A4" w:rsidRDefault="006D560E" w:rsidP="008B2BBC">
      <w:pPr>
        <w:rPr>
          <w:rFonts w:ascii="Segoe UI" w:hAnsi="Segoe UI" w:cs="Segoe UI"/>
          <w:b/>
          <w:bCs/>
          <w:color w:val="262626" w:themeColor="text1" w:themeTint="D9"/>
        </w:rPr>
      </w:pPr>
      <w:r w:rsidRPr="004F46A4">
        <w:rPr>
          <w:rFonts w:ascii="Segoe UI" w:hAnsi="Segoe UI" w:cs="Segoe UI"/>
          <w:b/>
          <w:bCs/>
          <w:color w:val="262626" w:themeColor="text1" w:themeTint="D9"/>
        </w:rPr>
        <w:t xml:space="preserve">Faune, flore et habitats terrestres et rivulaires </w:t>
      </w:r>
    </w:p>
    <w:p w14:paraId="014CC0C7" w14:textId="5D24A93F" w:rsidR="006D560E" w:rsidRDefault="006D560E" w:rsidP="008B2BBC">
      <w:pPr>
        <w:rPr>
          <w:rFonts w:ascii="Segoe UI" w:hAnsi="Segoe UI" w:cs="Segoe UI"/>
          <w:color w:val="262626" w:themeColor="text1" w:themeTint="D9"/>
        </w:rPr>
      </w:pPr>
      <w:r w:rsidRPr="008B2BBC">
        <w:rPr>
          <w:rFonts w:ascii="Segoe UI" w:hAnsi="Segoe UI" w:cs="Segoe UI"/>
          <w:color w:val="262626" w:themeColor="text1" w:themeTint="D9"/>
        </w:rPr>
        <w:t xml:space="preserve">L’arrivée d’engins de chantiers sur les lieux va entrainer des nuisances pour les espèces présentes. Effectivement, tout chantier entraine une pollution sonore provenant des travaux, du transport des matériaux et des engins. A cela, s’ajoute une pollution de l’air localisée. </w:t>
      </w:r>
      <w:r w:rsidR="00D71504">
        <w:rPr>
          <w:rFonts w:ascii="Segoe UI" w:hAnsi="Segoe UI" w:cs="Segoe UI"/>
          <w:color w:val="262626" w:themeColor="text1" w:themeTint="D9"/>
        </w:rPr>
        <w:t xml:space="preserve"> Il faut rappeler le présence d’espèces d’intérêt communautaire à proximité.</w:t>
      </w:r>
    </w:p>
    <w:p w14:paraId="3A66D9A5" w14:textId="44E9E7FB" w:rsidR="00983C55" w:rsidRPr="008B2BBC" w:rsidRDefault="00983C55" w:rsidP="008B2BBC">
      <w:pPr>
        <w:rPr>
          <w:rFonts w:ascii="Segoe UI" w:hAnsi="Segoe UI" w:cs="Segoe UI"/>
          <w:color w:val="262626" w:themeColor="text1" w:themeTint="D9"/>
        </w:rPr>
      </w:pPr>
      <w:r>
        <w:rPr>
          <w:rFonts w:ascii="Segoe UI" w:hAnsi="Segoe UI" w:cs="Segoe UI"/>
          <w:color w:val="262626" w:themeColor="text1" w:themeTint="D9"/>
        </w:rPr>
        <w:t xml:space="preserve">Il faut aussi noter l’emprise </w:t>
      </w:r>
      <w:r w:rsidR="00D82B80">
        <w:rPr>
          <w:rFonts w:ascii="Segoe UI" w:hAnsi="Segoe UI" w:cs="Segoe UI"/>
          <w:color w:val="262626" w:themeColor="text1" w:themeTint="D9"/>
        </w:rPr>
        <w:t xml:space="preserve">des ouvrages, </w:t>
      </w:r>
      <w:r>
        <w:rPr>
          <w:rFonts w:ascii="Segoe UI" w:hAnsi="Segoe UI" w:cs="Segoe UI"/>
          <w:color w:val="262626" w:themeColor="text1" w:themeTint="D9"/>
        </w:rPr>
        <w:t xml:space="preserve">des accès et du chantier ainsi que l’impact du chantier sur </w:t>
      </w:r>
      <w:r w:rsidR="00F616F9">
        <w:rPr>
          <w:rFonts w:ascii="Segoe UI" w:hAnsi="Segoe UI" w:cs="Segoe UI"/>
          <w:color w:val="262626" w:themeColor="text1" w:themeTint="D9"/>
        </w:rPr>
        <w:t xml:space="preserve">la </w:t>
      </w:r>
      <w:r>
        <w:rPr>
          <w:rFonts w:ascii="Segoe UI" w:hAnsi="Segoe UI" w:cs="Segoe UI"/>
          <w:color w:val="262626" w:themeColor="text1" w:themeTint="D9"/>
        </w:rPr>
        <w:t>ripisylve.</w:t>
      </w:r>
      <w:r w:rsidR="00C87305">
        <w:rPr>
          <w:rFonts w:ascii="Segoe UI" w:hAnsi="Segoe UI" w:cs="Segoe UI"/>
          <w:color w:val="262626" w:themeColor="text1" w:themeTint="D9"/>
        </w:rPr>
        <w:t xml:space="preserve"> </w:t>
      </w:r>
      <w:r w:rsidR="00D71504">
        <w:rPr>
          <w:rFonts w:ascii="Segoe UI" w:hAnsi="Segoe UI" w:cs="Segoe UI"/>
          <w:color w:val="262626" w:themeColor="text1" w:themeTint="D9"/>
        </w:rPr>
        <w:t>En particulier, les ouvrages et les emprises du chantier sont proches d’habitats communautaires. L</w:t>
      </w:r>
      <w:r w:rsidR="00C87305">
        <w:rPr>
          <w:rFonts w:ascii="Segoe UI" w:hAnsi="Segoe UI" w:cs="Segoe UI"/>
          <w:color w:val="262626" w:themeColor="text1" w:themeTint="D9"/>
        </w:rPr>
        <w:t>e tracé définitif des accès et la localisation des zones de chantier seront arrêtés après la réalisation des inventaires faune flore.</w:t>
      </w:r>
    </w:p>
    <w:p w14:paraId="788C428B" w14:textId="347914A6" w:rsidR="006D560E" w:rsidRPr="008B2BBC" w:rsidRDefault="006D560E" w:rsidP="008B2BBC">
      <w:pPr>
        <w:rPr>
          <w:rFonts w:ascii="Segoe UI" w:hAnsi="Segoe UI" w:cs="Segoe UI"/>
          <w:color w:val="262626" w:themeColor="text1" w:themeTint="D9"/>
        </w:rPr>
      </w:pPr>
      <w:r w:rsidRPr="008B2BBC">
        <w:rPr>
          <w:rFonts w:ascii="Segoe UI" w:hAnsi="Segoe UI" w:cs="Segoe UI"/>
          <w:color w:val="262626" w:themeColor="text1" w:themeTint="D9"/>
        </w:rPr>
        <w:t xml:space="preserve">Cette incidence est </w:t>
      </w:r>
      <w:r w:rsidRPr="006F102F">
        <w:rPr>
          <w:rFonts w:ascii="Segoe UI" w:hAnsi="Segoe UI" w:cs="Segoe UI"/>
          <w:b/>
          <w:bCs/>
          <w:color w:val="262626" w:themeColor="text1" w:themeTint="D9"/>
        </w:rPr>
        <w:t>notable</w:t>
      </w:r>
      <w:r w:rsidRPr="008B2BBC">
        <w:rPr>
          <w:rFonts w:ascii="Segoe UI" w:hAnsi="Segoe UI" w:cs="Segoe UI"/>
          <w:color w:val="262626" w:themeColor="text1" w:themeTint="D9"/>
        </w:rPr>
        <w:t xml:space="preserve">. </w:t>
      </w:r>
    </w:p>
    <w:p w14:paraId="5EA14155" w14:textId="428423F7" w:rsidR="00DD0CEB" w:rsidRDefault="00DD0CEB" w:rsidP="008B2BBC">
      <w:pPr>
        <w:rPr>
          <w:rFonts w:ascii="Segoe UI" w:hAnsi="Segoe UI" w:cs="Segoe UI"/>
          <w:color w:val="262626" w:themeColor="text1" w:themeTint="D9"/>
        </w:rPr>
      </w:pPr>
    </w:p>
    <w:p w14:paraId="62648DF9" w14:textId="0041D41F" w:rsidR="003A3773" w:rsidRPr="004E2715" w:rsidRDefault="003A3773" w:rsidP="008B2BBC">
      <w:pPr>
        <w:rPr>
          <w:rFonts w:ascii="Segoe UI" w:hAnsi="Segoe UI" w:cs="Segoe UI"/>
          <w:b/>
          <w:bCs/>
          <w:color w:val="262626" w:themeColor="text1" w:themeTint="D9"/>
        </w:rPr>
      </w:pPr>
      <w:r w:rsidRPr="004E2715">
        <w:rPr>
          <w:rFonts w:ascii="Segoe UI" w:hAnsi="Segoe UI" w:cs="Segoe UI"/>
          <w:b/>
          <w:bCs/>
          <w:color w:val="262626" w:themeColor="text1" w:themeTint="D9"/>
        </w:rPr>
        <w:t>Espèces aquatiques</w:t>
      </w:r>
    </w:p>
    <w:p w14:paraId="289D47A1" w14:textId="35FB0410" w:rsidR="003A3773" w:rsidRPr="004E2715" w:rsidRDefault="003A3773" w:rsidP="003A3773">
      <w:pPr>
        <w:rPr>
          <w:rFonts w:ascii="Segoe UI" w:hAnsi="Segoe UI" w:cs="Segoe UI"/>
          <w:color w:val="262626" w:themeColor="text1" w:themeTint="D9"/>
        </w:rPr>
      </w:pPr>
      <w:r w:rsidRPr="004E2715">
        <w:rPr>
          <w:rFonts w:ascii="Segoe UI" w:hAnsi="Segoe UI" w:cs="Segoe UI"/>
          <w:color w:val="262626" w:themeColor="text1" w:themeTint="D9"/>
        </w:rPr>
        <w:t xml:space="preserve">Lors du chantier, en particulier lors de la mise en place du batardeau et la mise en assec de la zone de chantier, les espèces aquatiques qui seront présentes </w:t>
      </w:r>
      <w:r w:rsidR="00B97BA9" w:rsidRPr="004E2715">
        <w:rPr>
          <w:rFonts w:ascii="Segoe UI" w:hAnsi="Segoe UI" w:cs="Segoe UI"/>
          <w:color w:val="262626" w:themeColor="text1" w:themeTint="D9"/>
        </w:rPr>
        <w:t>risquent d’être tuées. Il s’agit en particulier des poissons.</w:t>
      </w:r>
      <w:r w:rsidR="004E2715">
        <w:rPr>
          <w:rFonts w:ascii="Segoe UI" w:hAnsi="Segoe UI" w:cs="Segoe UI"/>
          <w:color w:val="262626" w:themeColor="text1" w:themeTint="D9"/>
        </w:rPr>
        <w:t xml:space="preserve"> </w:t>
      </w:r>
      <w:r w:rsidRPr="004E2715">
        <w:rPr>
          <w:rFonts w:ascii="Segoe UI" w:hAnsi="Segoe UI" w:cs="Segoe UI"/>
          <w:color w:val="262626" w:themeColor="text1" w:themeTint="D9"/>
        </w:rPr>
        <w:t xml:space="preserve">Cette incidence est </w:t>
      </w:r>
      <w:r w:rsidRPr="004E2715">
        <w:rPr>
          <w:rFonts w:ascii="Segoe UI" w:hAnsi="Segoe UI" w:cs="Segoe UI"/>
          <w:b/>
          <w:bCs/>
          <w:color w:val="262626" w:themeColor="text1" w:themeTint="D9"/>
        </w:rPr>
        <w:t>notable</w:t>
      </w:r>
      <w:r w:rsidRPr="004E2715">
        <w:rPr>
          <w:rFonts w:ascii="Segoe UI" w:hAnsi="Segoe UI" w:cs="Segoe UI"/>
          <w:color w:val="262626" w:themeColor="text1" w:themeTint="D9"/>
        </w:rPr>
        <w:t xml:space="preserve">. </w:t>
      </w:r>
    </w:p>
    <w:p w14:paraId="23369721" w14:textId="77777777" w:rsidR="003A3773" w:rsidRPr="004E2715" w:rsidRDefault="003A3773" w:rsidP="008B2BBC">
      <w:pPr>
        <w:rPr>
          <w:rFonts w:ascii="Segoe UI" w:hAnsi="Segoe UI" w:cs="Segoe UI"/>
          <w:color w:val="262626" w:themeColor="text1" w:themeTint="D9"/>
        </w:rPr>
      </w:pPr>
    </w:p>
    <w:p w14:paraId="37E1CDCD" w14:textId="5F1AF2FB" w:rsidR="006D560E" w:rsidRPr="004F46A4" w:rsidRDefault="006D560E" w:rsidP="008B2BBC">
      <w:pPr>
        <w:rPr>
          <w:rFonts w:ascii="Segoe UI" w:hAnsi="Segoe UI" w:cs="Segoe UI"/>
          <w:b/>
          <w:bCs/>
          <w:color w:val="262626" w:themeColor="text1" w:themeTint="D9"/>
        </w:rPr>
      </w:pPr>
      <w:r w:rsidRPr="004E2715">
        <w:rPr>
          <w:rFonts w:ascii="Segoe UI" w:hAnsi="Segoe UI" w:cs="Segoe UI"/>
          <w:b/>
          <w:bCs/>
          <w:color w:val="262626" w:themeColor="text1" w:themeTint="D9"/>
        </w:rPr>
        <w:t>Physico-chimie</w:t>
      </w:r>
      <w:r w:rsidRPr="004F46A4">
        <w:rPr>
          <w:rFonts w:ascii="Segoe UI" w:hAnsi="Segoe UI" w:cs="Segoe UI"/>
          <w:b/>
          <w:bCs/>
          <w:color w:val="262626" w:themeColor="text1" w:themeTint="D9"/>
        </w:rPr>
        <w:t xml:space="preserve"> </w:t>
      </w:r>
    </w:p>
    <w:p w14:paraId="6CA107DD" w14:textId="342AC492" w:rsidR="006D560E" w:rsidRDefault="006D560E" w:rsidP="008B2BBC">
      <w:pPr>
        <w:rPr>
          <w:rFonts w:ascii="Segoe UI" w:hAnsi="Segoe UI" w:cs="Segoe UI"/>
          <w:color w:val="262626" w:themeColor="text1" w:themeTint="D9"/>
        </w:rPr>
      </w:pPr>
      <w:r w:rsidRPr="008B2BBC">
        <w:rPr>
          <w:rFonts w:ascii="Segoe UI" w:hAnsi="Segoe UI" w:cs="Segoe UI"/>
          <w:color w:val="262626" w:themeColor="text1" w:themeTint="D9"/>
        </w:rPr>
        <w:t xml:space="preserve">La phase de travaux peut avoir un impact sur la physico-chimie du cours d’eau. Effectivement, la mise en place et le démontage de batardeau peut impacter la turbidité par la mise en suspension de matières. Les incidences engendrées sont réversibles rapidement avec le maintien du débit naturel du cours d’eau. </w:t>
      </w:r>
    </w:p>
    <w:p w14:paraId="792DB9AD" w14:textId="2EF2870C" w:rsidR="00DD0CEB" w:rsidRDefault="00DD0CEB" w:rsidP="008B2BBC">
      <w:pPr>
        <w:rPr>
          <w:rFonts w:ascii="Segoe UI" w:hAnsi="Segoe UI" w:cs="Segoe UI"/>
          <w:color w:val="262626" w:themeColor="text1" w:themeTint="D9"/>
        </w:rPr>
      </w:pPr>
      <w:r w:rsidRPr="008B2BBC">
        <w:rPr>
          <w:rFonts w:ascii="Segoe UI" w:hAnsi="Segoe UI" w:cs="Segoe UI"/>
          <w:color w:val="262626" w:themeColor="text1" w:themeTint="D9"/>
        </w:rPr>
        <w:t xml:space="preserve">Cette incidence est </w:t>
      </w:r>
      <w:r w:rsidR="006F102F" w:rsidRPr="006F102F">
        <w:rPr>
          <w:rFonts w:ascii="Segoe UI" w:hAnsi="Segoe UI" w:cs="Segoe UI"/>
          <w:b/>
          <w:bCs/>
          <w:color w:val="262626" w:themeColor="text1" w:themeTint="D9"/>
        </w:rPr>
        <w:t>notable</w:t>
      </w:r>
      <w:r w:rsidRPr="008B2BBC">
        <w:rPr>
          <w:rFonts w:ascii="Segoe UI" w:hAnsi="Segoe UI" w:cs="Segoe UI"/>
          <w:color w:val="262626" w:themeColor="text1" w:themeTint="D9"/>
        </w:rPr>
        <w:t>.</w:t>
      </w:r>
    </w:p>
    <w:p w14:paraId="29EB005B" w14:textId="54FC85F4" w:rsidR="00DD0CEB" w:rsidRDefault="00DD0CEB" w:rsidP="008B2BBC">
      <w:pPr>
        <w:rPr>
          <w:rFonts w:ascii="Segoe UI" w:hAnsi="Segoe UI" w:cs="Segoe UI"/>
          <w:color w:val="262626" w:themeColor="text1" w:themeTint="D9"/>
        </w:rPr>
      </w:pPr>
    </w:p>
    <w:p w14:paraId="76ABC1C5" w14:textId="4E9543FB" w:rsidR="00DD0CEB" w:rsidRPr="008B2BBC" w:rsidRDefault="00DD0CEB" w:rsidP="006F102F">
      <w:pPr>
        <w:pBdr>
          <w:top w:val="single" w:sz="4" w:space="1" w:color="auto"/>
          <w:left w:val="single" w:sz="4" w:space="4" w:color="auto"/>
          <w:bottom w:val="single" w:sz="4" w:space="1" w:color="auto"/>
          <w:right w:val="single" w:sz="4" w:space="4" w:color="auto"/>
        </w:pBdr>
        <w:shd w:val="clear" w:color="auto" w:fill="FFC000"/>
        <w:jc w:val="center"/>
        <w:rPr>
          <w:rFonts w:ascii="Segoe UI" w:hAnsi="Segoe UI" w:cs="Segoe UI"/>
          <w:color w:val="262626" w:themeColor="text1" w:themeTint="D9"/>
        </w:rPr>
      </w:pPr>
      <w:r w:rsidRPr="008B2BBC">
        <w:rPr>
          <w:rFonts w:ascii="Segoe UI" w:hAnsi="Segoe UI" w:cs="Segoe UI"/>
          <w:color w:val="262626" w:themeColor="text1" w:themeTint="D9"/>
        </w:rPr>
        <w:t xml:space="preserve">Incidence NOTABLE des travaux sur le milieu </w:t>
      </w:r>
      <w:r w:rsidR="00AD340B">
        <w:rPr>
          <w:rFonts w:ascii="Segoe UI" w:hAnsi="Segoe UI" w:cs="Segoe UI"/>
          <w:color w:val="262626" w:themeColor="text1" w:themeTint="D9"/>
        </w:rPr>
        <w:t>traversés</w:t>
      </w:r>
      <w:r>
        <w:rPr>
          <w:rFonts w:ascii="Segoe UI" w:hAnsi="Segoe UI" w:cs="Segoe UI"/>
          <w:color w:val="262626" w:themeColor="text1" w:themeTint="D9"/>
        </w:rPr>
        <w:t>.</w:t>
      </w:r>
    </w:p>
    <w:p w14:paraId="6F710303" w14:textId="77777777" w:rsidR="00DD0CEB" w:rsidRDefault="00DD0CEB" w:rsidP="00DD0CEB">
      <w:pPr>
        <w:rPr>
          <w:rFonts w:ascii="Segoe UI" w:hAnsi="Segoe UI" w:cs="Segoe UI"/>
          <w:color w:val="262626" w:themeColor="text1" w:themeTint="D9"/>
        </w:rPr>
      </w:pPr>
    </w:p>
    <w:p w14:paraId="52A059C8" w14:textId="5BA1F641" w:rsidR="00DD0CEB" w:rsidRPr="00DD0CEB" w:rsidRDefault="00DD0CEB" w:rsidP="00DD0CEB">
      <w:pPr>
        <w:rPr>
          <w:rFonts w:ascii="Segoe UI" w:hAnsi="Segoe UI" w:cs="Segoe UI"/>
          <w:color w:val="262626" w:themeColor="text1" w:themeTint="D9"/>
        </w:rPr>
      </w:pPr>
      <w:r w:rsidRPr="00DD0CEB">
        <w:rPr>
          <w:rFonts w:ascii="Segoe UI" w:hAnsi="Segoe UI" w:cs="Segoe UI"/>
          <w:color w:val="262626" w:themeColor="text1" w:themeTint="D9"/>
        </w:rPr>
        <w:t>Au vu des éléments précédents, il est considéré que la phase de travaux va engendrer une :</w:t>
      </w:r>
    </w:p>
    <w:p w14:paraId="46CC4E88" w14:textId="6BCF3C20" w:rsidR="00A156D9" w:rsidRDefault="00A156D9" w:rsidP="00DD0CEB">
      <w:pPr>
        <w:rPr>
          <w:rFonts w:ascii="Segoe UI" w:hAnsi="Segoe UI" w:cs="Segoe UI"/>
          <w:color w:val="262626" w:themeColor="text1" w:themeTint="D9"/>
        </w:rPr>
      </w:pPr>
    </w:p>
    <w:p w14:paraId="6AC7B2A3" w14:textId="18E477F3" w:rsidR="00D71504" w:rsidRPr="00D71504" w:rsidRDefault="00A156D9" w:rsidP="00D71504">
      <w:pPr>
        <w:pBdr>
          <w:top w:val="single" w:sz="12" w:space="1" w:color="FF0000"/>
          <w:left w:val="single" w:sz="12" w:space="4" w:color="FF0000"/>
          <w:bottom w:val="single" w:sz="12" w:space="1" w:color="FF0000"/>
          <w:right w:val="single" w:sz="12" w:space="4" w:color="FF0000"/>
        </w:pBdr>
        <w:shd w:val="clear" w:color="auto" w:fill="FFC000"/>
        <w:jc w:val="center"/>
        <w:rPr>
          <w:rFonts w:ascii="Segoe UI" w:hAnsi="Segoe UI" w:cs="Segoe UI"/>
          <w:color w:val="FFFFFF" w:themeColor="background1"/>
          <w:sz w:val="28"/>
          <w:szCs w:val="28"/>
        </w:rPr>
      </w:pPr>
      <w:r w:rsidRPr="009D5434">
        <w:rPr>
          <w:rFonts w:ascii="Segoe UI" w:hAnsi="Segoe UI" w:cs="Segoe UI"/>
          <w:color w:val="FFFFFF" w:themeColor="background1"/>
          <w:sz w:val="28"/>
          <w:szCs w:val="28"/>
        </w:rPr>
        <w:t>INCIDENCE ENVIRONNEMENTALE NOTABLE</w:t>
      </w:r>
    </w:p>
    <w:p w14:paraId="6CA13DAC" w14:textId="7AE62934" w:rsidR="00DD0CEB" w:rsidRPr="007B024F" w:rsidRDefault="00DD0CEB">
      <w:pPr>
        <w:pStyle w:val="Titre3"/>
        <w:keepLines/>
        <w:numPr>
          <w:ilvl w:val="1"/>
          <w:numId w:val="31"/>
        </w:numPr>
        <w:pBdr>
          <w:bottom w:val="single" w:sz="2" w:space="1" w:color="BFBFBF" w:themeColor="background1" w:themeShade="BF"/>
        </w:pBdr>
        <w:spacing w:before="200"/>
        <w:rPr>
          <w:rFonts w:ascii="Segoe UI" w:hAnsi="Segoe UI" w:cs="Segoe UI"/>
          <w:b w:val="0"/>
          <w:bCs w:val="0"/>
          <w:color w:val="262626" w:themeColor="text1" w:themeTint="D9"/>
          <w:sz w:val="32"/>
          <w:szCs w:val="32"/>
        </w:rPr>
      </w:pPr>
      <w:bookmarkStart w:id="53" w:name="_Toc135752161"/>
      <w:r w:rsidRPr="007B024F">
        <w:rPr>
          <w:rFonts w:ascii="Segoe UI" w:hAnsi="Segoe UI" w:cs="Segoe UI"/>
          <w:b w:val="0"/>
          <w:bCs w:val="0"/>
          <w:color w:val="262626" w:themeColor="text1" w:themeTint="D9"/>
          <w:sz w:val="32"/>
          <w:szCs w:val="32"/>
        </w:rPr>
        <w:lastRenderedPageBreak/>
        <w:t>Incidence économique</w:t>
      </w:r>
      <w:bookmarkEnd w:id="53"/>
    </w:p>
    <w:p w14:paraId="616EEDA0" w14:textId="77777777" w:rsidR="00A156D9" w:rsidRPr="00DD0CEB" w:rsidRDefault="00A156D9" w:rsidP="00DD0CEB">
      <w:pPr>
        <w:rPr>
          <w:rFonts w:ascii="Segoe UI" w:hAnsi="Segoe UI" w:cs="Segoe UI"/>
          <w:color w:val="262626" w:themeColor="text1" w:themeTint="D9"/>
        </w:rPr>
      </w:pPr>
    </w:p>
    <w:p w14:paraId="4CA4E873" w14:textId="2C306745" w:rsidR="00A156D9" w:rsidRPr="00A156D9" w:rsidRDefault="00A156D9" w:rsidP="00A156D9">
      <w:pPr>
        <w:rPr>
          <w:rFonts w:ascii="Segoe UI" w:hAnsi="Segoe UI" w:cs="Segoe UI"/>
          <w:color w:val="262626" w:themeColor="text1" w:themeTint="D9"/>
        </w:rPr>
      </w:pPr>
      <w:r w:rsidRPr="00A156D9">
        <w:rPr>
          <w:rFonts w:ascii="Segoe UI" w:hAnsi="Segoe UI" w:cs="Segoe UI"/>
          <w:color w:val="262626" w:themeColor="text1" w:themeTint="D9"/>
        </w:rPr>
        <w:t>La mise en place de ce chantier va créer un impact positif pour les collectivités locales. Effectivement, la main d’</w:t>
      </w:r>
      <w:r w:rsidR="00B514B2" w:rsidRPr="00A156D9">
        <w:rPr>
          <w:rFonts w:ascii="Segoe UI" w:hAnsi="Segoe UI" w:cs="Segoe UI"/>
          <w:color w:val="262626" w:themeColor="text1" w:themeTint="D9"/>
        </w:rPr>
        <w:t>œuvre</w:t>
      </w:r>
      <w:r w:rsidRPr="00A156D9">
        <w:rPr>
          <w:rFonts w:ascii="Segoe UI" w:hAnsi="Segoe UI" w:cs="Segoe UI"/>
          <w:color w:val="262626" w:themeColor="text1" w:themeTint="D9"/>
        </w:rPr>
        <w:t xml:space="preserve"> présente va avoir une incidence sur l’économie locale en utilisant notamment les commerces à proximité tels que les restaurants ou les hébergements. </w:t>
      </w:r>
    </w:p>
    <w:p w14:paraId="6D7658F8" w14:textId="77777777" w:rsidR="00A156D9" w:rsidRPr="00A156D9" w:rsidRDefault="00A156D9" w:rsidP="00A156D9">
      <w:pPr>
        <w:rPr>
          <w:rFonts w:ascii="Segoe UI" w:hAnsi="Segoe UI" w:cs="Segoe UI"/>
          <w:color w:val="262626" w:themeColor="text1" w:themeTint="D9"/>
        </w:rPr>
      </w:pPr>
    </w:p>
    <w:p w14:paraId="70401016" w14:textId="4596DDF8" w:rsidR="00A156D9" w:rsidRPr="00A156D9" w:rsidRDefault="00A156D9" w:rsidP="009D5434">
      <w:pPr>
        <w:pBdr>
          <w:top w:val="single" w:sz="4" w:space="1" w:color="auto"/>
          <w:left w:val="single" w:sz="4" w:space="4" w:color="auto"/>
          <w:bottom w:val="single" w:sz="4" w:space="1" w:color="auto"/>
          <w:right w:val="single" w:sz="4" w:space="4" w:color="auto"/>
        </w:pBdr>
        <w:shd w:val="clear" w:color="auto" w:fill="00B0F0"/>
        <w:jc w:val="center"/>
        <w:rPr>
          <w:rFonts w:ascii="Segoe UI" w:hAnsi="Segoe UI" w:cs="Segoe UI"/>
          <w:color w:val="262626" w:themeColor="text1" w:themeTint="D9"/>
        </w:rPr>
      </w:pPr>
      <w:r w:rsidRPr="00A156D9">
        <w:rPr>
          <w:rFonts w:ascii="Segoe UI" w:hAnsi="Segoe UI" w:cs="Segoe UI"/>
          <w:color w:val="262626" w:themeColor="text1" w:themeTint="D9"/>
        </w:rPr>
        <w:t>Incidence POSITIVE des travaux sur l’économie locale</w:t>
      </w:r>
    </w:p>
    <w:p w14:paraId="129804A3" w14:textId="5CE88570" w:rsidR="006D560E" w:rsidRDefault="006D560E" w:rsidP="008B2BBC">
      <w:pPr>
        <w:rPr>
          <w:rFonts w:ascii="Segoe UI" w:hAnsi="Segoe UI" w:cs="Segoe UI"/>
          <w:color w:val="262626" w:themeColor="text1" w:themeTint="D9"/>
        </w:rPr>
      </w:pPr>
    </w:p>
    <w:p w14:paraId="5F5401FC" w14:textId="5A1F2835" w:rsidR="00A156D9" w:rsidRDefault="00A156D9" w:rsidP="008B2BBC">
      <w:pPr>
        <w:rPr>
          <w:rFonts w:ascii="Segoe UI" w:hAnsi="Segoe UI" w:cs="Segoe UI"/>
          <w:color w:val="262626" w:themeColor="text1" w:themeTint="D9"/>
        </w:rPr>
      </w:pPr>
      <w:r w:rsidRPr="00A156D9">
        <w:rPr>
          <w:rFonts w:ascii="Segoe UI" w:hAnsi="Segoe UI" w:cs="Segoe UI"/>
          <w:color w:val="262626" w:themeColor="text1" w:themeTint="D9"/>
        </w:rPr>
        <w:t>Au vu des éléments précédents, il est considéré que la phase de travaux va engendrer une :</w:t>
      </w:r>
    </w:p>
    <w:p w14:paraId="215841C5" w14:textId="51DFEC5F" w:rsidR="00A156D9" w:rsidRDefault="00A156D9" w:rsidP="008B2BBC">
      <w:pPr>
        <w:rPr>
          <w:rFonts w:ascii="Segoe UI" w:hAnsi="Segoe UI" w:cs="Segoe UI"/>
          <w:color w:val="262626" w:themeColor="text1" w:themeTint="D9"/>
        </w:rPr>
      </w:pPr>
    </w:p>
    <w:p w14:paraId="167BCF22" w14:textId="3A54068F" w:rsidR="00A156D9" w:rsidRPr="009D5434" w:rsidRDefault="00A156D9" w:rsidP="009D5434">
      <w:pPr>
        <w:pBdr>
          <w:top w:val="single" w:sz="12" w:space="1" w:color="FF0000"/>
          <w:left w:val="single" w:sz="12" w:space="4" w:color="FF0000"/>
          <w:bottom w:val="single" w:sz="12" w:space="1" w:color="FF0000"/>
          <w:right w:val="single" w:sz="12" w:space="4" w:color="FF0000"/>
        </w:pBdr>
        <w:shd w:val="clear" w:color="auto" w:fill="00B0F0"/>
        <w:jc w:val="center"/>
        <w:rPr>
          <w:rFonts w:ascii="Segoe UI" w:hAnsi="Segoe UI" w:cs="Segoe UI"/>
          <w:color w:val="FFFFFF" w:themeColor="background1"/>
          <w:sz w:val="28"/>
          <w:szCs w:val="28"/>
        </w:rPr>
      </w:pPr>
      <w:r w:rsidRPr="009D5434">
        <w:rPr>
          <w:rFonts w:ascii="Segoe UI" w:hAnsi="Segoe UI" w:cs="Segoe UI"/>
          <w:color w:val="FFFFFF" w:themeColor="background1"/>
          <w:sz w:val="28"/>
          <w:szCs w:val="28"/>
        </w:rPr>
        <w:t>INCIDENCE ECONOMIQUE POSITIVE</w:t>
      </w:r>
    </w:p>
    <w:p w14:paraId="084924BE" w14:textId="55A7EBF8" w:rsidR="00B97BA9" w:rsidRDefault="00B97BA9">
      <w:pPr>
        <w:spacing w:after="200" w:line="276" w:lineRule="auto"/>
        <w:jc w:val="left"/>
        <w:rPr>
          <w:rFonts w:ascii="Segoe UI" w:hAnsi="Segoe UI" w:cs="Segoe UI"/>
          <w:color w:val="262626" w:themeColor="text1" w:themeTint="D9"/>
        </w:rPr>
      </w:pPr>
    </w:p>
    <w:p w14:paraId="128B5E74" w14:textId="0BD1FDF9" w:rsidR="002E6FD0" w:rsidRPr="007B024F" w:rsidRDefault="002E6FD0">
      <w:pPr>
        <w:pStyle w:val="Titre3"/>
        <w:keepLines/>
        <w:numPr>
          <w:ilvl w:val="1"/>
          <w:numId w:val="31"/>
        </w:numPr>
        <w:pBdr>
          <w:bottom w:val="single" w:sz="2" w:space="1" w:color="BFBFBF" w:themeColor="background1" w:themeShade="BF"/>
        </w:pBdr>
        <w:spacing w:before="200"/>
        <w:rPr>
          <w:rFonts w:ascii="Segoe UI" w:hAnsi="Segoe UI" w:cs="Segoe UI"/>
          <w:b w:val="0"/>
          <w:bCs w:val="0"/>
          <w:color w:val="262626" w:themeColor="text1" w:themeTint="D9"/>
          <w:sz w:val="32"/>
          <w:szCs w:val="32"/>
        </w:rPr>
      </w:pPr>
      <w:bookmarkStart w:id="54" w:name="_Toc135752162"/>
      <w:r w:rsidRPr="007B024F">
        <w:rPr>
          <w:rFonts w:ascii="Segoe UI" w:hAnsi="Segoe UI" w:cs="Segoe UI"/>
          <w:b w:val="0"/>
          <w:bCs w:val="0"/>
          <w:color w:val="262626" w:themeColor="text1" w:themeTint="D9"/>
          <w:sz w:val="32"/>
          <w:szCs w:val="32"/>
        </w:rPr>
        <w:t>Incidence sociale</w:t>
      </w:r>
      <w:bookmarkEnd w:id="54"/>
    </w:p>
    <w:p w14:paraId="7DFEB035" w14:textId="2EBAE0B5" w:rsidR="002E6FD0" w:rsidRDefault="002E6FD0" w:rsidP="008B2BBC">
      <w:pPr>
        <w:rPr>
          <w:rFonts w:ascii="Segoe UI" w:hAnsi="Segoe UI" w:cs="Segoe UI"/>
          <w:color w:val="262626" w:themeColor="text1" w:themeTint="D9"/>
        </w:rPr>
      </w:pPr>
    </w:p>
    <w:p w14:paraId="2205ACE0" w14:textId="344ABBAA" w:rsidR="002E6FD0" w:rsidRPr="00642C53" w:rsidRDefault="002E6FD0">
      <w:pPr>
        <w:pStyle w:val="Titre3"/>
        <w:keepLines/>
        <w:numPr>
          <w:ilvl w:val="2"/>
          <w:numId w:val="31"/>
        </w:numPr>
        <w:pBdr>
          <w:bottom w:val="single" w:sz="2" w:space="1" w:color="BFBFBF" w:themeColor="background1" w:themeShade="BF"/>
        </w:pBdr>
        <w:spacing w:before="200"/>
        <w:rPr>
          <w:rFonts w:ascii="Segoe UI" w:eastAsiaTheme="majorEastAsia" w:hAnsi="Segoe UI" w:cs="Segoe UI"/>
          <w:b w:val="0"/>
          <w:color w:val="262626" w:themeColor="text1" w:themeTint="D9"/>
          <w:sz w:val="24"/>
          <w:szCs w:val="24"/>
        </w:rPr>
      </w:pPr>
      <w:bookmarkStart w:id="55" w:name="_Toc135752163"/>
      <w:r w:rsidRPr="00642C53">
        <w:rPr>
          <w:rFonts w:ascii="Segoe UI" w:eastAsiaTheme="majorEastAsia" w:hAnsi="Segoe UI" w:cs="Segoe UI"/>
          <w:b w:val="0"/>
          <w:color w:val="262626" w:themeColor="text1" w:themeTint="D9"/>
          <w:sz w:val="24"/>
          <w:szCs w:val="24"/>
        </w:rPr>
        <w:t>Incidence sur les usages de l’eau</w:t>
      </w:r>
      <w:bookmarkEnd w:id="55"/>
    </w:p>
    <w:p w14:paraId="0CC1EB9F" w14:textId="77777777" w:rsidR="00F36802" w:rsidRDefault="00F36802" w:rsidP="002E6FD0">
      <w:pPr>
        <w:rPr>
          <w:rFonts w:ascii="Segoe UI" w:hAnsi="Segoe UI" w:cs="Segoe UI"/>
          <w:color w:val="262626" w:themeColor="text1" w:themeTint="D9"/>
        </w:rPr>
      </w:pPr>
    </w:p>
    <w:p w14:paraId="146752A7" w14:textId="56DA27CA" w:rsidR="002E6FD0" w:rsidRPr="002E6FD0" w:rsidRDefault="00A515E0" w:rsidP="002E6FD0">
      <w:pPr>
        <w:rPr>
          <w:rFonts w:ascii="Segoe UI" w:hAnsi="Segoe UI" w:cs="Segoe UI"/>
          <w:color w:val="262626" w:themeColor="text1" w:themeTint="D9"/>
        </w:rPr>
      </w:pPr>
      <w:r>
        <w:rPr>
          <w:rFonts w:ascii="Segoe UI" w:hAnsi="Segoe UI" w:cs="Segoe UI"/>
          <w:color w:val="262626" w:themeColor="text1" w:themeTint="D9"/>
        </w:rPr>
        <w:t>L’impact du chantier sur la pêche et l’activité nautique sera faible, la mise en assec ne concernant qu’une faible partie du lit du cours d’eau.</w:t>
      </w:r>
      <w:r w:rsidR="002545D0">
        <w:rPr>
          <w:rFonts w:ascii="Segoe UI" w:hAnsi="Segoe UI" w:cs="Segoe UI"/>
          <w:color w:val="262626" w:themeColor="text1" w:themeTint="D9"/>
        </w:rPr>
        <w:t xml:space="preserve"> </w:t>
      </w:r>
      <w:r>
        <w:rPr>
          <w:rFonts w:ascii="Segoe UI" w:hAnsi="Segoe UI" w:cs="Segoe UI"/>
          <w:color w:val="262626" w:themeColor="text1" w:themeTint="D9"/>
        </w:rPr>
        <w:t>Le projet n’est pas dans le périmètre d</w:t>
      </w:r>
      <w:r w:rsidR="00D82B80">
        <w:rPr>
          <w:rFonts w:ascii="Segoe UI" w:hAnsi="Segoe UI" w:cs="Segoe UI"/>
          <w:color w:val="262626" w:themeColor="text1" w:themeTint="D9"/>
        </w:rPr>
        <w:t>e protection d’un captage d’eau potable.</w:t>
      </w:r>
      <w:r w:rsidR="002545D0">
        <w:rPr>
          <w:rFonts w:ascii="Segoe UI" w:hAnsi="Segoe UI" w:cs="Segoe UI"/>
          <w:color w:val="262626" w:themeColor="text1" w:themeTint="D9"/>
        </w:rPr>
        <w:t xml:space="preserve"> </w:t>
      </w:r>
      <w:r w:rsidR="002E6FD0" w:rsidRPr="002E6FD0">
        <w:rPr>
          <w:rFonts w:ascii="Segoe UI" w:hAnsi="Segoe UI" w:cs="Segoe UI"/>
          <w:color w:val="262626" w:themeColor="text1" w:themeTint="D9"/>
        </w:rPr>
        <w:t>Cette incidence est négligeable.</w:t>
      </w:r>
    </w:p>
    <w:p w14:paraId="2CC96E3F" w14:textId="0FCA630A" w:rsidR="001263BA" w:rsidRDefault="001263BA" w:rsidP="002E6FD0">
      <w:pPr>
        <w:rPr>
          <w:rFonts w:ascii="Segoe UI" w:hAnsi="Segoe UI" w:cs="Segoe UI"/>
          <w:color w:val="262626" w:themeColor="text1" w:themeTint="D9"/>
        </w:rPr>
      </w:pPr>
    </w:p>
    <w:p w14:paraId="5ADA9766" w14:textId="1FE5303D" w:rsidR="002E6FD0" w:rsidRPr="002E6FD0" w:rsidRDefault="002E6FD0" w:rsidP="00D82B80">
      <w:pPr>
        <w:pBdr>
          <w:top w:val="single" w:sz="4" w:space="1" w:color="auto"/>
          <w:left w:val="single" w:sz="4" w:space="4" w:color="auto"/>
          <w:bottom w:val="single" w:sz="4" w:space="1" w:color="auto"/>
          <w:right w:val="single" w:sz="4" w:space="4" w:color="auto"/>
        </w:pBdr>
        <w:shd w:val="clear" w:color="auto" w:fill="D9D9D9" w:themeFill="background1" w:themeFillShade="D9"/>
        <w:jc w:val="center"/>
        <w:rPr>
          <w:rFonts w:ascii="Segoe UI" w:hAnsi="Segoe UI" w:cs="Segoe UI"/>
          <w:color w:val="262626" w:themeColor="text1" w:themeTint="D9"/>
        </w:rPr>
      </w:pPr>
      <w:r w:rsidRPr="002E6FD0">
        <w:rPr>
          <w:rFonts w:ascii="Segoe UI" w:hAnsi="Segoe UI" w:cs="Segoe UI"/>
          <w:color w:val="262626" w:themeColor="text1" w:themeTint="D9"/>
        </w:rPr>
        <w:t xml:space="preserve">Incidence </w:t>
      </w:r>
      <w:r w:rsidR="00D82B80">
        <w:rPr>
          <w:rFonts w:ascii="Segoe UI" w:hAnsi="Segoe UI" w:cs="Segoe UI"/>
          <w:color w:val="262626" w:themeColor="text1" w:themeTint="D9"/>
        </w:rPr>
        <w:t>NEGLIGEABLE</w:t>
      </w:r>
      <w:r w:rsidRPr="002E6FD0">
        <w:rPr>
          <w:rFonts w:ascii="Segoe UI" w:hAnsi="Segoe UI" w:cs="Segoe UI"/>
          <w:color w:val="262626" w:themeColor="text1" w:themeTint="D9"/>
        </w:rPr>
        <w:t xml:space="preserve"> des travaux sur les usages de l’eau</w:t>
      </w:r>
    </w:p>
    <w:p w14:paraId="0BA75C0C" w14:textId="77777777" w:rsidR="00F36802" w:rsidRDefault="00F36802" w:rsidP="002E6FD0">
      <w:pPr>
        <w:rPr>
          <w:rFonts w:ascii="Segoe UI" w:hAnsi="Segoe UI" w:cs="Segoe UI"/>
          <w:color w:val="262626" w:themeColor="text1" w:themeTint="D9"/>
        </w:rPr>
      </w:pPr>
    </w:p>
    <w:p w14:paraId="0EEF0FE1" w14:textId="5ADCB0A0" w:rsidR="002E6FD0" w:rsidRPr="00642C53" w:rsidRDefault="002E6FD0">
      <w:pPr>
        <w:pStyle w:val="Titre3"/>
        <w:keepLines/>
        <w:numPr>
          <w:ilvl w:val="2"/>
          <w:numId w:val="31"/>
        </w:numPr>
        <w:pBdr>
          <w:bottom w:val="single" w:sz="2" w:space="1" w:color="BFBFBF" w:themeColor="background1" w:themeShade="BF"/>
        </w:pBdr>
        <w:spacing w:before="200"/>
        <w:rPr>
          <w:rFonts w:ascii="Segoe UI" w:eastAsiaTheme="majorEastAsia" w:hAnsi="Segoe UI" w:cs="Segoe UI"/>
          <w:b w:val="0"/>
          <w:color w:val="262626" w:themeColor="text1" w:themeTint="D9"/>
          <w:sz w:val="24"/>
          <w:szCs w:val="24"/>
        </w:rPr>
      </w:pPr>
      <w:bookmarkStart w:id="56" w:name="_Toc135752164"/>
      <w:r w:rsidRPr="00642C53">
        <w:rPr>
          <w:rFonts w:ascii="Segoe UI" w:eastAsiaTheme="majorEastAsia" w:hAnsi="Segoe UI" w:cs="Segoe UI"/>
          <w:b w:val="0"/>
          <w:color w:val="262626" w:themeColor="text1" w:themeTint="D9"/>
          <w:sz w:val="24"/>
          <w:szCs w:val="24"/>
        </w:rPr>
        <w:t>Incidence sur la sécurité publique</w:t>
      </w:r>
      <w:bookmarkEnd w:id="56"/>
    </w:p>
    <w:p w14:paraId="17F0C94A" w14:textId="77777777" w:rsidR="00F36802" w:rsidRDefault="00F36802" w:rsidP="002E6FD0">
      <w:pPr>
        <w:rPr>
          <w:rFonts w:ascii="Segoe UI" w:hAnsi="Segoe UI" w:cs="Segoe UI"/>
          <w:color w:val="262626" w:themeColor="text1" w:themeTint="D9"/>
        </w:rPr>
      </w:pPr>
    </w:p>
    <w:p w14:paraId="524B588B" w14:textId="5C755369" w:rsidR="002E6FD0" w:rsidRDefault="002E6FD0" w:rsidP="00F36802">
      <w:pPr>
        <w:rPr>
          <w:rFonts w:ascii="Segoe UI" w:hAnsi="Segoe UI" w:cs="Segoe UI"/>
          <w:color w:val="262626" w:themeColor="text1" w:themeTint="D9"/>
        </w:rPr>
      </w:pPr>
      <w:r w:rsidRPr="002E6FD0">
        <w:rPr>
          <w:rFonts w:ascii="Segoe UI" w:hAnsi="Segoe UI" w:cs="Segoe UI"/>
          <w:color w:val="262626" w:themeColor="text1" w:themeTint="D9"/>
        </w:rPr>
        <w:t>Tout chantier génère un risque de sécurité pour les personnes devant opérer sur ces lieux.</w:t>
      </w:r>
      <w:r w:rsidR="00A515E0">
        <w:rPr>
          <w:rFonts w:ascii="Segoe UI" w:hAnsi="Segoe UI" w:cs="Segoe UI"/>
          <w:color w:val="262626" w:themeColor="text1" w:themeTint="D9"/>
        </w:rPr>
        <w:t xml:space="preserve"> Un PGCSPS sera établi pour limiter les risques</w:t>
      </w:r>
      <w:r w:rsidR="00F36802" w:rsidRPr="00F36802">
        <w:rPr>
          <w:rFonts w:ascii="Segoe UI" w:hAnsi="Segoe UI" w:cs="Segoe UI"/>
          <w:color w:val="262626" w:themeColor="text1" w:themeTint="D9"/>
        </w:rPr>
        <w:t>. L’accès au chantier sera interdit à toute personne étrangère à la maitrise d’ouvrage.</w:t>
      </w:r>
      <w:r w:rsidR="002545D0">
        <w:rPr>
          <w:rFonts w:ascii="Segoe UI" w:hAnsi="Segoe UI" w:cs="Segoe UI"/>
          <w:color w:val="262626" w:themeColor="text1" w:themeTint="D9"/>
        </w:rPr>
        <w:t xml:space="preserve"> </w:t>
      </w:r>
      <w:r w:rsidR="00F36802" w:rsidRPr="00F36802">
        <w:rPr>
          <w:rFonts w:ascii="Segoe UI" w:hAnsi="Segoe UI" w:cs="Segoe UI"/>
          <w:color w:val="262626" w:themeColor="text1" w:themeTint="D9"/>
        </w:rPr>
        <w:t>De plus, afin de gérer le risque de crue durant la phase de chantier, une veille hydrologique et météorologique sera mise en place.</w:t>
      </w:r>
    </w:p>
    <w:p w14:paraId="19D0BB64" w14:textId="77B1B594" w:rsidR="00F36802" w:rsidRDefault="00F36802" w:rsidP="00F36802">
      <w:pPr>
        <w:rPr>
          <w:rFonts w:ascii="Segoe UI" w:hAnsi="Segoe UI" w:cs="Segoe UI"/>
          <w:color w:val="262626" w:themeColor="text1" w:themeTint="D9"/>
        </w:rPr>
      </w:pPr>
    </w:p>
    <w:p w14:paraId="00A0142C" w14:textId="77777777" w:rsidR="00F36802" w:rsidRPr="00F36802" w:rsidRDefault="00F36802" w:rsidP="00637AC5">
      <w:pPr>
        <w:pBdr>
          <w:top w:val="single" w:sz="4" w:space="1" w:color="auto"/>
          <w:left w:val="single" w:sz="4" w:space="4" w:color="auto"/>
          <w:bottom w:val="single" w:sz="4" w:space="1" w:color="auto"/>
          <w:right w:val="single" w:sz="4" w:space="4" w:color="auto"/>
        </w:pBdr>
        <w:shd w:val="clear" w:color="auto" w:fill="D9D9D9" w:themeFill="background1" w:themeFillShade="D9"/>
        <w:jc w:val="center"/>
        <w:rPr>
          <w:rFonts w:ascii="Segoe UI" w:hAnsi="Segoe UI" w:cs="Segoe UI"/>
          <w:color w:val="262626" w:themeColor="text1" w:themeTint="D9"/>
        </w:rPr>
      </w:pPr>
      <w:r w:rsidRPr="00F36802">
        <w:rPr>
          <w:rFonts w:ascii="Segoe UI" w:hAnsi="Segoe UI" w:cs="Segoe UI"/>
          <w:color w:val="262626" w:themeColor="text1" w:themeTint="D9"/>
        </w:rPr>
        <w:t>Incidence NEGLIGEABLE des travaux sur la sécurité publique</w:t>
      </w:r>
    </w:p>
    <w:p w14:paraId="69F821EF" w14:textId="77777777" w:rsidR="00595844" w:rsidRDefault="00595844" w:rsidP="00637AC5">
      <w:pPr>
        <w:rPr>
          <w:rFonts w:ascii="Segoe UI" w:hAnsi="Segoe UI" w:cs="Segoe UI"/>
          <w:color w:val="262626" w:themeColor="text1" w:themeTint="D9"/>
        </w:rPr>
      </w:pPr>
    </w:p>
    <w:p w14:paraId="183DEB99" w14:textId="10DC3F26" w:rsidR="00C763C4" w:rsidRPr="002545D0" w:rsidRDefault="002545D0" w:rsidP="002545D0">
      <w:pPr>
        <w:pStyle w:val="Titre3"/>
        <w:keepLines/>
        <w:numPr>
          <w:ilvl w:val="2"/>
          <w:numId w:val="31"/>
        </w:numPr>
        <w:pBdr>
          <w:bottom w:val="single" w:sz="2" w:space="1" w:color="BFBFBF" w:themeColor="background1" w:themeShade="BF"/>
        </w:pBdr>
        <w:spacing w:before="200"/>
        <w:rPr>
          <w:rFonts w:ascii="Segoe UI" w:eastAsiaTheme="majorEastAsia" w:hAnsi="Segoe UI" w:cs="Segoe UI"/>
          <w:b w:val="0"/>
          <w:color w:val="262626" w:themeColor="text1" w:themeTint="D9"/>
          <w:sz w:val="24"/>
          <w:szCs w:val="24"/>
        </w:rPr>
      </w:pPr>
      <w:bookmarkStart w:id="57" w:name="_Toc135752165"/>
      <w:r w:rsidRPr="002545D0">
        <w:rPr>
          <w:rFonts w:ascii="Segoe UI" w:eastAsiaTheme="majorEastAsia" w:hAnsi="Segoe UI" w:cs="Segoe UI"/>
          <w:b w:val="0"/>
          <w:color w:val="262626" w:themeColor="text1" w:themeTint="D9"/>
          <w:sz w:val="24"/>
          <w:szCs w:val="24"/>
        </w:rPr>
        <w:t>Incidence sur le Patrimoine historique et culturel</w:t>
      </w:r>
      <w:bookmarkEnd w:id="57"/>
    </w:p>
    <w:p w14:paraId="07510002" w14:textId="77777777" w:rsidR="002545D0" w:rsidRDefault="002545D0" w:rsidP="00637AC5">
      <w:pPr>
        <w:rPr>
          <w:rFonts w:ascii="Segoe UI" w:hAnsi="Segoe UI" w:cs="Segoe UI"/>
          <w:color w:val="262626" w:themeColor="text1" w:themeTint="D9"/>
        </w:rPr>
      </w:pPr>
    </w:p>
    <w:p w14:paraId="69BF8D0B" w14:textId="3F0F29ED" w:rsidR="002545D0" w:rsidRDefault="002545D0" w:rsidP="00637AC5">
      <w:pPr>
        <w:rPr>
          <w:rFonts w:ascii="Segoe UI" w:hAnsi="Segoe UI" w:cs="Segoe UI"/>
          <w:color w:val="262626" w:themeColor="text1" w:themeTint="D9"/>
        </w:rPr>
      </w:pPr>
      <w:r>
        <w:rPr>
          <w:rFonts w:ascii="Segoe UI" w:hAnsi="Segoe UI" w:cs="Segoe UI"/>
          <w:color w:val="262626" w:themeColor="text1" w:themeTint="D9"/>
        </w:rPr>
        <w:t xml:space="preserve">Il n’y a pas de covisibilité entre les monuments classés et l’aménagement du Moulin de Bénavent. </w:t>
      </w:r>
    </w:p>
    <w:p w14:paraId="11171F6F" w14:textId="77777777" w:rsidR="002545D0" w:rsidRDefault="002545D0" w:rsidP="002545D0">
      <w:pPr>
        <w:rPr>
          <w:rFonts w:ascii="Segoe UI" w:hAnsi="Segoe UI" w:cs="Segoe UI"/>
          <w:color w:val="262626" w:themeColor="text1" w:themeTint="D9"/>
        </w:rPr>
      </w:pPr>
    </w:p>
    <w:p w14:paraId="3F1DA756" w14:textId="4BC18D4B" w:rsidR="002545D0" w:rsidRPr="00F36802" w:rsidRDefault="002545D0" w:rsidP="002545D0">
      <w:pPr>
        <w:pBdr>
          <w:top w:val="single" w:sz="4" w:space="1" w:color="auto"/>
          <w:left w:val="single" w:sz="4" w:space="4" w:color="auto"/>
          <w:bottom w:val="single" w:sz="4" w:space="1" w:color="auto"/>
          <w:right w:val="single" w:sz="4" w:space="4" w:color="auto"/>
        </w:pBdr>
        <w:shd w:val="clear" w:color="auto" w:fill="D9D9D9" w:themeFill="background1" w:themeFillShade="D9"/>
        <w:jc w:val="center"/>
        <w:rPr>
          <w:rFonts w:ascii="Segoe UI" w:hAnsi="Segoe UI" w:cs="Segoe UI"/>
          <w:color w:val="262626" w:themeColor="text1" w:themeTint="D9"/>
        </w:rPr>
      </w:pPr>
      <w:r w:rsidRPr="00F36802">
        <w:rPr>
          <w:rFonts w:ascii="Segoe UI" w:hAnsi="Segoe UI" w:cs="Segoe UI"/>
          <w:color w:val="262626" w:themeColor="text1" w:themeTint="D9"/>
        </w:rPr>
        <w:t xml:space="preserve">Incidence NEGLIGEABLE </w:t>
      </w:r>
      <w:r>
        <w:rPr>
          <w:rFonts w:ascii="Segoe UI" w:hAnsi="Segoe UI" w:cs="Segoe UI"/>
          <w:color w:val="262626" w:themeColor="text1" w:themeTint="D9"/>
        </w:rPr>
        <w:t>sur le patrimoine historique et culturel.</w:t>
      </w:r>
    </w:p>
    <w:p w14:paraId="5FEAB086" w14:textId="77777777" w:rsidR="002545D0" w:rsidRDefault="002545D0" w:rsidP="002545D0">
      <w:pPr>
        <w:rPr>
          <w:rFonts w:ascii="Segoe UI" w:hAnsi="Segoe UI" w:cs="Segoe UI"/>
          <w:color w:val="262626" w:themeColor="text1" w:themeTint="D9"/>
        </w:rPr>
      </w:pPr>
    </w:p>
    <w:p w14:paraId="72E27832" w14:textId="77777777" w:rsidR="002545D0" w:rsidRDefault="002545D0" w:rsidP="002545D0">
      <w:pPr>
        <w:rPr>
          <w:rFonts w:ascii="Segoe UI" w:hAnsi="Segoe UI" w:cs="Segoe UI"/>
          <w:color w:val="262626" w:themeColor="text1" w:themeTint="D9"/>
        </w:rPr>
      </w:pPr>
    </w:p>
    <w:p w14:paraId="4982EEC7" w14:textId="77777777" w:rsidR="002545D0" w:rsidRDefault="002545D0" w:rsidP="002545D0">
      <w:pPr>
        <w:rPr>
          <w:rFonts w:ascii="Segoe UI" w:hAnsi="Segoe UI" w:cs="Segoe UI"/>
          <w:color w:val="262626" w:themeColor="text1" w:themeTint="D9"/>
        </w:rPr>
      </w:pPr>
      <w:r w:rsidRPr="00F36802">
        <w:rPr>
          <w:rFonts w:ascii="Segoe UI" w:hAnsi="Segoe UI" w:cs="Segoe UI"/>
          <w:color w:val="262626" w:themeColor="text1" w:themeTint="D9"/>
        </w:rPr>
        <w:t>Au vu des éléments précédents, il est considéré que la phase de travaux va engendrer une :</w:t>
      </w:r>
    </w:p>
    <w:p w14:paraId="5DDA84FB" w14:textId="77777777" w:rsidR="00C763C4" w:rsidRDefault="00C763C4" w:rsidP="00637AC5">
      <w:pPr>
        <w:rPr>
          <w:rFonts w:ascii="Segoe UI" w:hAnsi="Segoe UI" w:cs="Segoe UI"/>
          <w:color w:val="262626" w:themeColor="text1" w:themeTint="D9"/>
        </w:rPr>
      </w:pPr>
    </w:p>
    <w:p w14:paraId="17AFEF28" w14:textId="660A8A5E" w:rsidR="00637AC5" w:rsidRPr="009D5434" w:rsidRDefault="00637AC5" w:rsidP="00D82B80">
      <w:pPr>
        <w:pBdr>
          <w:top w:val="single" w:sz="12" w:space="1" w:color="FF0000"/>
          <w:left w:val="single" w:sz="12" w:space="4" w:color="FF0000"/>
          <w:bottom w:val="single" w:sz="12" w:space="1" w:color="FF0000"/>
          <w:right w:val="single" w:sz="12" w:space="4" w:color="FF0000"/>
        </w:pBdr>
        <w:shd w:val="clear" w:color="auto" w:fill="D9D9D9" w:themeFill="background1" w:themeFillShade="D9"/>
        <w:jc w:val="center"/>
        <w:rPr>
          <w:rFonts w:ascii="Segoe UI" w:hAnsi="Segoe UI" w:cs="Segoe UI"/>
          <w:color w:val="FFFFFF" w:themeColor="background1"/>
          <w:sz w:val="28"/>
          <w:szCs w:val="28"/>
        </w:rPr>
      </w:pPr>
      <w:r w:rsidRPr="009D5434">
        <w:rPr>
          <w:rFonts w:ascii="Segoe UI" w:hAnsi="Segoe UI" w:cs="Segoe UI"/>
          <w:color w:val="FFFFFF" w:themeColor="background1"/>
          <w:sz w:val="28"/>
          <w:szCs w:val="28"/>
        </w:rPr>
        <w:t xml:space="preserve">INCIDENCE </w:t>
      </w:r>
      <w:r w:rsidR="002C6279">
        <w:rPr>
          <w:rFonts w:ascii="Segoe UI" w:hAnsi="Segoe UI" w:cs="Segoe UI"/>
          <w:color w:val="FFFFFF" w:themeColor="background1"/>
          <w:sz w:val="28"/>
          <w:szCs w:val="28"/>
        </w:rPr>
        <w:t>SOCIALE</w:t>
      </w:r>
      <w:r w:rsidR="002C6279" w:rsidRPr="009D5434">
        <w:rPr>
          <w:rFonts w:ascii="Segoe UI" w:hAnsi="Segoe UI" w:cs="Segoe UI"/>
          <w:color w:val="FFFFFF" w:themeColor="background1"/>
          <w:sz w:val="28"/>
          <w:szCs w:val="28"/>
        </w:rPr>
        <w:t xml:space="preserve"> </w:t>
      </w:r>
      <w:r w:rsidR="00D82B80">
        <w:rPr>
          <w:rFonts w:ascii="Segoe UI" w:hAnsi="Segoe UI" w:cs="Segoe UI"/>
          <w:color w:val="FFFFFF" w:themeColor="background1"/>
          <w:sz w:val="28"/>
          <w:szCs w:val="28"/>
        </w:rPr>
        <w:t>NEGLIGEABLE</w:t>
      </w:r>
    </w:p>
    <w:p w14:paraId="430DB445" w14:textId="7A94FD55" w:rsidR="00595844" w:rsidRDefault="00595844">
      <w:pPr>
        <w:spacing w:after="200" w:line="276" w:lineRule="auto"/>
        <w:jc w:val="left"/>
        <w:rPr>
          <w:rFonts w:ascii="Segoe UI" w:hAnsi="Segoe UI" w:cs="Segoe UI"/>
          <w:color w:val="262626" w:themeColor="text1" w:themeTint="D9"/>
        </w:rPr>
      </w:pPr>
      <w:r>
        <w:rPr>
          <w:rFonts w:ascii="Segoe UI" w:hAnsi="Segoe UI" w:cs="Segoe UI"/>
          <w:color w:val="262626" w:themeColor="text1" w:themeTint="D9"/>
        </w:rPr>
        <w:br w:type="page"/>
      </w:r>
    </w:p>
    <w:p w14:paraId="459B3F26" w14:textId="1542C4F5" w:rsidR="00F36802" w:rsidRPr="002545D0" w:rsidRDefault="006D560E" w:rsidP="008B2BBC">
      <w:pPr>
        <w:pStyle w:val="Titre3"/>
        <w:keepLines/>
        <w:numPr>
          <w:ilvl w:val="0"/>
          <w:numId w:val="31"/>
        </w:numPr>
        <w:pBdr>
          <w:bottom w:val="single" w:sz="2" w:space="1" w:color="BFBFBF" w:themeColor="background1" w:themeShade="BF"/>
        </w:pBdr>
        <w:spacing w:before="200"/>
        <w:rPr>
          <w:rFonts w:ascii="Segoe UI" w:eastAsiaTheme="majorEastAsia" w:hAnsi="Segoe UI" w:cs="Segoe UI"/>
          <w:b w:val="0"/>
          <w:color w:val="262626" w:themeColor="text1" w:themeTint="D9"/>
          <w:sz w:val="32"/>
          <w:szCs w:val="32"/>
        </w:rPr>
      </w:pPr>
      <w:bookmarkStart w:id="58" w:name="_Toc135752166"/>
      <w:r w:rsidRPr="0097541D">
        <w:rPr>
          <w:rFonts w:ascii="Segoe UI" w:eastAsiaTheme="majorEastAsia" w:hAnsi="Segoe UI" w:cs="Segoe UI"/>
          <w:b w:val="0"/>
          <w:color w:val="262626" w:themeColor="text1" w:themeTint="D9"/>
          <w:sz w:val="32"/>
          <w:szCs w:val="32"/>
        </w:rPr>
        <w:lastRenderedPageBreak/>
        <w:t>Incidences de l’aménagement en phase d’exploitation</w:t>
      </w:r>
      <w:bookmarkEnd w:id="58"/>
      <w:r w:rsidRPr="0097541D">
        <w:rPr>
          <w:rFonts w:ascii="Segoe UI" w:eastAsiaTheme="majorEastAsia" w:hAnsi="Segoe UI" w:cs="Segoe UI"/>
          <w:b w:val="0"/>
          <w:color w:val="262626" w:themeColor="text1" w:themeTint="D9"/>
          <w:sz w:val="32"/>
          <w:szCs w:val="32"/>
        </w:rPr>
        <w:t xml:space="preserve"> </w:t>
      </w:r>
    </w:p>
    <w:p w14:paraId="6928A810" w14:textId="5D918921" w:rsidR="00F36802" w:rsidRPr="002545D0" w:rsidRDefault="006D560E" w:rsidP="008B2BBC">
      <w:pPr>
        <w:pStyle w:val="Titre3"/>
        <w:keepLines/>
        <w:numPr>
          <w:ilvl w:val="1"/>
          <w:numId w:val="31"/>
        </w:numPr>
        <w:pBdr>
          <w:bottom w:val="single" w:sz="2" w:space="1" w:color="BFBFBF" w:themeColor="background1" w:themeShade="BF"/>
        </w:pBdr>
        <w:spacing w:before="200"/>
        <w:rPr>
          <w:rFonts w:ascii="Segoe UI" w:hAnsi="Segoe UI" w:cs="Segoe UI"/>
          <w:b w:val="0"/>
          <w:bCs w:val="0"/>
          <w:color w:val="262626" w:themeColor="text1" w:themeTint="D9"/>
          <w:sz w:val="32"/>
          <w:szCs w:val="32"/>
        </w:rPr>
      </w:pPr>
      <w:bookmarkStart w:id="59" w:name="_Toc135752167"/>
      <w:r w:rsidRPr="007B024F">
        <w:rPr>
          <w:rFonts w:ascii="Segoe UI" w:hAnsi="Segoe UI" w:cs="Segoe UI"/>
          <w:b w:val="0"/>
          <w:bCs w:val="0"/>
          <w:color w:val="262626" w:themeColor="text1" w:themeTint="D9"/>
          <w:sz w:val="32"/>
          <w:szCs w:val="32"/>
        </w:rPr>
        <w:t>Incidence environnementale</w:t>
      </w:r>
      <w:bookmarkEnd w:id="59"/>
      <w:r w:rsidRPr="007B024F">
        <w:rPr>
          <w:rFonts w:ascii="Segoe UI" w:hAnsi="Segoe UI" w:cs="Segoe UI"/>
          <w:b w:val="0"/>
          <w:bCs w:val="0"/>
          <w:color w:val="262626" w:themeColor="text1" w:themeTint="D9"/>
          <w:sz w:val="32"/>
          <w:szCs w:val="32"/>
        </w:rPr>
        <w:t xml:space="preserve"> </w:t>
      </w:r>
    </w:p>
    <w:p w14:paraId="7099F14E" w14:textId="0E2EF844" w:rsidR="006D560E" w:rsidRPr="004F46A4" w:rsidRDefault="006D560E">
      <w:pPr>
        <w:pStyle w:val="Titre3"/>
        <w:keepLines/>
        <w:numPr>
          <w:ilvl w:val="2"/>
          <w:numId w:val="31"/>
        </w:numPr>
        <w:pBdr>
          <w:bottom w:val="single" w:sz="2" w:space="0" w:color="BFBFBF" w:themeColor="background1" w:themeShade="BF"/>
        </w:pBdr>
        <w:spacing w:before="200"/>
        <w:rPr>
          <w:rFonts w:ascii="Segoe UI" w:eastAsiaTheme="majorEastAsia" w:hAnsi="Segoe UI" w:cs="Segoe UI"/>
          <w:b w:val="0"/>
          <w:color w:val="262626" w:themeColor="text1" w:themeTint="D9"/>
          <w:sz w:val="24"/>
          <w:szCs w:val="24"/>
        </w:rPr>
      </w:pPr>
      <w:bookmarkStart w:id="60" w:name="_Toc135752168"/>
      <w:r w:rsidRPr="00642C53">
        <w:rPr>
          <w:rFonts w:ascii="Segoe UI" w:eastAsiaTheme="majorEastAsia" w:hAnsi="Segoe UI" w:cs="Segoe UI"/>
          <w:b w:val="0"/>
          <w:color w:val="262626" w:themeColor="text1" w:themeTint="D9"/>
          <w:sz w:val="24"/>
          <w:szCs w:val="24"/>
        </w:rPr>
        <w:t>Incidence sur le milieu aquatique</w:t>
      </w:r>
      <w:bookmarkEnd w:id="60"/>
      <w:r w:rsidRPr="00642C53">
        <w:rPr>
          <w:rFonts w:ascii="Segoe UI" w:eastAsiaTheme="majorEastAsia" w:hAnsi="Segoe UI" w:cs="Segoe UI"/>
          <w:b w:val="0"/>
          <w:color w:val="262626" w:themeColor="text1" w:themeTint="D9"/>
          <w:sz w:val="24"/>
          <w:szCs w:val="24"/>
        </w:rPr>
        <w:t xml:space="preserve"> </w:t>
      </w:r>
    </w:p>
    <w:p w14:paraId="6D5EF638" w14:textId="77777777" w:rsidR="00F36802" w:rsidRDefault="00F36802" w:rsidP="008B2BBC">
      <w:pPr>
        <w:rPr>
          <w:rFonts w:ascii="Segoe UI" w:hAnsi="Segoe UI" w:cs="Segoe UI"/>
          <w:color w:val="262626" w:themeColor="text1" w:themeTint="D9"/>
        </w:rPr>
      </w:pPr>
    </w:p>
    <w:p w14:paraId="5CCB2051" w14:textId="71BA9C49" w:rsidR="006D560E" w:rsidRPr="004F46A4" w:rsidRDefault="006D560E" w:rsidP="008B2BBC">
      <w:pPr>
        <w:rPr>
          <w:rFonts w:ascii="Segoe UI" w:hAnsi="Segoe UI" w:cs="Segoe UI"/>
          <w:b/>
          <w:bCs/>
          <w:color w:val="262626" w:themeColor="text1" w:themeTint="D9"/>
        </w:rPr>
      </w:pPr>
      <w:r w:rsidRPr="004F46A4">
        <w:rPr>
          <w:rFonts w:ascii="Segoe UI" w:hAnsi="Segoe UI" w:cs="Segoe UI"/>
          <w:b/>
          <w:bCs/>
          <w:color w:val="262626" w:themeColor="text1" w:themeTint="D9"/>
        </w:rPr>
        <w:t xml:space="preserve">Modification des écoulements </w:t>
      </w:r>
    </w:p>
    <w:p w14:paraId="20C1DCBE" w14:textId="7CDA3D48" w:rsidR="00F36802" w:rsidRPr="008B2BBC" w:rsidRDefault="00D82B80" w:rsidP="008B2BBC">
      <w:pPr>
        <w:rPr>
          <w:rFonts w:ascii="Segoe UI" w:hAnsi="Segoe UI" w:cs="Segoe UI"/>
          <w:color w:val="262626" w:themeColor="text1" w:themeTint="D9"/>
        </w:rPr>
      </w:pPr>
      <w:r>
        <w:rPr>
          <w:rFonts w:ascii="Segoe UI" w:hAnsi="Segoe UI" w:cs="Segoe UI"/>
          <w:color w:val="262626" w:themeColor="text1" w:themeTint="D9"/>
        </w:rPr>
        <w:t xml:space="preserve">Les débits turbinés </w:t>
      </w:r>
      <w:r w:rsidR="008E65E4">
        <w:rPr>
          <w:rFonts w:ascii="Segoe UI" w:hAnsi="Segoe UI" w:cs="Segoe UI"/>
          <w:color w:val="262626" w:themeColor="text1" w:themeTint="D9"/>
        </w:rPr>
        <w:t>emprunteront</w:t>
      </w:r>
      <w:r>
        <w:rPr>
          <w:rFonts w:ascii="Segoe UI" w:hAnsi="Segoe UI" w:cs="Segoe UI"/>
          <w:color w:val="262626" w:themeColor="text1" w:themeTint="D9"/>
        </w:rPr>
        <w:t xml:space="preserve"> le circuit de dérivation. Le régime des débits dans l</w:t>
      </w:r>
      <w:r w:rsidR="003C1762">
        <w:rPr>
          <w:rFonts w:ascii="Segoe UI" w:hAnsi="Segoe UI" w:cs="Segoe UI"/>
          <w:color w:val="262626" w:themeColor="text1" w:themeTint="D9"/>
        </w:rPr>
        <w:t>e</w:t>
      </w:r>
      <w:r>
        <w:rPr>
          <w:rFonts w:ascii="Segoe UI" w:hAnsi="Segoe UI" w:cs="Segoe UI"/>
          <w:color w:val="262626" w:themeColor="text1" w:themeTint="D9"/>
        </w:rPr>
        <w:t xml:space="preserve"> tronçon court-circuité sera affecté. </w:t>
      </w:r>
      <w:r w:rsidR="006D560E" w:rsidRPr="008B2BBC">
        <w:rPr>
          <w:rFonts w:ascii="Segoe UI" w:hAnsi="Segoe UI" w:cs="Segoe UI"/>
          <w:color w:val="262626" w:themeColor="text1" w:themeTint="D9"/>
        </w:rPr>
        <w:t xml:space="preserve">Cette incidence est </w:t>
      </w:r>
      <w:r w:rsidR="006D560E" w:rsidRPr="00637AC5">
        <w:rPr>
          <w:rFonts w:ascii="Segoe UI" w:hAnsi="Segoe UI" w:cs="Segoe UI"/>
          <w:b/>
          <w:bCs/>
          <w:color w:val="262626" w:themeColor="text1" w:themeTint="D9"/>
        </w:rPr>
        <w:t>n</w:t>
      </w:r>
      <w:r>
        <w:rPr>
          <w:rFonts w:ascii="Segoe UI" w:hAnsi="Segoe UI" w:cs="Segoe UI"/>
          <w:b/>
          <w:bCs/>
          <w:color w:val="262626" w:themeColor="text1" w:themeTint="D9"/>
        </w:rPr>
        <w:t>otable</w:t>
      </w:r>
      <w:r w:rsidR="006D560E" w:rsidRPr="00637AC5">
        <w:rPr>
          <w:rFonts w:ascii="Segoe UI" w:hAnsi="Segoe UI" w:cs="Segoe UI"/>
          <w:b/>
          <w:bCs/>
          <w:color w:val="262626" w:themeColor="text1" w:themeTint="D9"/>
        </w:rPr>
        <w:t>.</w:t>
      </w:r>
      <w:r w:rsidR="006D560E" w:rsidRPr="008B2BBC">
        <w:rPr>
          <w:rFonts w:ascii="Segoe UI" w:hAnsi="Segoe UI" w:cs="Segoe UI"/>
          <w:color w:val="262626" w:themeColor="text1" w:themeTint="D9"/>
        </w:rPr>
        <w:t xml:space="preserve"> </w:t>
      </w:r>
    </w:p>
    <w:p w14:paraId="6FA52FF7" w14:textId="62A5939F" w:rsidR="00595844" w:rsidRDefault="00595844">
      <w:pPr>
        <w:spacing w:after="200" w:line="276" w:lineRule="auto"/>
        <w:jc w:val="left"/>
        <w:rPr>
          <w:rFonts w:ascii="Segoe UI" w:hAnsi="Segoe UI" w:cs="Segoe UI"/>
          <w:b/>
          <w:bCs/>
          <w:color w:val="262626" w:themeColor="text1" w:themeTint="D9"/>
        </w:rPr>
      </w:pPr>
    </w:p>
    <w:p w14:paraId="06FB7A1C" w14:textId="32AB45E5" w:rsidR="006D560E" w:rsidRPr="004F46A4" w:rsidRDefault="006D560E" w:rsidP="008B2BBC">
      <w:pPr>
        <w:rPr>
          <w:rFonts w:ascii="Segoe UI" w:hAnsi="Segoe UI" w:cs="Segoe UI"/>
          <w:b/>
          <w:bCs/>
          <w:color w:val="262626" w:themeColor="text1" w:themeTint="D9"/>
        </w:rPr>
      </w:pPr>
      <w:r w:rsidRPr="004F46A4">
        <w:rPr>
          <w:rFonts w:ascii="Segoe UI" w:hAnsi="Segoe UI" w:cs="Segoe UI"/>
          <w:b/>
          <w:bCs/>
          <w:color w:val="262626" w:themeColor="text1" w:themeTint="D9"/>
        </w:rPr>
        <w:t xml:space="preserve">Risque de pollution </w:t>
      </w:r>
    </w:p>
    <w:p w14:paraId="788848A7" w14:textId="188807EA" w:rsidR="006D560E" w:rsidRDefault="006D560E" w:rsidP="008B2BBC">
      <w:pPr>
        <w:rPr>
          <w:rFonts w:ascii="Segoe UI" w:hAnsi="Segoe UI" w:cs="Segoe UI"/>
          <w:color w:val="262626" w:themeColor="text1" w:themeTint="D9"/>
        </w:rPr>
      </w:pPr>
      <w:r w:rsidRPr="008B2BBC">
        <w:rPr>
          <w:rFonts w:ascii="Segoe UI" w:hAnsi="Segoe UI" w:cs="Segoe UI"/>
          <w:color w:val="262626" w:themeColor="text1" w:themeTint="D9"/>
        </w:rPr>
        <w:t xml:space="preserve">L’exploitation de la centrale hydroélectrique ne va générer aucun risque de pollution du cours d’eau. </w:t>
      </w:r>
    </w:p>
    <w:p w14:paraId="1589D4E3" w14:textId="2B6BCB0B" w:rsidR="00F36802" w:rsidRDefault="00F36802" w:rsidP="008B2BBC">
      <w:pPr>
        <w:rPr>
          <w:rFonts w:ascii="Segoe UI" w:hAnsi="Segoe UI" w:cs="Segoe UI"/>
          <w:color w:val="262626" w:themeColor="text1" w:themeTint="D9"/>
        </w:rPr>
      </w:pPr>
      <w:r w:rsidRPr="008B2BBC">
        <w:rPr>
          <w:rFonts w:ascii="Segoe UI" w:hAnsi="Segoe UI" w:cs="Segoe UI"/>
          <w:color w:val="262626" w:themeColor="text1" w:themeTint="D9"/>
        </w:rPr>
        <w:t xml:space="preserve">Cette incidence est </w:t>
      </w:r>
      <w:r w:rsidR="002545D0">
        <w:rPr>
          <w:rFonts w:ascii="Segoe UI" w:hAnsi="Segoe UI" w:cs="Segoe UI"/>
          <w:b/>
          <w:bCs/>
          <w:color w:val="262626" w:themeColor="text1" w:themeTint="D9"/>
        </w:rPr>
        <w:t>négligeable</w:t>
      </w:r>
      <w:r w:rsidRPr="008B2BBC">
        <w:rPr>
          <w:rFonts w:ascii="Segoe UI" w:hAnsi="Segoe UI" w:cs="Segoe UI"/>
          <w:color w:val="262626" w:themeColor="text1" w:themeTint="D9"/>
        </w:rPr>
        <w:t xml:space="preserve">. </w:t>
      </w:r>
    </w:p>
    <w:p w14:paraId="44843664" w14:textId="77777777" w:rsidR="00F36802" w:rsidRDefault="00F36802" w:rsidP="008B2BBC">
      <w:pPr>
        <w:rPr>
          <w:rFonts w:ascii="Segoe UI" w:hAnsi="Segoe UI" w:cs="Segoe UI"/>
          <w:color w:val="262626" w:themeColor="text1" w:themeTint="D9"/>
        </w:rPr>
      </w:pPr>
    </w:p>
    <w:p w14:paraId="728DB384" w14:textId="6AA8C273" w:rsidR="00F36802" w:rsidRDefault="00F36802" w:rsidP="00C763C4">
      <w:pPr>
        <w:pBdr>
          <w:top w:val="single" w:sz="4" w:space="1" w:color="auto"/>
          <w:left w:val="single" w:sz="4" w:space="4" w:color="auto"/>
          <w:bottom w:val="single" w:sz="4" w:space="1" w:color="auto"/>
          <w:right w:val="single" w:sz="4" w:space="4" w:color="auto"/>
        </w:pBdr>
        <w:shd w:val="clear" w:color="auto" w:fill="FFC000"/>
        <w:jc w:val="center"/>
        <w:rPr>
          <w:rFonts w:ascii="Segoe UI" w:hAnsi="Segoe UI" w:cs="Segoe UI"/>
          <w:color w:val="262626" w:themeColor="text1" w:themeTint="D9"/>
        </w:rPr>
      </w:pPr>
      <w:r w:rsidRPr="008B2BBC">
        <w:rPr>
          <w:rFonts w:ascii="Segoe UI" w:hAnsi="Segoe UI" w:cs="Segoe UI"/>
          <w:color w:val="262626" w:themeColor="text1" w:themeTint="D9"/>
        </w:rPr>
        <w:t>Incidence N</w:t>
      </w:r>
      <w:r w:rsidR="00D82B80">
        <w:rPr>
          <w:rFonts w:ascii="Segoe UI" w:hAnsi="Segoe UI" w:cs="Segoe UI"/>
          <w:color w:val="262626" w:themeColor="text1" w:themeTint="D9"/>
        </w:rPr>
        <w:t>OTABLE</w:t>
      </w:r>
      <w:r w:rsidRPr="008B2BBC">
        <w:rPr>
          <w:rFonts w:ascii="Segoe UI" w:hAnsi="Segoe UI" w:cs="Segoe UI"/>
          <w:color w:val="262626" w:themeColor="text1" w:themeTint="D9"/>
        </w:rPr>
        <w:t xml:space="preserve"> de l’exploitation sur le milieu aquatique</w:t>
      </w:r>
      <w:r>
        <w:rPr>
          <w:rFonts w:ascii="Segoe UI" w:hAnsi="Segoe UI" w:cs="Segoe UI"/>
          <w:color w:val="262626" w:themeColor="text1" w:themeTint="D9"/>
        </w:rPr>
        <w:t>.</w:t>
      </w:r>
    </w:p>
    <w:p w14:paraId="54D7E6F6" w14:textId="2F2E0567" w:rsidR="00637AC5" w:rsidRDefault="00637AC5">
      <w:pPr>
        <w:spacing w:after="200" w:line="276" w:lineRule="auto"/>
        <w:jc w:val="left"/>
        <w:rPr>
          <w:rFonts w:ascii="Segoe UI" w:hAnsi="Segoe UI" w:cs="Segoe UI"/>
          <w:color w:val="262626" w:themeColor="text1" w:themeTint="D9"/>
        </w:rPr>
      </w:pPr>
    </w:p>
    <w:p w14:paraId="15B7CB8E" w14:textId="2ECCC4D6" w:rsidR="002A7195" w:rsidRPr="00642C53" w:rsidRDefault="002A7195">
      <w:pPr>
        <w:pStyle w:val="Titre3"/>
        <w:keepLines/>
        <w:numPr>
          <w:ilvl w:val="2"/>
          <w:numId w:val="31"/>
        </w:numPr>
        <w:pBdr>
          <w:bottom w:val="single" w:sz="2" w:space="1" w:color="BFBFBF" w:themeColor="background1" w:themeShade="BF"/>
        </w:pBdr>
        <w:spacing w:before="200"/>
        <w:rPr>
          <w:rFonts w:ascii="Segoe UI" w:eastAsiaTheme="majorEastAsia" w:hAnsi="Segoe UI" w:cs="Segoe UI"/>
          <w:b w:val="0"/>
          <w:color w:val="262626" w:themeColor="text1" w:themeTint="D9"/>
          <w:sz w:val="24"/>
          <w:szCs w:val="24"/>
        </w:rPr>
      </w:pPr>
      <w:bookmarkStart w:id="61" w:name="_Toc135752169"/>
      <w:r w:rsidRPr="00642C53">
        <w:rPr>
          <w:rFonts w:ascii="Segoe UI" w:eastAsiaTheme="majorEastAsia" w:hAnsi="Segoe UI" w:cs="Segoe UI"/>
          <w:b w:val="0"/>
          <w:color w:val="262626" w:themeColor="text1" w:themeTint="D9"/>
          <w:sz w:val="24"/>
          <w:szCs w:val="24"/>
        </w:rPr>
        <w:t>Incidence sur la continuité écologique</w:t>
      </w:r>
      <w:bookmarkEnd w:id="61"/>
    </w:p>
    <w:p w14:paraId="2EBEBE44" w14:textId="77777777" w:rsidR="002A7195" w:rsidRDefault="002A7195" w:rsidP="002A7195">
      <w:pPr>
        <w:rPr>
          <w:rFonts w:ascii="Segoe UI" w:hAnsi="Segoe UI" w:cs="Segoe UI"/>
          <w:color w:val="262626" w:themeColor="text1" w:themeTint="D9"/>
        </w:rPr>
      </w:pPr>
    </w:p>
    <w:p w14:paraId="4708B976" w14:textId="3ED1D63D" w:rsidR="002A7195" w:rsidRPr="004F46A4" w:rsidRDefault="002A7195" w:rsidP="002A7195">
      <w:pPr>
        <w:rPr>
          <w:rFonts w:ascii="Segoe UI" w:hAnsi="Segoe UI" w:cs="Segoe UI"/>
          <w:b/>
          <w:bCs/>
          <w:color w:val="262626" w:themeColor="text1" w:themeTint="D9"/>
        </w:rPr>
      </w:pPr>
      <w:r w:rsidRPr="004F46A4">
        <w:rPr>
          <w:rFonts w:ascii="Segoe UI" w:hAnsi="Segoe UI" w:cs="Segoe UI"/>
          <w:b/>
          <w:bCs/>
          <w:color w:val="262626" w:themeColor="text1" w:themeTint="D9"/>
        </w:rPr>
        <w:t>Circulation piscicole</w:t>
      </w:r>
    </w:p>
    <w:p w14:paraId="3CC92450" w14:textId="615926B5" w:rsidR="002A7195" w:rsidRPr="002A7195" w:rsidRDefault="00BC106C" w:rsidP="002A7195">
      <w:pPr>
        <w:rPr>
          <w:rFonts w:ascii="Segoe UI" w:hAnsi="Segoe UI" w:cs="Segoe UI"/>
          <w:color w:val="262626" w:themeColor="text1" w:themeTint="D9"/>
        </w:rPr>
      </w:pPr>
      <w:r>
        <w:rPr>
          <w:rFonts w:ascii="Segoe UI" w:hAnsi="Segoe UI" w:cs="Segoe UI"/>
          <w:color w:val="262626" w:themeColor="text1" w:themeTint="D9"/>
        </w:rPr>
        <w:t xml:space="preserve">Le seuil ne comporte pas de dispositif de montaison et les ouvrages actuels ne comportent pas de dévalaison. </w:t>
      </w:r>
      <w:r w:rsidR="002A7195" w:rsidRPr="002A7195">
        <w:rPr>
          <w:rFonts w:ascii="Segoe UI" w:hAnsi="Segoe UI" w:cs="Segoe UI"/>
          <w:color w:val="262626" w:themeColor="text1" w:themeTint="D9"/>
        </w:rPr>
        <w:t xml:space="preserve">Cette incidence est </w:t>
      </w:r>
      <w:r>
        <w:rPr>
          <w:rFonts w:ascii="Segoe UI" w:hAnsi="Segoe UI" w:cs="Segoe UI"/>
          <w:b/>
          <w:bCs/>
          <w:color w:val="262626" w:themeColor="text1" w:themeTint="D9"/>
        </w:rPr>
        <w:t>notable.</w:t>
      </w:r>
    </w:p>
    <w:p w14:paraId="556A3455" w14:textId="52C2F648" w:rsidR="002A7195" w:rsidRPr="00BC106C" w:rsidRDefault="002A7195" w:rsidP="00BC106C">
      <w:pPr>
        <w:spacing w:after="200" w:line="276" w:lineRule="auto"/>
        <w:jc w:val="left"/>
        <w:rPr>
          <w:rFonts w:ascii="Segoe UI" w:hAnsi="Segoe UI" w:cs="Segoe UI"/>
          <w:b/>
          <w:bCs/>
          <w:color w:val="262626" w:themeColor="text1" w:themeTint="D9"/>
        </w:rPr>
      </w:pPr>
    </w:p>
    <w:p w14:paraId="41AB62F5" w14:textId="585943AF" w:rsidR="002A7195" w:rsidRDefault="002A7195" w:rsidP="00BC106C">
      <w:pPr>
        <w:pBdr>
          <w:top w:val="single" w:sz="4" w:space="1" w:color="auto"/>
          <w:left w:val="single" w:sz="4" w:space="4" w:color="auto"/>
          <w:bottom w:val="single" w:sz="4" w:space="1" w:color="auto"/>
          <w:right w:val="single" w:sz="4" w:space="4" w:color="auto"/>
        </w:pBdr>
        <w:shd w:val="clear" w:color="auto" w:fill="FFC000"/>
        <w:jc w:val="center"/>
        <w:rPr>
          <w:rFonts w:ascii="Segoe UI" w:hAnsi="Segoe UI" w:cs="Segoe UI"/>
          <w:color w:val="262626" w:themeColor="text1" w:themeTint="D9"/>
        </w:rPr>
      </w:pPr>
      <w:r w:rsidRPr="008B2BBC">
        <w:rPr>
          <w:rFonts w:ascii="Segoe UI" w:hAnsi="Segoe UI" w:cs="Segoe UI"/>
          <w:color w:val="262626" w:themeColor="text1" w:themeTint="D9"/>
        </w:rPr>
        <w:t xml:space="preserve">Incidence </w:t>
      </w:r>
      <w:r w:rsidR="00BC106C">
        <w:rPr>
          <w:rFonts w:ascii="Segoe UI" w:hAnsi="Segoe UI" w:cs="Segoe UI"/>
          <w:color w:val="262626" w:themeColor="text1" w:themeTint="D9"/>
        </w:rPr>
        <w:t>NOTABLE</w:t>
      </w:r>
      <w:r w:rsidRPr="008B2BBC">
        <w:rPr>
          <w:rFonts w:ascii="Segoe UI" w:hAnsi="Segoe UI" w:cs="Segoe UI"/>
          <w:color w:val="262626" w:themeColor="text1" w:themeTint="D9"/>
        </w:rPr>
        <w:t xml:space="preserve"> de l’exploitation sur la continuité piscicole</w:t>
      </w:r>
    </w:p>
    <w:p w14:paraId="6A9DDA71" w14:textId="77777777" w:rsidR="006D560E" w:rsidRDefault="006D560E" w:rsidP="008B2BBC">
      <w:pPr>
        <w:rPr>
          <w:rFonts w:ascii="Segoe UI" w:hAnsi="Segoe UI" w:cs="Segoe UI"/>
          <w:color w:val="262626" w:themeColor="text1" w:themeTint="D9"/>
        </w:rPr>
      </w:pPr>
    </w:p>
    <w:p w14:paraId="3423B27B" w14:textId="5E1D19DF" w:rsidR="002A7195" w:rsidRPr="004F46A4" w:rsidRDefault="002A7195">
      <w:pPr>
        <w:pStyle w:val="Titre3"/>
        <w:keepLines/>
        <w:numPr>
          <w:ilvl w:val="2"/>
          <w:numId w:val="31"/>
        </w:numPr>
        <w:pBdr>
          <w:bottom w:val="single" w:sz="2" w:space="1" w:color="BFBFBF" w:themeColor="background1" w:themeShade="BF"/>
        </w:pBdr>
        <w:spacing w:before="200"/>
        <w:rPr>
          <w:rFonts w:ascii="Segoe UI" w:eastAsiaTheme="majorEastAsia" w:hAnsi="Segoe UI" w:cs="Segoe UI"/>
          <w:b w:val="0"/>
          <w:color w:val="262626" w:themeColor="text1" w:themeTint="D9"/>
          <w:sz w:val="24"/>
          <w:szCs w:val="24"/>
        </w:rPr>
      </w:pPr>
      <w:bookmarkStart w:id="62" w:name="_Toc135752170"/>
      <w:r w:rsidRPr="00642C53">
        <w:rPr>
          <w:rFonts w:ascii="Segoe UI" w:eastAsiaTheme="majorEastAsia" w:hAnsi="Segoe UI" w:cs="Segoe UI"/>
          <w:b w:val="0"/>
          <w:color w:val="262626" w:themeColor="text1" w:themeTint="D9"/>
          <w:sz w:val="24"/>
          <w:szCs w:val="24"/>
        </w:rPr>
        <w:t>Incidence sur l’écologie générale des cours d’eau et des milieux traversés</w:t>
      </w:r>
      <w:bookmarkEnd w:id="62"/>
    </w:p>
    <w:p w14:paraId="7EB2F6DA" w14:textId="77777777" w:rsidR="002A7195" w:rsidRDefault="002A7195" w:rsidP="002A7195">
      <w:pPr>
        <w:rPr>
          <w:rFonts w:ascii="Segoe UI" w:hAnsi="Segoe UI" w:cs="Segoe UI"/>
          <w:color w:val="262626" w:themeColor="text1" w:themeTint="D9"/>
        </w:rPr>
      </w:pPr>
    </w:p>
    <w:p w14:paraId="5882E9C1" w14:textId="6B20229B" w:rsidR="002A7195" w:rsidRPr="002A7195" w:rsidRDefault="002A7195" w:rsidP="002A7195">
      <w:pPr>
        <w:rPr>
          <w:rFonts w:ascii="Segoe UI" w:hAnsi="Segoe UI" w:cs="Segoe UI"/>
          <w:color w:val="262626" w:themeColor="text1" w:themeTint="D9"/>
        </w:rPr>
      </w:pPr>
      <w:r w:rsidRPr="002A7195">
        <w:rPr>
          <w:rFonts w:ascii="Segoe UI" w:hAnsi="Segoe UI" w:cs="Segoe UI"/>
          <w:color w:val="262626" w:themeColor="text1" w:themeTint="D9"/>
        </w:rPr>
        <w:t>Compte tenu des éléments de caractérisation des deux sites de ZNIEFF, du site Natura 2000, de la localisation et de la typologie des milieux et habitats remarquables, comme des espèces faunistiques emblématiques, l’exploitation de la centrale ne génèrera pas d’incidence sur les milieux</w:t>
      </w:r>
      <w:r w:rsidR="0063338A">
        <w:rPr>
          <w:rFonts w:ascii="Segoe UI" w:hAnsi="Segoe UI" w:cs="Segoe UI"/>
          <w:color w:val="262626" w:themeColor="text1" w:themeTint="D9"/>
        </w:rPr>
        <w:t>, en dehors de l’emprise pour les ouvrages et leur accès</w:t>
      </w:r>
      <w:r w:rsidRPr="002A7195">
        <w:rPr>
          <w:rFonts w:ascii="Segoe UI" w:hAnsi="Segoe UI" w:cs="Segoe UI"/>
          <w:color w:val="262626" w:themeColor="text1" w:themeTint="D9"/>
        </w:rPr>
        <w:t>.</w:t>
      </w:r>
    </w:p>
    <w:p w14:paraId="5F39F49F" w14:textId="563C586E" w:rsidR="002A7195" w:rsidRDefault="002A7195" w:rsidP="008B2BBC">
      <w:pPr>
        <w:rPr>
          <w:rFonts w:ascii="Segoe UI" w:hAnsi="Segoe UI" w:cs="Segoe UI"/>
          <w:color w:val="262626" w:themeColor="text1" w:themeTint="D9"/>
        </w:rPr>
      </w:pPr>
    </w:p>
    <w:p w14:paraId="6419578A" w14:textId="0FBE0FC7" w:rsidR="002A7195" w:rsidRDefault="002A7195" w:rsidP="00C763C4">
      <w:pPr>
        <w:pBdr>
          <w:top w:val="single" w:sz="4" w:space="1" w:color="auto"/>
          <w:left w:val="single" w:sz="4" w:space="4" w:color="auto"/>
          <w:bottom w:val="single" w:sz="4" w:space="1" w:color="auto"/>
          <w:right w:val="single" w:sz="4" w:space="4" w:color="auto"/>
        </w:pBdr>
        <w:shd w:val="clear" w:color="auto" w:fill="D9D9D9" w:themeFill="background1" w:themeFillShade="D9"/>
        <w:jc w:val="center"/>
        <w:rPr>
          <w:rFonts w:ascii="Segoe UI" w:hAnsi="Segoe UI" w:cs="Segoe UI"/>
          <w:color w:val="262626" w:themeColor="text1" w:themeTint="D9"/>
        </w:rPr>
      </w:pPr>
      <w:r w:rsidRPr="002A7195">
        <w:rPr>
          <w:rFonts w:ascii="Segoe UI" w:hAnsi="Segoe UI" w:cs="Segoe UI"/>
          <w:color w:val="262626" w:themeColor="text1" w:themeTint="D9"/>
        </w:rPr>
        <w:t xml:space="preserve">Incidence </w:t>
      </w:r>
      <w:r w:rsidR="00C763C4">
        <w:rPr>
          <w:rFonts w:ascii="Segoe UI" w:hAnsi="Segoe UI" w:cs="Segoe UI"/>
          <w:color w:val="262626" w:themeColor="text1" w:themeTint="D9"/>
        </w:rPr>
        <w:t>NEGLIGEABLE</w:t>
      </w:r>
      <w:r w:rsidRPr="002A7195">
        <w:rPr>
          <w:rFonts w:ascii="Segoe UI" w:hAnsi="Segoe UI" w:cs="Segoe UI"/>
          <w:color w:val="262626" w:themeColor="text1" w:themeTint="D9"/>
        </w:rPr>
        <w:t xml:space="preserve"> de l’exploitation sur l’écologie </w:t>
      </w:r>
      <w:r w:rsidR="00C87305">
        <w:rPr>
          <w:rFonts w:ascii="Segoe UI" w:hAnsi="Segoe UI" w:cs="Segoe UI"/>
          <w:color w:val="262626" w:themeColor="text1" w:themeTint="D9"/>
        </w:rPr>
        <w:t>générale.</w:t>
      </w:r>
    </w:p>
    <w:p w14:paraId="28D7C19E" w14:textId="77777777" w:rsidR="002A7195" w:rsidRDefault="002A7195" w:rsidP="008B2BBC">
      <w:pPr>
        <w:rPr>
          <w:rFonts w:ascii="Segoe UI" w:hAnsi="Segoe UI" w:cs="Segoe UI"/>
          <w:color w:val="262626" w:themeColor="text1" w:themeTint="D9"/>
        </w:rPr>
      </w:pPr>
    </w:p>
    <w:p w14:paraId="42D1C0FF" w14:textId="4004099A" w:rsidR="002A7195" w:rsidRPr="004F46A4" w:rsidRDefault="002A7195">
      <w:pPr>
        <w:pStyle w:val="Titre3"/>
        <w:keepLines/>
        <w:numPr>
          <w:ilvl w:val="2"/>
          <w:numId w:val="31"/>
        </w:numPr>
        <w:pBdr>
          <w:bottom w:val="single" w:sz="2" w:space="1" w:color="BFBFBF" w:themeColor="background1" w:themeShade="BF"/>
        </w:pBdr>
        <w:spacing w:before="200"/>
        <w:rPr>
          <w:rFonts w:ascii="Segoe UI" w:eastAsiaTheme="majorEastAsia" w:hAnsi="Segoe UI" w:cs="Segoe UI"/>
          <w:b w:val="0"/>
          <w:color w:val="262626" w:themeColor="text1" w:themeTint="D9"/>
          <w:sz w:val="24"/>
          <w:szCs w:val="24"/>
        </w:rPr>
      </w:pPr>
      <w:bookmarkStart w:id="63" w:name="_Toc135752171"/>
      <w:r w:rsidRPr="00642C53">
        <w:rPr>
          <w:rFonts w:ascii="Segoe UI" w:eastAsiaTheme="majorEastAsia" w:hAnsi="Segoe UI" w:cs="Segoe UI"/>
          <w:b w:val="0"/>
          <w:color w:val="262626" w:themeColor="text1" w:themeTint="D9"/>
          <w:sz w:val="24"/>
          <w:szCs w:val="24"/>
        </w:rPr>
        <w:t>Incidence sur la production d’énergie renouvelable</w:t>
      </w:r>
      <w:bookmarkEnd w:id="63"/>
    </w:p>
    <w:p w14:paraId="056C7075" w14:textId="77777777" w:rsidR="002A7195" w:rsidRPr="002A7195" w:rsidRDefault="002A7195" w:rsidP="002A7195">
      <w:pPr>
        <w:rPr>
          <w:rFonts w:ascii="Segoe UI" w:hAnsi="Segoe UI" w:cs="Segoe UI"/>
          <w:color w:val="262626" w:themeColor="text1" w:themeTint="D9"/>
        </w:rPr>
      </w:pPr>
    </w:p>
    <w:p w14:paraId="04A67D27" w14:textId="01E9D099" w:rsidR="002A7195" w:rsidRDefault="002A7195" w:rsidP="002A7195">
      <w:pPr>
        <w:rPr>
          <w:rFonts w:ascii="Segoe UI" w:hAnsi="Segoe UI" w:cs="Segoe UI"/>
          <w:color w:val="262626" w:themeColor="text1" w:themeTint="D9"/>
        </w:rPr>
      </w:pPr>
      <w:r w:rsidRPr="002A7195">
        <w:rPr>
          <w:rFonts w:ascii="Segoe UI" w:hAnsi="Segoe UI" w:cs="Segoe UI"/>
          <w:color w:val="262626" w:themeColor="text1" w:themeTint="D9"/>
        </w:rPr>
        <w:t>La centrale hydroélectrique produit de l’énergie renouvelable</w:t>
      </w:r>
      <w:r w:rsidR="002545D0">
        <w:rPr>
          <w:rFonts w:ascii="Segoe UI" w:hAnsi="Segoe UI" w:cs="Segoe UI"/>
          <w:color w:val="262626" w:themeColor="text1" w:themeTint="D9"/>
        </w:rPr>
        <w:t>.</w:t>
      </w:r>
    </w:p>
    <w:p w14:paraId="066B2545" w14:textId="57818AAE" w:rsidR="002A7195" w:rsidRDefault="002A7195" w:rsidP="008B2BBC">
      <w:pPr>
        <w:rPr>
          <w:rFonts w:ascii="Segoe UI" w:hAnsi="Segoe UI" w:cs="Segoe UI"/>
          <w:color w:val="262626" w:themeColor="text1" w:themeTint="D9"/>
        </w:rPr>
      </w:pPr>
    </w:p>
    <w:p w14:paraId="1FB2120A" w14:textId="6F68D51E" w:rsidR="002A7195" w:rsidRDefault="002A7195" w:rsidP="00016F82">
      <w:pPr>
        <w:pBdr>
          <w:top w:val="single" w:sz="4" w:space="1" w:color="auto"/>
          <w:left w:val="single" w:sz="4" w:space="4" w:color="auto"/>
          <w:bottom w:val="single" w:sz="4" w:space="1" w:color="auto"/>
          <w:right w:val="single" w:sz="4" w:space="4" w:color="auto"/>
        </w:pBdr>
        <w:shd w:val="clear" w:color="auto" w:fill="00B0F0"/>
        <w:jc w:val="center"/>
        <w:rPr>
          <w:rFonts w:ascii="Segoe UI" w:hAnsi="Segoe UI" w:cs="Segoe UI"/>
          <w:color w:val="262626" w:themeColor="text1" w:themeTint="D9"/>
        </w:rPr>
      </w:pPr>
      <w:r w:rsidRPr="002A7195">
        <w:rPr>
          <w:rFonts w:ascii="Segoe UI" w:hAnsi="Segoe UI" w:cs="Segoe UI"/>
          <w:color w:val="262626" w:themeColor="text1" w:themeTint="D9"/>
        </w:rPr>
        <w:t>Incidence POSITIVE de l’exploitation sur la production d’énergie renouvelable</w:t>
      </w:r>
    </w:p>
    <w:p w14:paraId="383703C5" w14:textId="77777777" w:rsidR="002545D0" w:rsidRDefault="002545D0" w:rsidP="002545D0">
      <w:pPr>
        <w:rPr>
          <w:rFonts w:ascii="Segoe UI" w:hAnsi="Segoe UI" w:cs="Segoe UI"/>
          <w:color w:val="262626" w:themeColor="text1" w:themeTint="D9"/>
        </w:rPr>
      </w:pPr>
    </w:p>
    <w:p w14:paraId="27EEF4B9" w14:textId="3DE92AC3" w:rsidR="002545D0" w:rsidRDefault="002545D0" w:rsidP="002545D0">
      <w:pPr>
        <w:rPr>
          <w:rFonts w:ascii="Segoe UI" w:hAnsi="Segoe UI" w:cs="Segoe UI"/>
          <w:color w:val="262626" w:themeColor="text1" w:themeTint="D9"/>
        </w:rPr>
      </w:pPr>
      <w:r w:rsidRPr="00F36802">
        <w:rPr>
          <w:rFonts w:ascii="Segoe UI" w:hAnsi="Segoe UI" w:cs="Segoe UI"/>
          <w:color w:val="262626" w:themeColor="text1" w:themeTint="D9"/>
        </w:rPr>
        <w:t>Au vu des éléments précédents, il est considéré que la phase</w:t>
      </w:r>
      <w:r>
        <w:rPr>
          <w:rFonts w:ascii="Segoe UI" w:hAnsi="Segoe UI" w:cs="Segoe UI"/>
          <w:color w:val="262626" w:themeColor="text1" w:themeTint="D9"/>
        </w:rPr>
        <w:t xml:space="preserve"> exploitation </w:t>
      </w:r>
      <w:r w:rsidRPr="00F36802">
        <w:rPr>
          <w:rFonts w:ascii="Segoe UI" w:hAnsi="Segoe UI" w:cs="Segoe UI"/>
          <w:color w:val="262626" w:themeColor="text1" w:themeTint="D9"/>
        </w:rPr>
        <w:t>va engendrer une :</w:t>
      </w:r>
    </w:p>
    <w:p w14:paraId="56A8A185" w14:textId="1E49453C" w:rsidR="002A7195" w:rsidRDefault="002A7195" w:rsidP="008B2BBC">
      <w:pPr>
        <w:rPr>
          <w:rFonts w:ascii="Segoe UI" w:hAnsi="Segoe UI" w:cs="Segoe UI"/>
          <w:color w:val="262626" w:themeColor="text1" w:themeTint="D9"/>
        </w:rPr>
      </w:pPr>
    </w:p>
    <w:p w14:paraId="06E2D900" w14:textId="6810CDD3" w:rsidR="00016F82" w:rsidRPr="009D5434" w:rsidRDefault="00016F82" w:rsidP="00C763C4">
      <w:pPr>
        <w:pBdr>
          <w:top w:val="single" w:sz="12" w:space="1" w:color="FF0000"/>
          <w:left w:val="single" w:sz="12" w:space="4" w:color="FF0000"/>
          <w:bottom w:val="single" w:sz="12" w:space="1" w:color="FF0000"/>
          <w:right w:val="single" w:sz="12" w:space="4" w:color="FF0000"/>
        </w:pBdr>
        <w:shd w:val="clear" w:color="auto" w:fill="FFC000"/>
        <w:jc w:val="center"/>
        <w:rPr>
          <w:rFonts w:ascii="Segoe UI" w:hAnsi="Segoe UI" w:cs="Segoe UI"/>
          <w:color w:val="FFFFFF" w:themeColor="background1"/>
          <w:sz w:val="28"/>
          <w:szCs w:val="28"/>
        </w:rPr>
      </w:pPr>
      <w:r w:rsidRPr="009D5434">
        <w:rPr>
          <w:rFonts w:ascii="Segoe UI" w:hAnsi="Segoe UI" w:cs="Segoe UI"/>
          <w:color w:val="FFFFFF" w:themeColor="background1"/>
          <w:sz w:val="28"/>
          <w:szCs w:val="28"/>
        </w:rPr>
        <w:t>INCIDENCE E</w:t>
      </w:r>
      <w:r>
        <w:rPr>
          <w:rFonts w:ascii="Segoe UI" w:hAnsi="Segoe UI" w:cs="Segoe UI"/>
          <w:color w:val="FFFFFF" w:themeColor="background1"/>
          <w:sz w:val="28"/>
          <w:szCs w:val="28"/>
        </w:rPr>
        <w:t>NVIRONNEMENTALE</w:t>
      </w:r>
      <w:r w:rsidRPr="009D5434">
        <w:rPr>
          <w:rFonts w:ascii="Segoe UI" w:hAnsi="Segoe UI" w:cs="Segoe UI"/>
          <w:color w:val="FFFFFF" w:themeColor="background1"/>
          <w:sz w:val="28"/>
          <w:szCs w:val="28"/>
        </w:rPr>
        <w:t xml:space="preserve"> </w:t>
      </w:r>
      <w:r w:rsidR="00C763C4">
        <w:rPr>
          <w:rFonts w:ascii="Segoe UI" w:hAnsi="Segoe UI" w:cs="Segoe UI"/>
          <w:color w:val="FFFFFF" w:themeColor="background1"/>
          <w:sz w:val="28"/>
          <w:szCs w:val="28"/>
        </w:rPr>
        <w:t>NOTABLE</w:t>
      </w:r>
      <w:r>
        <w:rPr>
          <w:rFonts w:ascii="Segoe UI" w:hAnsi="Segoe UI" w:cs="Segoe UI"/>
          <w:color w:val="FFFFFF" w:themeColor="background1"/>
          <w:sz w:val="28"/>
          <w:szCs w:val="28"/>
        </w:rPr>
        <w:t xml:space="preserve"> DE L’EXPLOITATION</w:t>
      </w:r>
    </w:p>
    <w:p w14:paraId="458F68EA" w14:textId="77777777" w:rsidR="002A7195" w:rsidRDefault="002A7195" w:rsidP="008B2BBC">
      <w:pPr>
        <w:rPr>
          <w:rFonts w:ascii="Segoe UI" w:hAnsi="Segoe UI" w:cs="Segoe UI"/>
          <w:color w:val="262626" w:themeColor="text1" w:themeTint="D9"/>
        </w:rPr>
      </w:pPr>
    </w:p>
    <w:p w14:paraId="40525975" w14:textId="54E04C88" w:rsidR="002A7195" w:rsidRPr="007B024F" w:rsidRDefault="002A7195">
      <w:pPr>
        <w:pStyle w:val="Titre3"/>
        <w:keepLines/>
        <w:numPr>
          <w:ilvl w:val="1"/>
          <w:numId w:val="31"/>
        </w:numPr>
        <w:pBdr>
          <w:bottom w:val="single" w:sz="2" w:space="1" w:color="BFBFBF" w:themeColor="background1" w:themeShade="BF"/>
        </w:pBdr>
        <w:spacing w:before="200"/>
        <w:rPr>
          <w:rFonts w:ascii="Segoe UI" w:hAnsi="Segoe UI" w:cs="Segoe UI"/>
          <w:b w:val="0"/>
          <w:bCs w:val="0"/>
          <w:color w:val="262626" w:themeColor="text1" w:themeTint="D9"/>
          <w:sz w:val="32"/>
          <w:szCs w:val="32"/>
        </w:rPr>
      </w:pPr>
      <w:bookmarkStart w:id="64" w:name="_Toc135752172"/>
      <w:r w:rsidRPr="007B024F">
        <w:rPr>
          <w:rFonts w:ascii="Segoe UI" w:hAnsi="Segoe UI" w:cs="Segoe UI"/>
          <w:b w:val="0"/>
          <w:bCs w:val="0"/>
          <w:color w:val="262626" w:themeColor="text1" w:themeTint="D9"/>
          <w:sz w:val="32"/>
          <w:szCs w:val="32"/>
        </w:rPr>
        <w:lastRenderedPageBreak/>
        <w:t>Incidence économique</w:t>
      </w:r>
      <w:bookmarkEnd w:id="64"/>
    </w:p>
    <w:p w14:paraId="7007BF3F" w14:textId="77777777" w:rsidR="002A7195" w:rsidRPr="002A7195" w:rsidRDefault="002A7195" w:rsidP="002A7195">
      <w:pPr>
        <w:rPr>
          <w:rFonts w:ascii="Segoe UI" w:hAnsi="Segoe UI" w:cs="Segoe UI"/>
          <w:color w:val="262626" w:themeColor="text1" w:themeTint="D9"/>
        </w:rPr>
      </w:pPr>
    </w:p>
    <w:p w14:paraId="323EA536" w14:textId="7440CE3E" w:rsidR="002A7195" w:rsidRDefault="002A7195" w:rsidP="002A7195">
      <w:pPr>
        <w:rPr>
          <w:rFonts w:ascii="Segoe UI" w:hAnsi="Segoe UI" w:cs="Segoe UI"/>
          <w:color w:val="262626" w:themeColor="text1" w:themeTint="D9"/>
        </w:rPr>
      </w:pPr>
      <w:r w:rsidRPr="002A7195">
        <w:rPr>
          <w:rFonts w:ascii="Segoe UI" w:hAnsi="Segoe UI" w:cs="Segoe UI"/>
          <w:color w:val="262626" w:themeColor="text1" w:themeTint="D9"/>
        </w:rPr>
        <w:t>La production hydroélectrique de la centrale constitue une valorisation économique de la ressource en eau disponible. Cette production d’électricité verte participe à la lutte au réchauffement climatique et à la transition énergétique engagée en Europe.</w:t>
      </w:r>
    </w:p>
    <w:p w14:paraId="75351230" w14:textId="77777777" w:rsidR="002A7195" w:rsidRPr="002A7195" w:rsidRDefault="002A7195" w:rsidP="002A7195">
      <w:pPr>
        <w:rPr>
          <w:rFonts w:ascii="Segoe UI" w:hAnsi="Segoe UI" w:cs="Segoe UI"/>
          <w:color w:val="262626" w:themeColor="text1" w:themeTint="D9"/>
        </w:rPr>
      </w:pPr>
    </w:p>
    <w:p w14:paraId="469B8D59" w14:textId="759BE034" w:rsidR="002A7195" w:rsidRDefault="002A7195" w:rsidP="002A7195">
      <w:pPr>
        <w:rPr>
          <w:rFonts w:ascii="Segoe UI" w:hAnsi="Segoe UI" w:cs="Segoe UI"/>
          <w:color w:val="262626" w:themeColor="text1" w:themeTint="D9"/>
        </w:rPr>
      </w:pPr>
      <w:r w:rsidRPr="002A7195">
        <w:rPr>
          <w:rFonts w:ascii="Segoe UI" w:hAnsi="Segoe UI" w:cs="Segoe UI"/>
          <w:color w:val="262626" w:themeColor="text1" w:themeTint="D9"/>
        </w:rPr>
        <w:t>Au-delà, cette exploitation non délocalisable par nature, crée une richesse économique. L'exploitation génère des revenus pour la commune d’implantation des installations, par le biais de la Contribution Foncière des Entreprises (CFE), des impôts, taxes et redevances multiples.</w:t>
      </w:r>
    </w:p>
    <w:p w14:paraId="51B505DC" w14:textId="28AEBCFD" w:rsidR="002A7195" w:rsidRDefault="002A7195" w:rsidP="008B2BBC">
      <w:pPr>
        <w:rPr>
          <w:rFonts w:ascii="Segoe UI" w:hAnsi="Segoe UI" w:cs="Segoe UI"/>
          <w:color w:val="262626" w:themeColor="text1" w:themeTint="D9"/>
        </w:rPr>
      </w:pPr>
    </w:p>
    <w:p w14:paraId="5294F73F" w14:textId="64E8A176" w:rsidR="002A7195" w:rsidRDefault="006E0A89" w:rsidP="008B2BBC">
      <w:pPr>
        <w:rPr>
          <w:rFonts w:ascii="Segoe UI" w:hAnsi="Segoe UI" w:cs="Segoe UI"/>
          <w:color w:val="262626" w:themeColor="text1" w:themeTint="D9"/>
        </w:rPr>
      </w:pPr>
      <w:r w:rsidRPr="006E0A89">
        <w:rPr>
          <w:rFonts w:ascii="Segoe UI" w:hAnsi="Segoe UI" w:cs="Segoe UI"/>
          <w:color w:val="262626" w:themeColor="text1" w:themeTint="D9"/>
        </w:rPr>
        <w:t>Cette exploitation profite aussi à différentes entreprises locales. Elle permet de maintenir des possibilités de travail pour des entreprises liées à l’hydroélectricité afin de gérer l’entretien et les réparations des machines, des systèmes hydrauliques ...</w:t>
      </w:r>
    </w:p>
    <w:p w14:paraId="4C93EFAA" w14:textId="77777777" w:rsidR="00016F82" w:rsidRDefault="00016F82" w:rsidP="00016F82">
      <w:pPr>
        <w:rPr>
          <w:rFonts w:ascii="Segoe UI" w:hAnsi="Segoe UI" w:cs="Segoe UI"/>
          <w:color w:val="262626" w:themeColor="text1" w:themeTint="D9"/>
        </w:rPr>
      </w:pPr>
    </w:p>
    <w:p w14:paraId="625E1E47" w14:textId="4B117665" w:rsidR="00016F82" w:rsidRPr="009D5434" w:rsidRDefault="00016F82" w:rsidP="00016F82">
      <w:pPr>
        <w:pBdr>
          <w:top w:val="single" w:sz="12" w:space="1" w:color="FF0000"/>
          <w:left w:val="single" w:sz="12" w:space="4" w:color="FF0000"/>
          <w:bottom w:val="single" w:sz="12" w:space="1" w:color="FF0000"/>
          <w:right w:val="single" w:sz="12" w:space="4" w:color="FF0000"/>
        </w:pBdr>
        <w:shd w:val="clear" w:color="auto" w:fill="00B0F0"/>
        <w:jc w:val="center"/>
        <w:rPr>
          <w:rFonts w:ascii="Segoe UI" w:hAnsi="Segoe UI" w:cs="Segoe UI"/>
          <w:color w:val="FFFFFF" w:themeColor="background1"/>
          <w:sz w:val="28"/>
          <w:szCs w:val="28"/>
        </w:rPr>
      </w:pPr>
      <w:r w:rsidRPr="009D5434">
        <w:rPr>
          <w:rFonts w:ascii="Segoe UI" w:hAnsi="Segoe UI" w:cs="Segoe UI"/>
          <w:color w:val="FFFFFF" w:themeColor="background1"/>
          <w:sz w:val="28"/>
          <w:szCs w:val="28"/>
        </w:rPr>
        <w:t xml:space="preserve">INCIDENCE </w:t>
      </w:r>
      <w:r>
        <w:rPr>
          <w:rFonts w:ascii="Segoe UI" w:hAnsi="Segoe UI" w:cs="Segoe UI"/>
          <w:color w:val="FFFFFF" w:themeColor="background1"/>
          <w:sz w:val="28"/>
          <w:szCs w:val="28"/>
        </w:rPr>
        <w:t>ECONOMIQUE POTENTIELLE DE L’EXPLOITATION POSITIVE</w:t>
      </w:r>
    </w:p>
    <w:p w14:paraId="0F0C802A" w14:textId="77777777" w:rsidR="00C147AE" w:rsidRDefault="00C147AE" w:rsidP="008B2BBC">
      <w:pPr>
        <w:rPr>
          <w:rFonts w:ascii="Segoe UI" w:hAnsi="Segoe UI" w:cs="Segoe UI"/>
          <w:color w:val="262626" w:themeColor="text1" w:themeTint="D9"/>
        </w:rPr>
      </w:pPr>
    </w:p>
    <w:p w14:paraId="17AFA392" w14:textId="77D02FC8" w:rsidR="006E0A89" w:rsidRPr="0063338A" w:rsidRDefault="006D560E" w:rsidP="008B2BBC">
      <w:pPr>
        <w:pStyle w:val="Titre3"/>
        <w:keepLines/>
        <w:numPr>
          <w:ilvl w:val="1"/>
          <w:numId w:val="31"/>
        </w:numPr>
        <w:pBdr>
          <w:bottom w:val="single" w:sz="2" w:space="1" w:color="BFBFBF" w:themeColor="background1" w:themeShade="BF"/>
        </w:pBdr>
        <w:spacing w:before="200"/>
        <w:rPr>
          <w:rFonts w:ascii="Segoe UI" w:hAnsi="Segoe UI" w:cs="Segoe UI"/>
          <w:b w:val="0"/>
          <w:bCs w:val="0"/>
          <w:color w:val="262626" w:themeColor="text1" w:themeTint="D9"/>
          <w:sz w:val="32"/>
          <w:szCs w:val="32"/>
        </w:rPr>
      </w:pPr>
      <w:bookmarkStart w:id="65" w:name="_Toc135752173"/>
      <w:r w:rsidRPr="007B024F">
        <w:rPr>
          <w:rFonts w:ascii="Segoe UI" w:hAnsi="Segoe UI" w:cs="Segoe UI"/>
          <w:b w:val="0"/>
          <w:bCs w:val="0"/>
          <w:color w:val="262626" w:themeColor="text1" w:themeTint="D9"/>
          <w:sz w:val="32"/>
          <w:szCs w:val="32"/>
        </w:rPr>
        <w:t>Incidence sociale</w:t>
      </w:r>
      <w:bookmarkEnd w:id="65"/>
      <w:r w:rsidRPr="007B024F">
        <w:rPr>
          <w:rFonts w:ascii="Segoe UI" w:hAnsi="Segoe UI" w:cs="Segoe UI"/>
          <w:b w:val="0"/>
          <w:bCs w:val="0"/>
          <w:color w:val="262626" w:themeColor="text1" w:themeTint="D9"/>
          <w:sz w:val="32"/>
          <w:szCs w:val="32"/>
        </w:rPr>
        <w:t xml:space="preserve"> </w:t>
      </w:r>
    </w:p>
    <w:p w14:paraId="09EB54E6" w14:textId="0D53277F" w:rsidR="006D560E" w:rsidRPr="00642C53" w:rsidRDefault="006D560E">
      <w:pPr>
        <w:pStyle w:val="Titre3"/>
        <w:keepLines/>
        <w:numPr>
          <w:ilvl w:val="2"/>
          <w:numId w:val="31"/>
        </w:numPr>
        <w:pBdr>
          <w:bottom w:val="single" w:sz="2" w:space="1" w:color="BFBFBF" w:themeColor="background1" w:themeShade="BF"/>
        </w:pBdr>
        <w:spacing w:before="200"/>
        <w:rPr>
          <w:rFonts w:ascii="Segoe UI" w:eastAsiaTheme="majorEastAsia" w:hAnsi="Segoe UI" w:cs="Segoe UI"/>
          <w:b w:val="0"/>
          <w:color w:val="262626" w:themeColor="text1" w:themeTint="D9"/>
          <w:sz w:val="24"/>
          <w:szCs w:val="24"/>
        </w:rPr>
      </w:pPr>
      <w:bookmarkStart w:id="66" w:name="_Toc135752174"/>
      <w:r w:rsidRPr="00642C53">
        <w:rPr>
          <w:rFonts w:ascii="Segoe UI" w:eastAsiaTheme="majorEastAsia" w:hAnsi="Segoe UI" w:cs="Segoe UI"/>
          <w:b w:val="0"/>
          <w:color w:val="262626" w:themeColor="text1" w:themeTint="D9"/>
          <w:sz w:val="24"/>
          <w:szCs w:val="24"/>
        </w:rPr>
        <w:t>Incidence sur les usages de l’eau</w:t>
      </w:r>
      <w:bookmarkEnd w:id="66"/>
      <w:r w:rsidRPr="00642C53">
        <w:rPr>
          <w:rFonts w:ascii="Segoe UI" w:eastAsiaTheme="majorEastAsia" w:hAnsi="Segoe UI" w:cs="Segoe UI"/>
          <w:b w:val="0"/>
          <w:color w:val="262626" w:themeColor="text1" w:themeTint="D9"/>
          <w:sz w:val="24"/>
          <w:szCs w:val="24"/>
        </w:rPr>
        <w:t xml:space="preserve"> </w:t>
      </w:r>
    </w:p>
    <w:p w14:paraId="6FB744F0" w14:textId="77777777" w:rsidR="00B97BA9" w:rsidRDefault="00B97BA9" w:rsidP="008B2BBC">
      <w:pPr>
        <w:rPr>
          <w:rFonts w:ascii="Segoe UI" w:hAnsi="Segoe UI" w:cs="Segoe UI"/>
          <w:color w:val="262626" w:themeColor="text1" w:themeTint="D9"/>
        </w:rPr>
      </w:pPr>
    </w:p>
    <w:p w14:paraId="3F41C116" w14:textId="1EFDE726" w:rsidR="006E0A89" w:rsidRDefault="00BE468D" w:rsidP="008B2BBC">
      <w:pPr>
        <w:rPr>
          <w:rFonts w:ascii="Segoe UI" w:hAnsi="Segoe UI" w:cs="Segoe UI"/>
          <w:color w:val="262626" w:themeColor="text1" w:themeTint="D9"/>
        </w:rPr>
      </w:pPr>
      <w:r>
        <w:rPr>
          <w:rFonts w:ascii="Segoe UI" w:hAnsi="Segoe UI" w:cs="Segoe UI"/>
          <w:color w:val="262626" w:themeColor="text1" w:themeTint="D9"/>
        </w:rPr>
        <w:t xml:space="preserve">Pour les autres usages de l’eau, </w:t>
      </w:r>
      <w:r w:rsidR="00C763C4">
        <w:rPr>
          <w:rFonts w:ascii="Segoe UI" w:hAnsi="Segoe UI" w:cs="Segoe UI"/>
          <w:color w:val="262626" w:themeColor="text1" w:themeTint="D9"/>
        </w:rPr>
        <w:t>l’</w:t>
      </w:r>
      <w:r w:rsidR="006E0A89" w:rsidRPr="008B2BBC">
        <w:rPr>
          <w:rFonts w:ascii="Segoe UI" w:hAnsi="Segoe UI" w:cs="Segoe UI"/>
          <w:color w:val="262626" w:themeColor="text1" w:themeTint="D9"/>
        </w:rPr>
        <w:t>exploitation de la centrale n’a aucun effet</w:t>
      </w:r>
      <w:r>
        <w:rPr>
          <w:rFonts w:ascii="Segoe UI" w:hAnsi="Segoe UI" w:cs="Segoe UI"/>
          <w:color w:val="262626" w:themeColor="text1" w:themeTint="D9"/>
        </w:rPr>
        <w:t>.</w:t>
      </w:r>
      <w:r w:rsidR="006E0A89" w:rsidRPr="008B2BBC">
        <w:rPr>
          <w:rFonts w:ascii="Segoe UI" w:hAnsi="Segoe UI" w:cs="Segoe UI"/>
          <w:color w:val="262626" w:themeColor="text1" w:themeTint="D9"/>
        </w:rPr>
        <w:t xml:space="preserve"> </w:t>
      </w:r>
      <w:r w:rsidR="003C1762">
        <w:rPr>
          <w:rFonts w:ascii="Segoe UI" w:hAnsi="Segoe UI" w:cs="Segoe UI"/>
          <w:color w:val="262626" w:themeColor="text1" w:themeTint="D9"/>
        </w:rPr>
        <w:t>Un chemin de contournement sera mis en place pour les canoës.</w:t>
      </w:r>
    </w:p>
    <w:p w14:paraId="2E4CF7F8" w14:textId="77777777" w:rsidR="00B97BA9" w:rsidRDefault="00B97BA9" w:rsidP="008B2BBC">
      <w:pPr>
        <w:rPr>
          <w:rFonts w:ascii="Segoe UI" w:hAnsi="Segoe UI" w:cs="Segoe UI"/>
          <w:color w:val="262626" w:themeColor="text1" w:themeTint="D9"/>
        </w:rPr>
      </w:pPr>
    </w:p>
    <w:p w14:paraId="0C93BC5A" w14:textId="589938CA" w:rsidR="006E0A89" w:rsidRDefault="006E0A89" w:rsidP="00973CF9">
      <w:pPr>
        <w:pBdr>
          <w:top w:val="single" w:sz="4" w:space="1" w:color="auto"/>
          <w:left w:val="single" w:sz="4" w:space="4" w:color="auto"/>
          <w:bottom w:val="single" w:sz="4" w:space="1" w:color="auto"/>
          <w:right w:val="single" w:sz="4" w:space="4" w:color="auto"/>
        </w:pBdr>
        <w:shd w:val="clear" w:color="auto" w:fill="92D050"/>
        <w:jc w:val="center"/>
        <w:rPr>
          <w:rFonts w:ascii="Segoe UI" w:hAnsi="Segoe UI" w:cs="Segoe UI"/>
          <w:color w:val="262626" w:themeColor="text1" w:themeTint="D9"/>
        </w:rPr>
      </w:pPr>
      <w:r w:rsidRPr="008B2BBC">
        <w:rPr>
          <w:rFonts w:ascii="Segoe UI" w:hAnsi="Segoe UI" w:cs="Segoe UI"/>
          <w:color w:val="262626" w:themeColor="text1" w:themeTint="D9"/>
        </w:rPr>
        <w:t>Incidence NULLE de l’exploitation sur les usages de l’eau</w:t>
      </w:r>
    </w:p>
    <w:p w14:paraId="27D0C9AB" w14:textId="77777777" w:rsidR="00C147AE" w:rsidRDefault="00C147AE" w:rsidP="0010187D">
      <w:pPr>
        <w:rPr>
          <w:rFonts w:ascii="Segoe UI" w:hAnsi="Segoe UI" w:cs="Segoe UI"/>
          <w:color w:val="262626" w:themeColor="text1" w:themeTint="D9"/>
        </w:rPr>
      </w:pPr>
    </w:p>
    <w:p w14:paraId="3B46028F" w14:textId="6CDFBBBA" w:rsidR="006E0A89" w:rsidRPr="00642C53" w:rsidRDefault="006E0A89">
      <w:pPr>
        <w:pStyle w:val="Titre3"/>
        <w:keepLines/>
        <w:numPr>
          <w:ilvl w:val="2"/>
          <w:numId w:val="31"/>
        </w:numPr>
        <w:pBdr>
          <w:bottom w:val="single" w:sz="2" w:space="1" w:color="BFBFBF" w:themeColor="background1" w:themeShade="BF"/>
        </w:pBdr>
        <w:spacing w:before="200"/>
        <w:rPr>
          <w:rFonts w:ascii="Segoe UI" w:eastAsiaTheme="majorEastAsia" w:hAnsi="Segoe UI" w:cs="Segoe UI"/>
          <w:b w:val="0"/>
          <w:color w:val="262626" w:themeColor="text1" w:themeTint="D9"/>
          <w:sz w:val="24"/>
          <w:szCs w:val="24"/>
        </w:rPr>
      </w:pPr>
      <w:bookmarkStart w:id="67" w:name="_Toc135752175"/>
      <w:r w:rsidRPr="00642C53">
        <w:rPr>
          <w:rFonts w:ascii="Segoe UI" w:eastAsiaTheme="majorEastAsia" w:hAnsi="Segoe UI" w:cs="Segoe UI"/>
          <w:b w:val="0"/>
          <w:color w:val="262626" w:themeColor="text1" w:themeTint="D9"/>
          <w:sz w:val="24"/>
          <w:szCs w:val="24"/>
        </w:rPr>
        <w:t>Incidence sur les usages tiers au voisinage de l’aménagement</w:t>
      </w:r>
      <w:bookmarkEnd w:id="67"/>
    </w:p>
    <w:p w14:paraId="4DE0F983" w14:textId="4AD0FF0A" w:rsidR="00C147AE" w:rsidRPr="007548E9" w:rsidRDefault="00C147AE" w:rsidP="006E0A89">
      <w:pPr>
        <w:rPr>
          <w:rFonts w:ascii="Segoe UI" w:hAnsi="Segoe UI" w:cs="Segoe UI"/>
          <w:color w:val="262626" w:themeColor="text1" w:themeTint="D9"/>
        </w:rPr>
      </w:pPr>
    </w:p>
    <w:p w14:paraId="4ED5046A" w14:textId="46615594" w:rsidR="00C147AE" w:rsidRDefault="00C147AE" w:rsidP="006E0A89">
      <w:pPr>
        <w:rPr>
          <w:rFonts w:ascii="Segoe UI" w:hAnsi="Segoe UI" w:cs="Segoe UI"/>
          <w:color w:val="262626" w:themeColor="text1" w:themeTint="D9"/>
        </w:rPr>
      </w:pPr>
      <w:r w:rsidRPr="007548E9">
        <w:rPr>
          <w:rFonts w:ascii="Segoe UI" w:hAnsi="Segoe UI" w:cs="Segoe UI"/>
          <w:color w:val="262626" w:themeColor="text1" w:themeTint="D9"/>
        </w:rPr>
        <w:t xml:space="preserve">La nouvelle centrale sera </w:t>
      </w:r>
      <w:r w:rsidR="002545D0" w:rsidRPr="007548E9">
        <w:rPr>
          <w:rFonts w:ascii="Segoe UI" w:hAnsi="Segoe UI" w:cs="Segoe UI"/>
          <w:color w:val="262626" w:themeColor="text1" w:themeTint="D9"/>
        </w:rPr>
        <w:t>constituée d’une turbine VLH, qui est im</w:t>
      </w:r>
      <w:r w:rsidR="0063338A" w:rsidRPr="007548E9">
        <w:rPr>
          <w:rFonts w:ascii="Segoe UI" w:hAnsi="Segoe UI" w:cs="Segoe UI"/>
          <w:color w:val="262626" w:themeColor="text1" w:themeTint="D9"/>
        </w:rPr>
        <w:t>m</w:t>
      </w:r>
      <w:r w:rsidR="002545D0" w:rsidRPr="007548E9">
        <w:rPr>
          <w:rFonts w:ascii="Segoe UI" w:hAnsi="Segoe UI" w:cs="Segoe UI"/>
          <w:color w:val="262626" w:themeColor="text1" w:themeTint="D9"/>
        </w:rPr>
        <w:t xml:space="preserve">ergé et aura un impact visuel réduit. Le principal impact visuel est lié à la réalisation d’un petit local technique pour les installations électrique. L’impact </w:t>
      </w:r>
      <w:r w:rsidR="0063338A" w:rsidRPr="007548E9">
        <w:rPr>
          <w:rFonts w:ascii="Segoe UI" w:hAnsi="Segoe UI" w:cs="Segoe UI"/>
          <w:color w:val="262626" w:themeColor="text1" w:themeTint="D9"/>
        </w:rPr>
        <w:t>visuel</w:t>
      </w:r>
      <w:r w:rsidR="0063338A">
        <w:rPr>
          <w:rFonts w:ascii="Segoe UI" w:hAnsi="Segoe UI" w:cs="Segoe UI"/>
          <w:color w:val="262626" w:themeColor="text1" w:themeTint="D9"/>
        </w:rPr>
        <w:t xml:space="preserve"> est faible</w:t>
      </w:r>
    </w:p>
    <w:p w14:paraId="0C923ABD" w14:textId="76DB3B3B" w:rsidR="006E0A89" w:rsidRDefault="006E0A89" w:rsidP="0010187D">
      <w:pPr>
        <w:rPr>
          <w:rFonts w:ascii="Segoe UI" w:hAnsi="Segoe UI" w:cs="Segoe UI"/>
          <w:color w:val="262626" w:themeColor="text1" w:themeTint="D9"/>
        </w:rPr>
      </w:pPr>
    </w:p>
    <w:p w14:paraId="537C3D7E" w14:textId="76E89F47" w:rsidR="006E0A89" w:rsidRDefault="006E0A89" w:rsidP="0063338A">
      <w:pPr>
        <w:pBdr>
          <w:top w:val="single" w:sz="4" w:space="1" w:color="auto"/>
          <w:left w:val="single" w:sz="4" w:space="4" w:color="auto"/>
          <w:bottom w:val="single" w:sz="4" w:space="1" w:color="auto"/>
          <w:right w:val="single" w:sz="4" w:space="4" w:color="auto"/>
        </w:pBdr>
        <w:shd w:val="clear" w:color="auto" w:fill="D9D9D9" w:themeFill="background1" w:themeFillShade="D9"/>
        <w:jc w:val="center"/>
        <w:rPr>
          <w:rFonts w:ascii="Segoe UI" w:hAnsi="Segoe UI" w:cs="Segoe UI"/>
          <w:color w:val="262626" w:themeColor="text1" w:themeTint="D9"/>
        </w:rPr>
      </w:pPr>
      <w:r w:rsidRPr="006E0A89">
        <w:rPr>
          <w:rFonts w:ascii="Segoe UI" w:hAnsi="Segoe UI" w:cs="Segoe UI"/>
          <w:color w:val="262626" w:themeColor="text1" w:themeTint="D9"/>
        </w:rPr>
        <w:t xml:space="preserve">Incidence </w:t>
      </w:r>
      <w:r w:rsidR="0063338A">
        <w:rPr>
          <w:rFonts w:ascii="Segoe UI" w:hAnsi="Segoe UI" w:cs="Segoe UI"/>
          <w:color w:val="262626" w:themeColor="text1" w:themeTint="D9"/>
        </w:rPr>
        <w:t xml:space="preserve">négligeable </w:t>
      </w:r>
      <w:r w:rsidRPr="006E0A89">
        <w:rPr>
          <w:rFonts w:ascii="Segoe UI" w:hAnsi="Segoe UI" w:cs="Segoe UI"/>
          <w:color w:val="262626" w:themeColor="text1" w:themeTint="D9"/>
        </w:rPr>
        <w:t>de l’exploitation sur les usages tiers au voisinage de l’exploitation</w:t>
      </w:r>
    </w:p>
    <w:p w14:paraId="7286E2D3" w14:textId="77777777" w:rsidR="006E0A89" w:rsidRDefault="006E0A89" w:rsidP="0010187D">
      <w:pPr>
        <w:rPr>
          <w:rFonts w:ascii="Segoe UI" w:hAnsi="Segoe UI" w:cs="Segoe UI"/>
          <w:color w:val="262626" w:themeColor="text1" w:themeTint="D9"/>
        </w:rPr>
      </w:pPr>
    </w:p>
    <w:p w14:paraId="7679CDEC" w14:textId="5EEB8F99" w:rsidR="006E0A89" w:rsidRPr="00642C53" w:rsidRDefault="006E0A89">
      <w:pPr>
        <w:pStyle w:val="Titre3"/>
        <w:keepLines/>
        <w:numPr>
          <w:ilvl w:val="2"/>
          <w:numId w:val="31"/>
        </w:numPr>
        <w:pBdr>
          <w:bottom w:val="single" w:sz="2" w:space="1" w:color="BFBFBF" w:themeColor="background1" w:themeShade="BF"/>
        </w:pBdr>
        <w:spacing w:before="200"/>
        <w:rPr>
          <w:rFonts w:ascii="Segoe UI" w:eastAsiaTheme="majorEastAsia" w:hAnsi="Segoe UI" w:cs="Segoe UI"/>
          <w:b w:val="0"/>
          <w:color w:val="262626" w:themeColor="text1" w:themeTint="D9"/>
          <w:sz w:val="24"/>
          <w:szCs w:val="24"/>
        </w:rPr>
      </w:pPr>
      <w:bookmarkStart w:id="68" w:name="_Toc135752176"/>
      <w:r w:rsidRPr="00642C53">
        <w:rPr>
          <w:rFonts w:ascii="Segoe UI" w:eastAsiaTheme="majorEastAsia" w:hAnsi="Segoe UI" w:cs="Segoe UI"/>
          <w:b w:val="0"/>
          <w:color w:val="262626" w:themeColor="text1" w:themeTint="D9"/>
          <w:sz w:val="24"/>
          <w:szCs w:val="24"/>
        </w:rPr>
        <w:t>Incidence sur la sécurité publique et la sûreté des ouvrages</w:t>
      </w:r>
      <w:bookmarkEnd w:id="68"/>
    </w:p>
    <w:p w14:paraId="6516F126" w14:textId="77777777" w:rsidR="006E0A89" w:rsidRPr="006E0A89" w:rsidRDefault="006E0A89" w:rsidP="006E0A89">
      <w:pPr>
        <w:rPr>
          <w:rFonts w:ascii="Segoe UI" w:hAnsi="Segoe UI" w:cs="Segoe UI"/>
          <w:color w:val="262626" w:themeColor="text1" w:themeTint="D9"/>
        </w:rPr>
      </w:pPr>
    </w:p>
    <w:p w14:paraId="276DE02F" w14:textId="0182E3A3" w:rsidR="006E0A89" w:rsidRDefault="006E0A89" w:rsidP="006E0A89">
      <w:pPr>
        <w:rPr>
          <w:rFonts w:ascii="Segoe UI" w:hAnsi="Segoe UI" w:cs="Segoe UI"/>
          <w:color w:val="262626" w:themeColor="text1" w:themeTint="D9"/>
        </w:rPr>
      </w:pPr>
      <w:r w:rsidRPr="006E0A89">
        <w:rPr>
          <w:rFonts w:ascii="Segoe UI" w:hAnsi="Segoe UI" w:cs="Segoe UI"/>
          <w:color w:val="262626" w:themeColor="text1" w:themeTint="D9"/>
        </w:rPr>
        <w:t>Par la mise en place d’outils dédiés modernisés (mesures de surveillance et de contrôle des ouvrages), la sécurité des personnes et la sûreté des ouvrages seront garanties.</w:t>
      </w:r>
      <w:r w:rsidR="00973CF9">
        <w:rPr>
          <w:rFonts w:ascii="Segoe UI" w:hAnsi="Segoe UI" w:cs="Segoe UI"/>
          <w:color w:val="262626" w:themeColor="text1" w:themeTint="D9"/>
        </w:rPr>
        <w:t xml:space="preserve"> Le travaux envisagés sont sans impact sur le niveau de crue en amont. </w:t>
      </w:r>
    </w:p>
    <w:p w14:paraId="177C66FA" w14:textId="3F4CB4FA" w:rsidR="006E0A89" w:rsidRDefault="006E0A89" w:rsidP="0010187D">
      <w:pPr>
        <w:rPr>
          <w:rFonts w:ascii="Segoe UI" w:hAnsi="Segoe UI" w:cs="Segoe UI"/>
          <w:color w:val="262626" w:themeColor="text1" w:themeTint="D9"/>
        </w:rPr>
      </w:pPr>
    </w:p>
    <w:p w14:paraId="7CC7A3CC" w14:textId="7CC4039B" w:rsidR="006E0A89" w:rsidRDefault="006E0A89" w:rsidP="00973CF9">
      <w:pPr>
        <w:pBdr>
          <w:top w:val="single" w:sz="4" w:space="1" w:color="auto"/>
          <w:left w:val="single" w:sz="4" w:space="4" w:color="auto"/>
          <w:bottom w:val="single" w:sz="4" w:space="1" w:color="auto"/>
          <w:right w:val="single" w:sz="4" w:space="4" w:color="auto"/>
        </w:pBdr>
        <w:shd w:val="clear" w:color="auto" w:fill="92D050"/>
        <w:jc w:val="center"/>
        <w:rPr>
          <w:rFonts w:ascii="Segoe UI" w:hAnsi="Segoe UI" w:cs="Segoe UI"/>
          <w:color w:val="262626" w:themeColor="text1" w:themeTint="D9"/>
        </w:rPr>
      </w:pPr>
      <w:r w:rsidRPr="006E0A89">
        <w:rPr>
          <w:rFonts w:ascii="Segoe UI" w:hAnsi="Segoe UI" w:cs="Segoe UI"/>
          <w:color w:val="262626" w:themeColor="text1" w:themeTint="D9"/>
        </w:rPr>
        <w:t>Incidence N</w:t>
      </w:r>
      <w:r w:rsidR="00973CF9">
        <w:rPr>
          <w:rFonts w:ascii="Segoe UI" w:hAnsi="Segoe UI" w:cs="Segoe UI"/>
          <w:color w:val="262626" w:themeColor="text1" w:themeTint="D9"/>
        </w:rPr>
        <w:t>ULLE</w:t>
      </w:r>
      <w:r w:rsidRPr="006E0A89">
        <w:rPr>
          <w:rFonts w:ascii="Segoe UI" w:hAnsi="Segoe UI" w:cs="Segoe UI"/>
          <w:color w:val="262626" w:themeColor="text1" w:themeTint="D9"/>
        </w:rPr>
        <w:t xml:space="preserve"> de l’exploitation sur la sécurité publique et la sûreté des ouvrages</w:t>
      </w:r>
    </w:p>
    <w:p w14:paraId="2F2AF8C3" w14:textId="77777777" w:rsidR="001D6699" w:rsidRDefault="001D6699" w:rsidP="001D6699">
      <w:pPr>
        <w:rPr>
          <w:rFonts w:ascii="Segoe UI" w:hAnsi="Segoe UI" w:cs="Segoe UI"/>
          <w:color w:val="262626" w:themeColor="text1" w:themeTint="D9"/>
        </w:rPr>
      </w:pPr>
    </w:p>
    <w:p w14:paraId="2CBCB6F8" w14:textId="77777777" w:rsidR="0063338A" w:rsidRDefault="0063338A" w:rsidP="0063338A">
      <w:pPr>
        <w:rPr>
          <w:rFonts w:ascii="Segoe UI" w:hAnsi="Segoe UI" w:cs="Segoe UI"/>
          <w:color w:val="262626" w:themeColor="text1" w:themeTint="D9"/>
        </w:rPr>
      </w:pPr>
      <w:r w:rsidRPr="00F36802">
        <w:rPr>
          <w:rFonts w:ascii="Segoe UI" w:hAnsi="Segoe UI" w:cs="Segoe UI"/>
          <w:color w:val="262626" w:themeColor="text1" w:themeTint="D9"/>
        </w:rPr>
        <w:t>Au vu des éléments précédents, il est considéré que la phase</w:t>
      </w:r>
      <w:r>
        <w:rPr>
          <w:rFonts w:ascii="Segoe UI" w:hAnsi="Segoe UI" w:cs="Segoe UI"/>
          <w:color w:val="262626" w:themeColor="text1" w:themeTint="D9"/>
        </w:rPr>
        <w:t xml:space="preserve"> exploitation </w:t>
      </w:r>
      <w:r w:rsidRPr="00F36802">
        <w:rPr>
          <w:rFonts w:ascii="Segoe UI" w:hAnsi="Segoe UI" w:cs="Segoe UI"/>
          <w:color w:val="262626" w:themeColor="text1" w:themeTint="D9"/>
        </w:rPr>
        <w:t>va engendrer une :</w:t>
      </w:r>
    </w:p>
    <w:p w14:paraId="2A62E018" w14:textId="77777777" w:rsidR="0063338A" w:rsidRDefault="0063338A" w:rsidP="001D6699">
      <w:pPr>
        <w:rPr>
          <w:rFonts w:ascii="Segoe UI" w:hAnsi="Segoe UI" w:cs="Segoe UI"/>
          <w:color w:val="262626" w:themeColor="text1" w:themeTint="D9"/>
        </w:rPr>
      </w:pPr>
    </w:p>
    <w:p w14:paraId="1E96176D" w14:textId="010E07F2" w:rsidR="001D6699" w:rsidRPr="009D5434" w:rsidRDefault="001D6699" w:rsidP="0063338A">
      <w:pPr>
        <w:pBdr>
          <w:top w:val="single" w:sz="12" w:space="1" w:color="FF0000"/>
          <w:left w:val="single" w:sz="12" w:space="4" w:color="FF0000"/>
          <w:bottom w:val="single" w:sz="12" w:space="1" w:color="FF0000"/>
          <w:right w:val="single" w:sz="12" w:space="4" w:color="FF0000"/>
        </w:pBdr>
        <w:shd w:val="clear" w:color="auto" w:fill="D9D9D9" w:themeFill="background1" w:themeFillShade="D9"/>
        <w:jc w:val="center"/>
        <w:rPr>
          <w:rFonts w:ascii="Segoe UI" w:hAnsi="Segoe UI" w:cs="Segoe UI"/>
          <w:color w:val="FFFFFF" w:themeColor="background1"/>
          <w:sz w:val="28"/>
          <w:szCs w:val="28"/>
        </w:rPr>
      </w:pPr>
      <w:r w:rsidRPr="009D5434">
        <w:rPr>
          <w:rFonts w:ascii="Segoe UI" w:hAnsi="Segoe UI" w:cs="Segoe UI"/>
          <w:color w:val="FFFFFF" w:themeColor="background1"/>
          <w:sz w:val="28"/>
          <w:szCs w:val="28"/>
        </w:rPr>
        <w:t xml:space="preserve">INCIDENCE </w:t>
      </w:r>
      <w:r>
        <w:rPr>
          <w:rFonts w:ascii="Segoe UI" w:hAnsi="Segoe UI" w:cs="Segoe UI"/>
          <w:color w:val="FFFFFF" w:themeColor="background1"/>
          <w:sz w:val="28"/>
          <w:szCs w:val="28"/>
        </w:rPr>
        <w:t xml:space="preserve">SOCIALE </w:t>
      </w:r>
      <w:r w:rsidR="0063338A">
        <w:rPr>
          <w:rFonts w:ascii="Segoe UI" w:hAnsi="Segoe UI" w:cs="Segoe UI"/>
          <w:color w:val="FFFFFF" w:themeColor="background1"/>
          <w:sz w:val="28"/>
          <w:szCs w:val="28"/>
        </w:rPr>
        <w:t>FAIBLE</w:t>
      </w:r>
      <w:r>
        <w:rPr>
          <w:rFonts w:ascii="Segoe UI" w:hAnsi="Segoe UI" w:cs="Segoe UI"/>
          <w:color w:val="FFFFFF" w:themeColor="background1"/>
          <w:sz w:val="28"/>
          <w:szCs w:val="28"/>
        </w:rPr>
        <w:t xml:space="preserve"> DE L’EXPLOITATION</w:t>
      </w:r>
    </w:p>
    <w:bookmarkEnd w:id="45"/>
    <w:bookmarkEnd w:id="48"/>
    <w:p w14:paraId="02786388" w14:textId="77777777" w:rsidR="006E0A89" w:rsidRDefault="006E0A89">
      <w:pPr>
        <w:spacing w:after="200" w:line="276" w:lineRule="auto"/>
        <w:jc w:val="left"/>
        <w:rPr>
          <w:rFonts w:ascii="Segoe UI" w:hAnsi="Segoe UI" w:cs="Segoe UI"/>
          <w:color w:val="262626" w:themeColor="text1" w:themeTint="D9"/>
        </w:rPr>
      </w:pPr>
    </w:p>
    <w:p w14:paraId="5C2D2011" w14:textId="52EA60E0" w:rsidR="006D560E" w:rsidRPr="007B024F" w:rsidRDefault="006D560E">
      <w:pPr>
        <w:pStyle w:val="Titre3"/>
        <w:keepLines/>
        <w:numPr>
          <w:ilvl w:val="0"/>
          <w:numId w:val="31"/>
        </w:numPr>
        <w:pBdr>
          <w:bottom w:val="single" w:sz="2" w:space="1" w:color="BFBFBF" w:themeColor="background1" w:themeShade="BF"/>
        </w:pBdr>
        <w:spacing w:before="200"/>
        <w:rPr>
          <w:rFonts w:ascii="Segoe UI" w:eastAsiaTheme="majorEastAsia" w:hAnsi="Segoe UI" w:cs="Segoe UI"/>
          <w:b w:val="0"/>
          <w:color w:val="262626" w:themeColor="text1" w:themeTint="D9"/>
          <w:sz w:val="32"/>
          <w:szCs w:val="32"/>
        </w:rPr>
      </w:pPr>
      <w:bookmarkStart w:id="69" w:name="_Toc135752177"/>
      <w:r w:rsidRPr="007B024F">
        <w:rPr>
          <w:rFonts w:ascii="Segoe UI" w:eastAsiaTheme="majorEastAsia" w:hAnsi="Segoe UI" w:cs="Segoe UI"/>
          <w:b w:val="0"/>
          <w:color w:val="262626" w:themeColor="text1" w:themeTint="D9"/>
          <w:sz w:val="32"/>
          <w:szCs w:val="32"/>
        </w:rPr>
        <w:t>Tableau récapitulatif des incidences potentielles retenues</w:t>
      </w:r>
      <w:bookmarkEnd w:id="69"/>
      <w:r w:rsidRPr="007B024F">
        <w:rPr>
          <w:rFonts w:ascii="Segoe UI" w:eastAsiaTheme="majorEastAsia" w:hAnsi="Segoe UI" w:cs="Segoe UI"/>
          <w:b w:val="0"/>
          <w:color w:val="262626" w:themeColor="text1" w:themeTint="D9"/>
          <w:sz w:val="32"/>
          <w:szCs w:val="32"/>
        </w:rPr>
        <w:t xml:space="preserve"> </w:t>
      </w:r>
    </w:p>
    <w:p w14:paraId="6F86B32C" w14:textId="77777777" w:rsidR="002166AA" w:rsidRDefault="002166AA" w:rsidP="008B2BBC">
      <w:pPr>
        <w:rPr>
          <w:rFonts w:ascii="Segoe UI" w:hAnsi="Segoe UI" w:cs="Segoe UI"/>
          <w:color w:val="262626" w:themeColor="text1" w:themeTint="D9"/>
        </w:rPr>
      </w:pPr>
    </w:p>
    <w:p w14:paraId="4A3419CC" w14:textId="4CEE5D86" w:rsidR="006D560E" w:rsidRPr="008B2BBC" w:rsidRDefault="006D560E" w:rsidP="008B2BBC">
      <w:pPr>
        <w:rPr>
          <w:rFonts w:ascii="Segoe UI" w:hAnsi="Segoe UI" w:cs="Segoe UI"/>
          <w:color w:val="262626" w:themeColor="text1" w:themeTint="D9"/>
        </w:rPr>
      </w:pPr>
      <w:r w:rsidRPr="008B2BBC">
        <w:rPr>
          <w:rFonts w:ascii="Segoe UI" w:hAnsi="Segoe UI" w:cs="Segoe UI"/>
          <w:color w:val="262626" w:themeColor="text1" w:themeTint="D9"/>
        </w:rPr>
        <w:t xml:space="preserve">Le tableau ci-dessous synthétise les conclusions des incidences prévisibles notables ou non du projet, présentées aux chapitres précédents, avant d’éventuelles mesures d’évitement et de réduction. </w:t>
      </w:r>
    </w:p>
    <w:p w14:paraId="655ED7A4" w14:textId="77777777" w:rsidR="002166AA" w:rsidRDefault="002166AA" w:rsidP="008B2BBC">
      <w:pPr>
        <w:rPr>
          <w:rFonts w:ascii="Segoe UI" w:hAnsi="Segoe UI" w:cs="Segoe UI"/>
          <w:color w:val="262626" w:themeColor="text1" w:themeTint="D9"/>
        </w:rPr>
      </w:pPr>
    </w:p>
    <w:p w14:paraId="4BCE76FC" w14:textId="1D94827E" w:rsidR="006D560E" w:rsidRPr="008B2BBC" w:rsidRDefault="006D560E" w:rsidP="008B2BBC">
      <w:pPr>
        <w:rPr>
          <w:rFonts w:ascii="Segoe UI" w:hAnsi="Segoe UI" w:cs="Segoe UI"/>
          <w:color w:val="262626" w:themeColor="text1" w:themeTint="D9"/>
        </w:rPr>
      </w:pPr>
      <w:r w:rsidRPr="008B2BBC">
        <w:rPr>
          <w:rFonts w:ascii="Segoe UI" w:hAnsi="Segoe UI" w:cs="Segoe UI"/>
          <w:color w:val="262626" w:themeColor="text1" w:themeTint="D9"/>
        </w:rPr>
        <w:t xml:space="preserve">Le code couleur utilisé tient compte de l’intensité de l’incidence : </w:t>
      </w:r>
    </w:p>
    <w:p w14:paraId="4AB76D26" w14:textId="694FE011" w:rsidR="006D560E" w:rsidRPr="004F46A4" w:rsidRDefault="006D560E">
      <w:pPr>
        <w:pStyle w:val="Paragraphedeliste"/>
        <w:numPr>
          <w:ilvl w:val="0"/>
          <w:numId w:val="32"/>
        </w:numPr>
        <w:rPr>
          <w:rFonts w:ascii="Segoe UI" w:hAnsi="Segoe UI" w:cs="Segoe UI"/>
          <w:color w:val="262626" w:themeColor="text1" w:themeTint="D9"/>
        </w:rPr>
      </w:pPr>
      <w:r w:rsidRPr="004F46A4">
        <w:rPr>
          <w:rFonts w:ascii="Segoe UI" w:hAnsi="Segoe UI" w:cs="Segoe UI"/>
          <w:color w:val="262626" w:themeColor="text1" w:themeTint="D9"/>
        </w:rPr>
        <w:t xml:space="preserve">Positive = </w:t>
      </w:r>
      <w:r w:rsidRPr="001D6699">
        <w:rPr>
          <w:rFonts w:ascii="Segoe UI" w:hAnsi="Segoe UI" w:cs="Segoe UI"/>
          <w:color w:val="262626" w:themeColor="text1" w:themeTint="D9"/>
          <w:shd w:val="clear" w:color="auto" w:fill="00B0F0"/>
        </w:rPr>
        <w:t xml:space="preserve">bleu </w:t>
      </w:r>
    </w:p>
    <w:p w14:paraId="79E32F35" w14:textId="029B0536" w:rsidR="006D560E" w:rsidRPr="004F46A4" w:rsidRDefault="006D560E">
      <w:pPr>
        <w:pStyle w:val="Paragraphedeliste"/>
        <w:numPr>
          <w:ilvl w:val="0"/>
          <w:numId w:val="32"/>
        </w:numPr>
        <w:rPr>
          <w:rFonts w:ascii="Segoe UI" w:hAnsi="Segoe UI" w:cs="Segoe UI"/>
          <w:color w:val="262626" w:themeColor="text1" w:themeTint="D9"/>
        </w:rPr>
      </w:pPr>
      <w:r w:rsidRPr="004F46A4">
        <w:rPr>
          <w:rFonts w:ascii="Segoe UI" w:hAnsi="Segoe UI" w:cs="Segoe UI"/>
          <w:color w:val="262626" w:themeColor="text1" w:themeTint="D9"/>
        </w:rPr>
        <w:t xml:space="preserve">Nulle = </w:t>
      </w:r>
      <w:r w:rsidRPr="001D6699">
        <w:rPr>
          <w:rFonts w:ascii="Segoe UI" w:hAnsi="Segoe UI" w:cs="Segoe UI"/>
          <w:color w:val="262626" w:themeColor="text1" w:themeTint="D9"/>
          <w:shd w:val="clear" w:color="auto" w:fill="92D050"/>
        </w:rPr>
        <w:t>vert</w:t>
      </w:r>
      <w:r w:rsidRPr="004F46A4">
        <w:rPr>
          <w:rFonts w:ascii="Segoe UI" w:hAnsi="Segoe UI" w:cs="Segoe UI"/>
          <w:color w:val="262626" w:themeColor="text1" w:themeTint="D9"/>
        </w:rPr>
        <w:t xml:space="preserve"> </w:t>
      </w:r>
    </w:p>
    <w:p w14:paraId="1B96ED61" w14:textId="43B778E8" w:rsidR="006D560E" w:rsidRPr="004F46A4" w:rsidRDefault="006D560E">
      <w:pPr>
        <w:pStyle w:val="Paragraphedeliste"/>
        <w:numPr>
          <w:ilvl w:val="0"/>
          <w:numId w:val="32"/>
        </w:numPr>
        <w:rPr>
          <w:rFonts w:ascii="Segoe UI" w:hAnsi="Segoe UI" w:cs="Segoe UI"/>
          <w:color w:val="262626" w:themeColor="text1" w:themeTint="D9"/>
        </w:rPr>
      </w:pPr>
      <w:r w:rsidRPr="004F46A4">
        <w:rPr>
          <w:rFonts w:ascii="Segoe UI" w:hAnsi="Segoe UI" w:cs="Segoe UI"/>
          <w:color w:val="262626" w:themeColor="text1" w:themeTint="D9"/>
        </w:rPr>
        <w:t xml:space="preserve">Négligeable = </w:t>
      </w:r>
      <w:r w:rsidRPr="001D6699">
        <w:rPr>
          <w:rFonts w:ascii="Segoe UI" w:hAnsi="Segoe UI" w:cs="Segoe UI"/>
          <w:color w:val="262626" w:themeColor="text1" w:themeTint="D9"/>
          <w:shd w:val="clear" w:color="auto" w:fill="D9D9D9" w:themeFill="background1" w:themeFillShade="D9"/>
        </w:rPr>
        <w:t>gris</w:t>
      </w:r>
      <w:r w:rsidRPr="004F46A4">
        <w:rPr>
          <w:rFonts w:ascii="Segoe UI" w:hAnsi="Segoe UI" w:cs="Segoe UI"/>
          <w:color w:val="262626" w:themeColor="text1" w:themeTint="D9"/>
        </w:rPr>
        <w:t xml:space="preserve"> </w:t>
      </w:r>
    </w:p>
    <w:p w14:paraId="081D7616" w14:textId="663C99FA" w:rsidR="006D560E" w:rsidRPr="004F46A4" w:rsidRDefault="006D560E">
      <w:pPr>
        <w:pStyle w:val="Paragraphedeliste"/>
        <w:numPr>
          <w:ilvl w:val="0"/>
          <w:numId w:val="32"/>
        </w:numPr>
        <w:rPr>
          <w:rFonts w:ascii="Segoe UI" w:hAnsi="Segoe UI" w:cs="Segoe UI"/>
          <w:color w:val="262626" w:themeColor="text1" w:themeTint="D9"/>
        </w:rPr>
      </w:pPr>
      <w:r w:rsidRPr="004F46A4">
        <w:rPr>
          <w:rFonts w:ascii="Segoe UI" w:hAnsi="Segoe UI" w:cs="Segoe UI"/>
          <w:color w:val="262626" w:themeColor="text1" w:themeTint="D9"/>
        </w:rPr>
        <w:t>Notable =</w:t>
      </w:r>
      <w:r w:rsidRPr="001D6699">
        <w:rPr>
          <w:rFonts w:ascii="Segoe UI" w:hAnsi="Segoe UI" w:cs="Segoe UI"/>
          <w:color w:val="262626" w:themeColor="text1" w:themeTint="D9"/>
          <w:shd w:val="clear" w:color="auto" w:fill="FFC000"/>
        </w:rPr>
        <w:t xml:space="preserve"> orange</w:t>
      </w:r>
      <w:r w:rsidRPr="004F46A4">
        <w:rPr>
          <w:rFonts w:ascii="Segoe UI" w:hAnsi="Segoe UI" w:cs="Segoe UI"/>
          <w:color w:val="262626" w:themeColor="text1" w:themeTint="D9"/>
        </w:rPr>
        <w:t xml:space="preserve"> </w:t>
      </w:r>
    </w:p>
    <w:p w14:paraId="3DEBF253" w14:textId="1FF59FDB" w:rsidR="002166AA" w:rsidRDefault="002166AA" w:rsidP="002166AA">
      <w:pPr>
        <w:rPr>
          <w:rFonts w:ascii="Segoe UI" w:hAnsi="Segoe UI" w:cs="Segoe UI"/>
          <w:color w:val="262626" w:themeColor="text1" w:themeTint="D9"/>
        </w:rPr>
      </w:pPr>
    </w:p>
    <w:p w14:paraId="41FF1502" w14:textId="77777777" w:rsidR="007548E9" w:rsidRPr="003A4560" w:rsidRDefault="007548E9" w:rsidP="007548E9">
      <w:pPr>
        <w:jc w:val="center"/>
        <w:rPr>
          <w:rFonts w:ascii="Segoe UI" w:hAnsi="Segoe UI" w:cs="Segoe UI"/>
          <w:b/>
          <w:bCs/>
          <w:color w:val="262626" w:themeColor="text1" w:themeTint="D9"/>
          <w:sz w:val="20"/>
          <w:szCs w:val="20"/>
        </w:rPr>
      </w:pPr>
      <w:bookmarkStart w:id="70" w:name="_Hlk133180742"/>
      <w:bookmarkStart w:id="71" w:name="_Hlk92232623"/>
      <w:r w:rsidRPr="003A4560">
        <w:rPr>
          <w:rFonts w:ascii="Segoe UI" w:hAnsi="Segoe UI" w:cs="Segoe UI"/>
          <w:b/>
          <w:bCs/>
          <w:color w:val="262626" w:themeColor="text1" w:themeTint="D9"/>
          <w:sz w:val="20"/>
          <w:szCs w:val="20"/>
        </w:rPr>
        <w:t>Tableau : Synthèse des incidences en phase exploitation</w:t>
      </w:r>
    </w:p>
    <w:p w14:paraId="71D5BCEC" w14:textId="77777777" w:rsidR="007548E9" w:rsidRPr="003A4560" w:rsidRDefault="007548E9" w:rsidP="007548E9">
      <w:pPr>
        <w:rPr>
          <w:rFonts w:ascii="Segoe UI" w:hAnsi="Segoe UI" w:cs="Segoe UI"/>
          <w:color w:val="262626" w:themeColor="text1" w:themeTint="D9"/>
        </w:rPr>
      </w:pPr>
    </w:p>
    <w:tbl>
      <w:tblPr>
        <w:tblStyle w:val="Grilledutableau"/>
        <w:tblW w:w="0" w:type="auto"/>
        <w:tblLook w:val="04A0" w:firstRow="1" w:lastRow="0" w:firstColumn="1" w:lastColumn="0" w:noHBand="0" w:noVBand="1"/>
      </w:tblPr>
      <w:tblGrid>
        <w:gridCol w:w="2426"/>
        <w:gridCol w:w="2400"/>
        <w:gridCol w:w="2401"/>
        <w:gridCol w:w="2401"/>
      </w:tblGrid>
      <w:tr w:rsidR="007548E9" w:rsidRPr="003A4560" w14:paraId="0BA91588" w14:textId="77777777" w:rsidTr="00792ADE">
        <w:tc>
          <w:tcPr>
            <w:tcW w:w="2444" w:type="dxa"/>
          </w:tcPr>
          <w:p w14:paraId="2FBDA9B7" w14:textId="77777777" w:rsidR="007548E9" w:rsidRPr="003A4560" w:rsidRDefault="007548E9" w:rsidP="00792ADE">
            <w:pPr>
              <w:jc w:val="center"/>
              <w:rPr>
                <w:rFonts w:ascii="Segoe UI" w:hAnsi="Segoe UI" w:cs="Segoe UI"/>
                <w:color w:val="262626" w:themeColor="text1" w:themeTint="D9"/>
              </w:rPr>
            </w:pPr>
            <w:bookmarkStart w:id="72" w:name="_Hlk92272413"/>
            <w:r w:rsidRPr="003A4560">
              <w:rPr>
                <w:rFonts w:ascii="Segoe UI" w:hAnsi="Segoe UI" w:cs="Segoe UI"/>
                <w:color w:val="262626" w:themeColor="text1" w:themeTint="D9"/>
              </w:rPr>
              <w:t>Thématiques</w:t>
            </w:r>
          </w:p>
        </w:tc>
        <w:tc>
          <w:tcPr>
            <w:tcW w:w="2444" w:type="dxa"/>
          </w:tcPr>
          <w:p w14:paraId="1A248E40" w14:textId="77777777" w:rsidR="007548E9" w:rsidRPr="003A4560" w:rsidRDefault="007548E9" w:rsidP="00792ADE">
            <w:pPr>
              <w:jc w:val="center"/>
              <w:rPr>
                <w:rFonts w:ascii="Segoe UI" w:hAnsi="Segoe UI" w:cs="Segoe UI"/>
                <w:color w:val="262626" w:themeColor="text1" w:themeTint="D9"/>
              </w:rPr>
            </w:pPr>
            <w:r w:rsidRPr="003A4560">
              <w:rPr>
                <w:rFonts w:ascii="Segoe UI" w:hAnsi="Segoe UI" w:cs="Segoe UI"/>
                <w:color w:val="262626" w:themeColor="text1" w:themeTint="D9"/>
              </w:rPr>
              <w:t>Facteurs</w:t>
            </w:r>
          </w:p>
        </w:tc>
        <w:tc>
          <w:tcPr>
            <w:tcW w:w="2445" w:type="dxa"/>
          </w:tcPr>
          <w:p w14:paraId="0771ECA5" w14:textId="77777777" w:rsidR="007548E9" w:rsidRPr="003A4560" w:rsidRDefault="007548E9" w:rsidP="00792ADE">
            <w:pPr>
              <w:jc w:val="center"/>
              <w:rPr>
                <w:rFonts w:ascii="Segoe UI" w:hAnsi="Segoe UI" w:cs="Segoe UI"/>
                <w:color w:val="262626" w:themeColor="text1" w:themeTint="D9"/>
              </w:rPr>
            </w:pPr>
            <w:r w:rsidRPr="003A4560">
              <w:rPr>
                <w:rFonts w:ascii="Segoe UI" w:hAnsi="Segoe UI" w:cs="Segoe UI"/>
                <w:color w:val="262626" w:themeColor="text1" w:themeTint="D9"/>
              </w:rPr>
              <w:t>Incidences prévisibles des travaux</w:t>
            </w:r>
          </w:p>
        </w:tc>
        <w:tc>
          <w:tcPr>
            <w:tcW w:w="2445" w:type="dxa"/>
            <w:tcBorders>
              <w:bottom w:val="single" w:sz="4" w:space="0" w:color="auto"/>
            </w:tcBorders>
          </w:tcPr>
          <w:p w14:paraId="38901CAE" w14:textId="77777777" w:rsidR="007548E9" w:rsidRPr="003A4560" w:rsidRDefault="007548E9" w:rsidP="00792ADE">
            <w:pPr>
              <w:jc w:val="center"/>
              <w:rPr>
                <w:rFonts w:ascii="Segoe UI" w:hAnsi="Segoe UI" w:cs="Segoe UI"/>
                <w:color w:val="262626" w:themeColor="text1" w:themeTint="D9"/>
              </w:rPr>
            </w:pPr>
            <w:r w:rsidRPr="003A4560">
              <w:rPr>
                <w:rFonts w:ascii="Segoe UI" w:hAnsi="Segoe UI" w:cs="Segoe UI"/>
                <w:color w:val="262626" w:themeColor="text1" w:themeTint="D9"/>
              </w:rPr>
              <w:t>Incidences prévisibles de l’exploitation</w:t>
            </w:r>
          </w:p>
        </w:tc>
      </w:tr>
      <w:tr w:rsidR="007548E9" w:rsidRPr="003A4560" w14:paraId="3CEA3D38" w14:textId="77777777" w:rsidTr="00792ADE">
        <w:tc>
          <w:tcPr>
            <w:tcW w:w="2444" w:type="dxa"/>
            <w:vMerge w:val="restart"/>
            <w:vAlign w:val="center"/>
          </w:tcPr>
          <w:p w14:paraId="70ABBF78" w14:textId="77777777" w:rsidR="007548E9" w:rsidRPr="003A4560" w:rsidRDefault="007548E9" w:rsidP="00792ADE">
            <w:pPr>
              <w:rPr>
                <w:rFonts w:ascii="Segoe UI" w:hAnsi="Segoe UI" w:cs="Segoe UI"/>
                <w:color w:val="262626" w:themeColor="text1" w:themeTint="D9"/>
              </w:rPr>
            </w:pPr>
            <w:r w:rsidRPr="003A4560">
              <w:rPr>
                <w:rFonts w:ascii="Segoe UI" w:hAnsi="Segoe UI" w:cs="Segoe UI"/>
                <w:color w:val="262626" w:themeColor="text1" w:themeTint="D9"/>
              </w:rPr>
              <w:t>Incidences environnementales</w:t>
            </w:r>
          </w:p>
        </w:tc>
        <w:tc>
          <w:tcPr>
            <w:tcW w:w="2444" w:type="dxa"/>
            <w:vAlign w:val="center"/>
          </w:tcPr>
          <w:p w14:paraId="07DD6039" w14:textId="77777777" w:rsidR="007548E9" w:rsidRPr="003A4560" w:rsidRDefault="007548E9" w:rsidP="00792ADE">
            <w:pPr>
              <w:rPr>
                <w:rFonts w:ascii="Segoe UI" w:hAnsi="Segoe UI" w:cs="Segoe UI"/>
                <w:color w:val="262626" w:themeColor="text1" w:themeTint="D9"/>
              </w:rPr>
            </w:pPr>
            <w:r w:rsidRPr="003A4560">
              <w:rPr>
                <w:rFonts w:ascii="Segoe UI" w:hAnsi="Segoe UI" w:cs="Segoe UI"/>
                <w:color w:val="262626" w:themeColor="text1" w:themeTint="D9"/>
              </w:rPr>
              <w:t>Milieu aquatique</w:t>
            </w:r>
          </w:p>
        </w:tc>
        <w:tc>
          <w:tcPr>
            <w:tcW w:w="2445" w:type="dxa"/>
            <w:shd w:val="clear" w:color="auto" w:fill="FFC000"/>
            <w:vAlign w:val="center"/>
          </w:tcPr>
          <w:p w14:paraId="52C12779" w14:textId="77777777" w:rsidR="007548E9" w:rsidRPr="003A4560" w:rsidRDefault="007548E9" w:rsidP="00792ADE">
            <w:pPr>
              <w:jc w:val="center"/>
              <w:rPr>
                <w:rFonts w:ascii="Segoe UI" w:hAnsi="Segoe UI" w:cs="Segoe UI"/>
                <w:color w:val="262626" w:themeColor="text1" w:themeTint="D9"/>
              </w:rPr>
            </w:pPr>
            <w:r w:rsidRPr="003A4560">
              <w:rPr>
                <w:rFonts w:ascii="Segoe UI" w:hAnsi="Segoe UI" w:cs="Segoe UI"/>
                <w:color w:val="262626" w:themeColor="text1" w:themeTint="D9"/>
              </w:rPr>
              <w:t>Notables</w:t>
            </w:r>
          </w:p>
        </w:tc>
        <w:tc>
          <w:tcPr>
            <w:tcW w:w="2445" w:type="dxa"/>
            <w:shd w:val="clear" w:color="auto" w:fill="FFC000"/>
            <w:vAlign w:val="center"/>
          </w:tcPr>
          <w:p w14:paraId="571432B5" w14:textId="77777777" w:rsidR="007548E9" w:rsidRPr="003A4560" w:rsidRDefault="007548E9" w:rsidP="00792ADE">
            <w:pPr>
              <w:jc w:val="center"/>
              <w:rPr>
                <w:rFonts w:ascii="Segoe UI" w:hAnsi="Segoe UI" w:cs="Segoe UI"/>
                <w:color w:val="262626" w:themeColor="text1" w:themeTint="D9"/>
              </w:rPr>
            </w:pPr>
            <w:r w:rsidRPr="003A4560">
              <w:rPr>
                <w:rFonts w:ascii="Segoe UI" w:hAnsi="Segoe UI" w:cs="Segoe UI"/>
                <w:color w:val="262626" w:themeColor="text1" w:themeTint="D9"/>
              </w:rPr>
              <w:t>Notables</w:t>
            </w:r>
          </w:p>
        </w:tc>
      </w:tr>
      <w:tr w:rsidR="007548E9" w:rsidRPr="003A4560" w14:paraId="37E7B6F1" w14:textId="77777777" w:rsidTr="00792ADE">
        <w:tc>
          <w:tcPr>
            <w:tcW w:w="2444" w:type="dxa"/>
            <w:vMerge/>
            <w:vAlign w:val="center"/>
          </w:tcPr>
          <w:p w14:paraId="013B63AA" w14:textId="77777777" w:rsidR="007548E9" w:rsidRPr="003A4560" w:rsidRDefault="007548E9" w:rsidP="00792ADE">
            <w:pPr>
              <w:rPr>
                <w:rFonts w:ascii="Segoe UI" w:hAnsi="Segoe UI" w:cs="Segoe UI"/>
                <w:color w:val="262626" w:themeColor="text1" w:themeTint="D9"/>
              </w:rPr>
            </w:pPr>
          </w:p>
        </w:tc>
        <w:tc>
          <w:tcPr>
            <w:tcW w:w="2444" w:type="dxa"/>
            <w:vAlign w:val="center"/>
          </w:tcPr>
          <w:p w14:paraId="5E6B2DD3" w14:textId="77777777" w:rsidR="007548E9" w:rsidRPr="003A4560" w:rsidRDefault="007548E9" w:rsidP="00792ADE">
            <w:pPr>
              <w:rPr>
                <w:rFonts w:ascii="Segoe UI" w:hAnsi="Segoe UI" w:cs="Segoe UI"/>
                <w:color w:val="262626" w:themeColor="text1" w:themeTint="D9"/>
              </w:rPr>
            </w:pPr>
            <w:r w:rsidRPr="003A4560">
              <w:rPr>
                <w:rFonts w:ascii="Segoe UI" w:hAnsi="Segoe UI" w:cs="Segoe UI"/>
                <w:color w:val="262626" w:themeColor="text1" w:themeTint="D9"/>
              </w:rPr>
              <w:t>Continuité écologique</w:t>
            </w:r>
          </w:p>
        </w:tc>
        <w:tc>
          <w:tcPr>
            <w:tcW w:w="2445" w:type="dxa"/>
            <w:shd w:val="clear" w:color="auto" w:fill="D9D9D9" w:themeFill="background1" w:themeFillShade="D9"/>
            <w:vAlign w:val="center"/>
          </w:tcPr>
          <w:p w14:paraId="50C9D2EA" w14:textId="77777777" w:rsidR="007548E9" w:rsidRPr="003A4560" w:rsidRDefault="007548E9" w:rsidP="00792ADE">
            <w:pPr>
              <w:jc w:val="center"/>
              <w:rPr>
                <w:rFonts w:ascii="Segoe UI" w:hAnsi="Segoe UI" w:cs="Segoe UI"/>
                <w:color w:val="262626" w:themeColor="text1" w:themeTint="D9"/>
              </w:rPr>
            </w:pPr>
            <w:r w:rsidRPr="003A4560">
              <w:rPr>
                <w:rFonts w:ascii="Segoe UI" w:hAnsi="Segoe UI" w:cs="Segoe UI"/>
                <w:color w:val="262626" w:themeColor="text1" w:themeTint="D9"/>
              </w:rPr>
              <w:t>Négligeables</w:t>
            </w:r>
          </w:p>
        </w:tc>
        <w:tc>
          <w:tcPr>
            <w:tcW w:w="2445" w:type="dxa"/>
            <w:tcBorders>
              <w:bottom w:val="single" w:sz="4" w:space="0" w:color="auto"/>
            </w:tcBorders>
            <w:shd w:val="clear" w:color="auto" w:fill="FFC000"/>
            <w:vAlign w:val="center"/>
          </w:tcPr>
          <w:p w14:paraId="69AD4973" w14:textId="77777777" w:rsidR="007548E9" w:rsidRPr="003A4560" w:rsidRDefault="007548E9" w:rsidP="00792ADE">
            <w:pPr>
              <w:jc w:val="center"/>
              <w:rPr>
                <w:rFonts w:ascii="Segoe UI" w:hAnsi="Segoe UI" w:cs="Segoe UI"/>
                <w:color w:val="262626" w:themeColor="text1" w:themeTint="D9"/>
              </w:rPr>
            </w:pPr>
            <w:r w:rsidRPr="003A4560">
              <w:rPr>
                <w:rFonts w:ascii="Segoe UI" w:hAnsi="Segoe UI" w:cs="Segoe UI"/>
                <w:color w:val="262626" w:themeColor="text1" w:themeTint="D9"/>
              </w:rPr>
              <w:t>Notables</w:t>
            </w:r>
          </w:p>
        </w:tc>
      </w:tr>
      <w:tr w:rsidR="007548E9" w:rsidRPr="003A4560" w14:paraId="50BAABA7" w14:textId="77777777" w:rsidTr="00792ADE">
        <w:tc>
          <w:tcPr>
            <w:tcW w:w="2444" w:type="dxa"/>
            <w:vMerge/>
            <w:vAlign w:val="center"/>
          </w:tcPr>
          <w:p w14:paraId="4F62002F" w14:textId="77777777" w:rsidR="007548E9" w:rsidRPr="003A4560" w:rsidRDefault="007548E9" w:rsidP="00792ADE">
            <w:pPr>
              <w:rPr>
                <w:rFonts w:ascii="Segoe UI" w:hAnsi="Segoe UI" w:cs="Segoe UI"/>
                <w:color w:val="262626" w:themeColor="text1" w:themeTint="D9"/>
              </w:rPr>
            </w:pPr>
          </w:p>
        </w:tc>
        <w:tc>
          <w:tcPr>
            <w:tcW w:w="2444" w:type="dxa"/>
            <w:vAlign w:val="center"/>
          </w:tcPr>
          <w:p w14:paraId="7DADF399" w14:textId="77777777" w:rsidR="007548E9" w:rsidRPr="003A4560" w:rsidRDefault="007548E9" w:rsidP="00792ADE">
            <w:pPr>
              <w:rPr>
                <w:rFonts w:ascii="Segoe UI" w:hAnsi="Segoe UI" w:cs="Segoe UI"/>
                <w:color w:val="262626" w:themeColor="text1" w:themeTint="D9"/>
              </w:rPr>
            </w:pPr>
            <w:r w:rsidRPr="003A4560">
              <w:rPr>
                <w:rFonts w:ascii="Segoe UI" w:hAnsi="Segoe UI" w:cs="Segoe UI"/>
                <w:color w:val="262626" w:themeColor="text1" w:themeTint="D9"/>
              </w:rPr>
              <w:t>Ecologie générale</w:t>
            </w:r>
          </w:p>
        </w:tc>
        <w:tc>
          <w:tcPr>
            <w:tcW w:w="2445" w:type="dxa"/>
            <w:shd w:val="clear" w:color="auto" w:fill="FFC000"/>
            <w:vAlign w:val="center"/>
          </w:tcPr>
          <w:p w14:paraId="15671D56" w14:textId="77777777" w:rsidR="007548E9" w:rsidRPr="003A4560" w:rsidRDefault="007548E9" w:rsidP="00792ADE">
            <w:pPr>
              <w:jc w:val="center"/>
              <w:rPr>
                <w:rFonts w:ascii="Segoe UI" w:hAnsi="Segoe UI" w:cs="Segoe UI"/>
                <w:color w:val="262626" w:themeColor="text1" w:themeTint="D9"/>
              </w:rPr>
            </w:pPr>
            <w:r w:rsidRPr="003A4560">
              <w:rPr>
                <w:rFonts w:ascii="Segoe UI" w:hAnsi="Segoe UI" w:cs="Segoe UI"/>
                <w:color w:val="262626" w:themeColor="text1" w:themeTint="D9"/>
              </w:rPr>
              <w:t>Notables</w:t>
            </w:r>
          </w:p>
        </w:tc>
        <w:tc>
          <w:tcPr>
            <w:tcW w:w="2445" w:type="dxa"/>
            <w:shd w:val="clear" w:color="auto" w:fill="D9D9D9" w:themeFill="background1" w:themeFillShade="D9"/>
            <w:vAlign w:val="center"/>
          </w:tcPr>
          <w:p w14:paraId="2FDD1D52" w14:textId="77777777" w:rsidR="007548E9" w:rsidRPr="003A4560" w:rsidRDefault="007548E9" w:rsidP="00792ADE">
            <w:pPr>
              <w:jc w:val="center"/>
              <w:rPr>
                <w:rFonts w:ascii="Segoe UI" w:hAnsi="Segoe UI" w:cs="Segoe UI"/>
                <w:color w:val="262626" w:themeColor="text1" w:themeTint="D9"/>
              </w:rPr>
            </w:pPr>
            <w:r w:rsidRPr="003A4560">
              <w:rPr>
                <w:rFonts w:ascii="Segoe UI" w:hAnsi="Segoe UI" w:cs="Segoe UI"/>
                <w:color w:val="262626" w:themeColor="text1" w:themeTint="D9"/>
              </w:rPr>
              <w:t>Négligeables</w:t>
            </w:r>
          </w:p>
        </w:tc>
      </w:tr>
      <w:tr w:rsidR="007548E9" w:rsidRPr="003A4560" w14:paraId="3A309C46" w14:textId="77777777" w:rsidTr="00792ADE">
        <w:tc>
          <w:tcPr>
            <w:tcW w:w="2444" w:type="dxa"/>
            <w:vMerge/>
            <w:vAlign w:val="center"/>
          </w:tcPr>
          <w:p w14:paraId="24580FD8" w14:textId="77777777" w:rsidR="007548E9" w:rsidRPr="003A4560" w:rsidRDefault="007548E9" w:rsidP="00792ADE">
            <w:pPr>
              <w:rPr>
                <w:rFonts w:ascii="Segoe UI" w:hAnsi="Segoe UI" w:cs="Segoe UI"/>
                <w:color w:val="262626" w:themeColor="text1" w:themeTint="D9"/>
              </w:rPr>
            </w:pPr>
          </w:p>
        </w:tc>
        <w:tc>
          <w:tcPr>
            <w:tcW w:w="2444" w:type="dxa"/>
            <w:vAlign w:val="center"/>
          </w:tcPr>
          <w:p w14:paraId="616493B4" w14:textId="77777777" w:rsidR="007548E9" w:rsidRPr="003A4560" w:rsidRDefault="007548E9" w:rsidP="00792ADE">
            <w:pPr>
              <w:rPr>
                <w:rFonts w:ascii="Segoe UI" w:hAnsi="Segoe UI" w:cs="Segoe UI"/>
                <w:color w:val="262626" w:themeColor="text1" w:themeTint="D9"/>
              </w:rPr>
            </w:pPr>
            <w:r w:rsidRPr="003A4560">
              <w:rPr>
                <w:rFonts w:ascii="Segoe UI" w:hAnsi="Segoe UI" w:cs="Segoe UI"/>
                <w:color w:val="262626" w:themeColor="text1" w:themeTint="D9"/>
              </w:rPr>
              <w:t>Production d’énergie renouvelable</w:t>
            </w:r>
          </w:p>
        </w:tc>
        <w:tc>
          <w:tcPr>
            <w:tcW w:w="2445" w:type="dxa"/>
            <w:shd w:val="clear" w:color="auto" w:fill="D9D9D9" w:themeFill="background1" w:themeFillShade="D9"/>
            <w:vAlign w:val="center"/>
          </w:tcPr>
          <w:p w14:paraId="6A83501B" w14:textId="77777777" w:rsidR="007548E9" w:rsidRPr="003A4560" w:rsidRDefault="007548E9" w:rsidP="00792ADE">
            <w:pPr>
              <w:jc w:val="center"/>
              <w:rPr>
                <w:rFonts w:ascii="Segoe UI" w:hAnsi="Segoe UI" w:cs="Segoe UI"/>
                <w:color w:val="262626" w:themeColor="text1" w:themeTint="D9"/>
              </w:rPr>
            </w:pPr>
            <w:r w:rsidRPr="003A4560">
              <w:rPr>
                <w:rFonts w:ascii="Segoe UI" w:hAnsi="Segoe UI" w:cs="Segoe UI"/>
                <w:color w:val="262626" w:themeColor="text1" w:themeTint="D9"/>
              </w:rPr>
              <w:t>Négligeables</w:t>
            </w:r>
          </w:p>
        </w:tc>
        <w:tc>
          <w:tcPr>
            <w:tcW w:w="2445" w:type="dxa"/>
            <w:shd w:val="clear" w:color="auto" w:fill="00B0F0"/>
            <w:vAlign w:val="center"/>
          </w:tcPr>
          <w:p w14:paraId="4AA51558" w14:textId="77777777" w:rsidR="007548E9" w:rsidRPr="003A4560" w:rsidRDefault="007548E9" w:rsidP="00792ADE">
            <w:pPr>
              <w:jc w:val="center"/>
              <w:rPr>
                <w:rFonts w:ascii="Segoe UI" w:hAnsi="Segoe UI" w:cs="Segoe UI"/>
                <w:color w:val="262626" w:themeColor="text1" w:themeTint="D9"/>
              </w:rPr>
            </w:pPr>
            <w:r w:rsidRPr="003A4560">
              <w:rPr>
                <w:rFonts w:ascii="Segoe UI" w:hAnsi="Segoe UI" w:cs="Segoe UI"/>
                <w:color w:val="262626" w:themeColor="text1" w:themeTint="D9"/>
              </w:rPr>
              <w:t>Positives</w:t>
            </w:r>
          </w:p>
        </w:tc>
      </w:tr>
      <w:tr w:rsidR="007548E9" w:rsidRPr="003A4560" w14:paraId="5A48B4FA" w14:textId="77777777" w:rsidTr="00792ADE">
        <w:tc>
          <w:tcPr>
            <w:tcW w:w="4888" w:type="dxa"/>
            <w:gridSpan w:val="2"/>
            <w:vAlign w:val="center"/>
          </w:tcPr>
          <w:p w14:paraId="75E7F1F5" w14:textId="77777777" w:rsidR="007548E9" w:rsidRPr="003A4560" w:rsidRDefault="007548E9" w:rsidP="00792ADE">
            <w:pPr>
              <w:rPr>
                <w:rFonts w:ascii="Segoe UI" w:hAnsi="Segoe UI" w:cs="Segoe UI"/>
                <w:color w:val="262626" w:themeColor="text1" w:themeTint="D9"/>
              </w:rPr>
            </w:pPr>
            <w:r w:rsidRPr="003A4560">
              <w:rPr>
                <w:rFonts w:ascii="Segoe UI" w:hAnsi="Segoe UI" w:cs="Segoe UI"/>
                <w:color w:val="262626" w:themeColor="text1" w:themeTint="D9"/>
              </w:rPr>
              <w:t>Incidences économiques</w:t>
            </w:r>
          </w:p>
        </w:tc>
        <w:tc>
          <w:tcPr>
            <w:tcW w:w="2445" w:type="dxa"/>
            <w:tcBorders>
              <w:bottom w:val="single" w:sz="4" w:space="0" w:color="auto"/>
            </w:tcBorders>
            <w:shd w:val="clear" w:color="auto" w:fill="00B0F0"/>
            <w:vAlign w:val="center"/>
          </w:tcPr>
          <w:p w14:paraId="5E3A3D9C" w14:textId="77777777" w:rsidR="007548E9" w:rsidRPr="003A4560" w:rsidRDefault="007548E9" w:rsidP="00792ADE">
            <w:pPr>
              <w:jc w:val="center"/>
              <w:rPr>
                <w:rFonts w:ascii="Segoe UI" w:hAnsi="Segoe UI" w:cs="Segoe UI"/>
                <w:color w:val="262626" w:themeColor="text1" w:themeTint="D9"/>
              </w:rPr>
            </w:pPr>
            <w:r w:rsidRPr="003A4560">
              <w:rPr>
                <w:rFonts w:ascii="Segoe UI" w:hAnsi="Segoe UI" w:cs="Segoe UI"/>
                <w:color w:val="262626" w:themeColor="text1" w:themeTint="D9"/>
              </w:rPr>
              <w:t>Positives</w:t>
            </w:r>
          </w:p>
        </w:tc>
        <w:tc>
          <w:tcPr>
            <w:tcW w:w="2445" w:type="dxa"/>
            <w:shd w:val="clear" w:color="auto" w:fill="00B0F0"/>
            <w:vAlign w:val="center"/>
          </w:tcPr>
          <w:p w14:paraId="7B5A8261" w14:textId="77777777" w:rsidR="007548E9" w:rsidRPr="003A4560" w:rsidRDefault="007548E9" w:rsidP="00792ADE">
            <w:pPr>
              <w:jc w:val="center"/>
              <w:rPr>
                <w:rFonts w:ascii="Segoe UI" w:hAnsi="Segoe UI" w:cs="Segoe UI"/>
                <w:color w:val="262626" w:themeColor="text1" w:themeTint="D9"/>
              </w:rPr>
            </w:pPr>
            <w:r w:rsidRPr="003A4560">
              <w:rPr>
                <w:rFonts w:ascii="Segoe UI" w:hAnsi="Segoe UI" w:cs="Segoe UI"/>
                <w:color w:val="262626" w:themeColor="text1" w:themeTint="D9"/>
              </w:rPr>
              <w:t>Positives</w:t>
            </w:r>
          </w:p>
        </w:tc>
      </w:tr>
      <w:tr w:rsidR="007548E9" w:rsidRPr="003A4560" w14:paraId="62371E69" w14:textId="77777777" w:rsidTr="00792ADE">
        <w:tc>
          <w:tcPr>
            <w:tcW w:w="2444" w:type="dxa"/>
            <w:vMerge w:val="restart"/>
            <w:vAlign w:val="center"/>
          </w:tcPr>
          <w:p w14:paraId="3253D0D5" w14:textId="77777777" w:rsidR="007548E9" w:rsidRPr="003A4560" w:rsidRDefault="007548E9" w:rsidP="00792ADE">
            <w:pPr>
              <w:rPr>
                <w:rFonts w:ascii="Segoe UI" w:hAnsi="Segoe UI" w:cs="Segoe UI"/>
                <w:color w:val="262626" w:themeColor="text1" w:themeTint="D9"/>
              </w:rPr>
            </w:pPr>
            <w:r w:rsidRPr="003A4560">
              <w:rPr>
                <w:rFonts w:ascii="Segoe UI" w:hAnsi="Segoe UI" w:cs="Segoe UI"/>
                <w:color w:val="262626" w:themeColor="text1" w:themeTint="D9"/>
              </w:rPr>
              <w:t>Incidences sociales</w:t>
            </w:r>
          </w:p>
        </w:tc>
        <w:tc>
          <w:tcPr>
            <w:tcW w:w="2444" w:type="dxa"/>
            <w:vAlign w:val="center"/>
          </w:tcPr>
          <w:p w14:paraId="547F5870" w14:textId="77777777" w:rsidR="007548E9" w:rsidRPr="003A4560" w:rsidRDefault="007548E9" w:rsidP="00792ADE">
            <w:pPr>
              <w:rPr>
                <w:rFonts w:ascii="Segoe UI" w:hAnsi="Segoe UI" w:cs="Segoe UI"/>
                <w:color w:val="262626" w:themeColor="text1" w:themeTint="D9"/>
              </w:rPr>
            </w:pPr>
            <w:r w:rsidRPr="003A4560">
              <w:rPr>
                <w:rFonts w:ascii="Segoe UI" w:hAnsi="Segoe UI" w:cs="Segoe UI"/>
                <w:color w:val="262626" w:themeColor="text1" w:themeTint="D9"/>
              </w:rPr>
              <w:t xml:space="preserve">Usages de l’eau </w:t>
            </w:r>
          </w:p>
        </w:tc>
        <w:tc>
          <w:tcPr>
            <w:tcW w:w="2445" w:type="dxa"/>
            <w:shd w:val="clear" w:color="auto" w:fill="D9D9D9" w:themeFill="background1" w:themeFillShade="D9"/>
            <w:vAlign w:val="center"/>
          </w:tcPr>
          <w:p w14:paraId="3470B175" w14:textId="77777777" w:rsidR="007548E9" w:rsidRPr="003A4560" w:rsidRDefault="007548E9" w:rsidP="00792ADE">
            <w:pPr>
              <w:jc w:val="center"/>
              <w:rPr>
                <w:rFonts w:ascii="Segoe UI" w:hAnsi="Segoe UI" w:cs="Segoe UI"/>
                <w:color w:val="262626" w:themeColor="text1" w:themeTint="D9"/>
              </w:rPr>
            </w:pPr>
            <w:r w:rsidRPr="003A4560">
              <w:rPr>
                <w:rFonts w:ascii="Segoe UI" w:hAnsi="Segoe UI" w:cs="Segoe UI"/>
                <w:color w:val="262626" w:themeColor="text1" w:themeTint="D9"/>
              </w:rPr>
              <w:t>Négligeables</w:t>
            </w:r>
          </w:p>
        </w:tc>
        <w:tc>
          <w:tcPr>
            <w:tcW w:w="2445" w:type="dxa"/>
            <w:tcBorders>
              <w:bottom w:val="single" w:sz="4" w:space="0" w:color="auto"/>
            </w:tcBorders>
            <w:shd w:val="clear" w:color="auto" w:fill="92D050"/>
            <w:vAlign w:val="center"/>
          </w:tcPr>
          <w:p w14:paraId="62549724" w14:textId="77777777" w:rsidR="007548E9" w:rsidRPr="003A4560" w:rsidRDefault="007548E9" w:rsidP="00792ADE">
            <w:pPr>
              <w:jc w:val="center"/>
              <w:rPr>
                <w:rFonts w:ascii="Segoe UI" w:hAnsi="Segoe UI" w:cs="Segoe UI"/>
                <w:color w:val="262626" w:themeColor="text1" w:themeTint="D9"/>
              </w:rPr>
            </w:pPr>
            <w:r w:rsidRPr="003A4560">
              <w:rPr>
                <w:rFonts w:ascii="Segoe UI" w:hAnsi="Segoe UI" w:cs="Segoe UI"/>
                <w:color w:val="262626" w:themeColor="text1" w:themeTint="D9"/>
              </w:rPr>
              <w:t>Nulles</w:t>
            </w:r>
          </w:p>
        </w:tc>
      </w:tr>
      <w:tr w:rsidR="007548E9" w:rsidRPr="003A4560" w14:paraId="705F9FD6" w14:textId="77777777" w:rsidTr="00792ADE">
        <w:tc>
          <w:tcPr>
            <w:tcW w:w="2444" w:type="dxa"/>
            <w:vMerge/>
            <w:vAlign w:val="center"/>
          </w:tcPr>
          <w:p w14:paraId="77969648" w14:textId="77777777" w:rsidR="007548E9" w:rsidRPr="003A4560" w:rsidRDefault="007548E9" w:rsidP="00792ADE">
            <w:pPr>
              <w:rPr>
                <w:rFonts w:ascii="Segoe UI" w:hAnsi="Segoe UI" w:cs="Segoe UI"/>
                <w:color w:val="262626" w:themeColor="text1" w:themeTint="D9"/>
              </w:rPr>
            </w:pPr>
          </w:p>
        </w:tc>
        <w:tc>
          <w:tcPr>
            <w:tcW w:w="2444" w:type="dxa"/>
            <w:vAlign w:val="center"/>
          </w:tcPr>
          <w:p w14:paraId="671036D3" w14:textId="77777777" w:rsidR="007548E9" w:rsidRPr="003A4560" w:rsidRDefault="007548E9" w:rsidP="00792ADE">
            <w:pPr>
              <w:rPr>
                <w:rFonts w:ascii="Segoe UI" w:hAnsi="Segoe UI" w:cs="Segoe UI"/>
                <w:color w:val="262626" w:themeColor="text1" w:themeTint="D9"/>
              </w:rPr>
            </w:pPr>
            <w:r w:rsidRPr="003A4560">
              <w:rPr>
                <w:rFonts w:ascii="Segoe UI" w:hAnsi="Segoe UI" w:cs="Segoe UI"/>
                <w:color w:val="262626" w:themeColor="text1" w:themeTint="D9"/>
              </w:rPr>
              <w:t xml:space="preserve">Usages tiers </w:t>
            </w:r>
          </w:p>
        </w:tc>
        <w:tc>
          <w:tcPr>
            <w:tcW w:w="2445" w:type="dxa"/>
            <w:shd w:val="clear" w:color="auto" w:fill="D9D9D9" w:themeFill="background1" w:themeFillShade="D9"/>
            <w:vAlign w:val="center"/>
          </w:tcPr>
          <w:p w14:paraId="7414216E" w14:textId="77777777" w:rsidR="007548E9" w:rsidRPr="003A4560" w:rsidRDefault="007548E9" w:rsidP="00792ADE">
            <w:pPr>
              <w:jc w:val="center"/>
              <w:rPr>
                <w:rFonts w:ascii="Segoe UI" w:hAnsi="Segoe UI" w:cs="Segoe UI"/>
                <w:color w:val="262626" w:themeColor="text1" w:themeTint="D9"/>
              </w:rPr>
            </w:pPr>
            <w:r w:rsidRPr="003A4560">
              <w:rPr>
                <w:rFonts w:ascii="Segoe UI" w:hAnsi="Segoe UI" w:cs="Segoe UI"/>
                <w:color w:val="262626" w:themeColor="text1" w:themeTint="D9"/>
              </w:rPr>
              <w:t>Négligeables</w:t>
            </w:r>
          </w:p>
        </w:tc>
        <w:tc>
          <w:tcPr>
            <w:tcW w:w="2445" w:type="dxa"/>
            <w:shd w:val="clear" w:color="auto" w:fill="D9D9D9" w:themeFill="background1" w:themeFillShade="D9"/>
            <w:vAlign w:val="center"/>
          </w:tcPr>
          <w:p w14:paraId="43535E90" w14:textId="77777777" w:rsidR="007548E9" w:rsidRPr="003A4560" w:rsidRDefault="007548E9" w:rsidP="00792ADE">
            <w:pPr>
              <w:jc w:val="center"/>
              <w:rPr>
                <w:rFonts w:ascii="Segoe UI" w:hAnsi="Segoe UI" w:cs="Segoe UI"/>
                <w:color w:val="262626" w:themeColor="text1" w:themeTint="D9"/>
              </w:rPr>
            </w:pPr>
            <w:r w:rsidRPr="003A4560">
              <w:rPr>
                <w:rFonts w:ascii="Segoe UI" w:hAnsi="Segoe UI" w:cs="Segoe UI"/>
                <w:color w:val="262626" w:themeColor="text1" w:themeTint="D9"/>
              </w:rPr>
              <w:t>Négligeables</w:t>
            </w:r>
          </w:p>
        </w:tc>
      </w:tr>
      <w:tr w:rsidR="007548E9" w:rsidRPr="003A4560" w14:paraId="551026EB" w14:textId="77777777" w:rsidTr="00792ADE">
        <w:tc>
          <w:tcPr>
            <w:tcW w:w="2444" w:type="dxa"/>
            <w:vMerge/>
            <w:vAlign w:val="center"/>
          </w:tcPr>
          <w:p w14:paraId="1F83D9AB" w14:textId="77777777" w:rsidR="007548E9" w:rsidRPr="003A4560" w:rsidRDefault="007548E9" w:rsidP="00792ADE">
            <w:pPr>
              <w:rPr>
                <w:rFonts w:ascii="Segoe UI" w:hAnsi="Segoe UI" w:cs="Segoe UI"/>
                <w:color w:val="262626" w:themeColor="text1" w:themeTint="D9"/>
              </w:rPr>
            </w:pPr>
          </w:p>
        </w:tc>
        <w:tc>
          <w:tcPr>
            <w:tcW w:w="2444" w:type="dxa"/>
            <w:vAlign w:val="center"/>
          </w:tcPr>
          <w:p w14:paraId="20423197" w14:textId="77777777" w:rsidR="007548E9" w:rsidRPr="003A4560" w:rsidRDefault="007548E9" w:rsidP="00792ADE">
            <w:pPr>
              <w:rPr>
                <w:rFonts w:ascii="Segoe UI" w:hAnsi="Segoe UI" w:cs="Segoe UI"/>
                <w:color w:val="262626" w:themeColor="text1" w:themeTint="D9"/>
              </w:rPr>
            </w:pPr>
            <w:r w:rsidRPr="003A4560">
              <w:rPr>
                <w:rFonts w:ascii="Segoe UI" w:hAnsi="Segoe UI" w:cs="Segoe UI"/>
                <w:color w:val="262626" w:themeColor="text1" w:themeTint="D9"/>
              </w:rPr>
              <w:t xml:space="preserve">Sécurité publique </w:t>
            </w:r>
          </w:p>
        </w:tc>
        <w:tc>
          <w:tcPr>
            <w:tcW w:w="2445" w:type="dxa"/>
            <w:shd w:val="clear" w:color="auto" w:fill="D9D9D9" w:themeFill="background1" w:themeFillShade="D9"/>
            <w:vAlign w:val="center"/>
          </w:tcPr>
          <w:p w14:paraId="267537BD" w14:textId="77777777" w:rsidR="007548E9" w:rsidRPr="003A4560" w:rsidRDefault="007548E9" w:rsidP="00792ADE">
            <w:pPr>
              <w:jc w:val="center"/>
              <w:rPr>
                <w:rFonts w:ascii="Segoe UI" w:hAnsi="Segoe UI" w:cs="Segoe UI"/>
                <w:color w:val="262626" w:themeColor="text1" w:themeTint="D9"/>
              </w:rPr>
            </w:pPr>
            <w:r w:rsidRPr="003A4560">
              <w:rPr>
                <w:rFonts w:ascii="Segoe UI" w:hAnsi="Segoe UI" w:cs="Segoe UI"/>
                <w:color w:val="262626" w:themeColor="text1" w:themeTint="D9"/>
              </w:rPr>
              <w:t>Négligeables</w:t>
            </w:r>
          </w:p>
        </w:tc>
        <w:tc>
          <w:tcPr>
            <w:tcW w:w="2445" w:type="dxa"/>
            <w:shd w:val="clear" w:color="auto" w:fill="92D050"/>
            <w:vAlign w:val="center"/>
          </w:tcPr>
          <w:p w14:paraId="79E804E1" w14:textId="77777777" w:rsidR="007548E9" w:rsidRPr="003A4560" w:rsidRDefault="007548E9" w:rsidP="00792ADE">
            <w:pPr>
              <w:jc w:val="center"/>
              <w:rPr>
                <w:rFonts w:ascii="Segoe UI" w:hAnsi="Segoe UI" w:cs="Segoe UI"/>
                <w:color w:val="262626" w:themeColor="text1" w:themeTint="D9"/>
              </w:rPr>
            </w:pPr>
            <w:r w:rsidRPr="003A4560">
              <w:rPr>
                <w:rFonts w:ascii="Segoe UI" w:hAnsi="Segoe UI" w:cs="Segoe UI"/>
                <w:color w:val="262626" w:themeColor="text1" w:themeTint="D9"/>
              </w:rPr>
              <w:t>Nulles</w:t>
            </w:r>
          </w:p>
        </w:tc>
      </w:tr>
      <w:bookmarkEnd w:id="72"/>
    </w:tbl>
    <w:p w14:paraId="64694397" w14:textId="29B8A104" w:rsidR="00B229ED" w:rsidRDefault="00B229ED" w:rsidP="00C95046">
      <w:pPr>
        <w:rPr>
          <w:rFonts w:ascii="Segoe UI" w:hAnsi="Segoe UI" w:cs="Segoe UI"/>
          <w:color w:val="262626" w:themeColor="text1" w:themeTint="D9"/>
        </w:rPr>
      </w:pPr>
    </w:p>
    <w:bookmarkEnd w:id="70"/>
    <w:p w14:paraId="2B05DF49" w14:textId="77777777" w:rsidR="00595844" w:rsidRDefault="00595844" w:rsidP="00C95046">
      <w:pPr>
        <w:rPr>
          <w:rFonts w:ascii="Segoe UI" w:hAnsi="Segoe UI" w:cs="Segoe UI"/>
          <w:color w:val="262626" w:themeColor="text1" w:themeTint="D9"/>
        </w:rPr>
      </w:pPr>
    </w:p>
    <w:bookmarkEnd w:id="71"/>
    <w:p w14:paraId="68730498" w14:textId="4D686238" w:rsidR="00C95046" w:rsidRPr="00C95046" w:rsidRDefault="002166AA" w:rsidP="00C95046">
      <w:pPr>
        <w:rPr>
          <w:rFonts w:ascii="Segoe UI" w:hAnsi="Segoe UI" w:cs="Segoe UI"/>
          <w:color w:val="262626" w:themeColor="text1" w:themeTint="D9"/>
        </w:rPr>
      </w:pPr>
      <w:r w:rsidRPr="00C95046">
        <w:rPr>
          <w:rFonts w:ascii="Segoe UI" w:hAnsi="Segoe UI" w:cs="Segoe UI"/>
          <w:color w:val="262626" w:themeColor="text1" w:themeTint="D9"/>
        </w:rPr>
        <w:t xml:space="preserve">Ainsi, les incidences </w:t>
      </w:r>
      <w:r w:rsidR="007548E9">
        <w:rPr>
          <w:rFonts w:ascii="Segoe UI" w:hAnsi="Segoe UI" w:cs="Segoe UI"/>
          <w:color w:val="262626" w:themeColor="text1" w:themeTint="D9"/>
        </w:rPr>
        <w:t xml:space="preserve">principales </w:t>
      </w:r>
      <w:r w:rsidRPr="00C95046">
        <w:rPr>
          <w:rFonts w:ascii="Segoe UI" w:hAnsi="Segoe UI" w:cs="Segoe UI"/>
          <w:color w:val="262626" w:themeColor="text1" w:themeTint="D9"/>
        </w:rPr>
        <w:t xml:space="preserve">que le projet est susceptible d’avoir sur l’environnement sont : </w:t>
      </w:r>
    </w:p>
    <w:p w14:paraId="2F2A8CEF" w14:textId="23733DC0" w:rsidR="00C95046" w:rsidRDefault="002166AA">
      <w:pPr>
        <w:pStyle w:val="Paragraphedeliste"/>
        <w:numPr>
          <w:ilvl w:val="0"/>
          <w:numId w:val="29"/>
        </w:numPr>
        <w:rPr>
          <w:rFonts w:ascii="Segoe UI" w:hAnsi="Segoe UI" w:cs="Segoe UI"/>
          <w:color w:val="262626" w:themeColor="text1" w:themeTint="D9"/>
        </w:rPr>
      </w:pPr>
      <w:r w:rsidRPr="00C95046">
        <w:rPr>
          <w:rFonts w:ascii="Segoe UI" w:hAnsi="Segoe UI" w:cs="Segoe UI"/>
          <w:color w:val="262626" w:themeColor="text1" w:themeTint="D9"/>
        </w:rPr>
        <w:t>Notables en phase de travaux pour le milieu aquatique, l’écologie générale</w:t>
      </w:r>
      <w:r w:rsidR="007548E9">
        <w:rPr>
          <w:rFonts w:ascii="Segoe UI" w:hAnsi="Segoe UI" w:cs="Segoe UI"/>
          <w:color w:val="262626" w:themeColor="text1" w:themeTint="D9"/>
        </w:rPr>
        <w:t> ;</w:t>
      </w:r>
    </w:p>
    <w:p w14:paraId="0FDC6302" w14:textId="2E78DB88" w:rsidR="007548E9" w:rsidRPr="007548E9" w:rsidRDefault="007548E9" w:rsidP="007548E9">
      <w:pPr>
        <w:pStyle w:val="Paragraphedeliste"/>
        <w:numPr>
          <w:ilvl w:val="0"/>
          <w:numId w:val="29"/>
        </w:numPr>
        <w:rPr>
          <w:rFonts w:ascii="Segoe UI" w:hAnsi="Segoe UI" w:cs="Segoe UI"/>
          <w:color w:val="262626" w:themeColor="text1" w:themeTint="D9"/>
        </w:rPr>
      </w:pPr>
      <w:r w:rsidRPr="00C95046">
        <w:rPr>
          <w:rFonts w:ascii="Segoe UI" w:hAnsi="Segoe UI" w:cs="Segoe UI"/>
          <w:color w:val="262626" w:themeColor="text1" w:themeTint="D9"/>
        </w:rPr>
        <w:t xml:space="preserve">Notables en phase </w:t>
      </w:r>
      <w:r>
        <w:rPr>
          <w:rFonts w:ascii="Segoe UI" w:hAnsi="Segoe UI" w:cs="Segoe UI"/>
          <w:color w:val="262626" w:themeColor="text1" w:themeTint="D9"/>
        </w:rPr>
        <w:t>exploitation</w:t>
      </w:r>
      <w:r w:rsidRPr="00C95046">
        <w:rPr>
          <w:rFonts w:ascii="Segoe UI" w:hAnsi="Segoe UI" w:cs="Segoe UI"/>
          <w:color w:val="262626" w:themeColor="text1" w:themeTint="D9"/>
        </w:rPr>
        <w:t xml:space="preserve"> pour le milieu aquatique</w:t>
      </w:r>
      <w:r>
        <w:rPr>
          <w:rFonts w:ascii="Segoe UI" w:hAnsi="Segoe UI" w:cs="Segoe UI"/>
          <w:color w:val="262626" w:themeColor="text1" w:themeTint="D9"/>
        </w:rPr>
        <w:t xml:space="preserve"> et la continuité écologique ;</w:t>
      </w:r>
    </w:p>
    <w:p w14:paraId="00DCC751" w14:textId="045ECAE7" w:rsidR="002166AA" w:rsidRPr="00C95046" w:rsidRDefault="007548E9">
      <w:pPr>
        <w:pStyle w:val="Paragraphedeliste"/>
        <w:numPr>
          <w:ilvl w:val="0"/>
          <w:numId w:val="29"/>
        </w:numPr>
        <w:rPr>
          <w:rFonts w:ascii="Segoe UI" w:hAnsi="Segoe UI" w:cs="Segoe UI"/>
          <w:color w:val="262626" w:themeColor="text1" w:themeTint="D9"/>
        </w:rPr>
      </w:pPr>
      <w:r>
        <w:rPr>
          <w:rFonts w:ascii="Segoe UI" w:hAnsi="Segoe UI" w:cs="Segoe UI"/>
          <w:color w:val="262626" w:themeColor="text1" w:themeTint="D9"/>
        </w:rPr>
        <w:t>Positives ou n</w:t>
      </w:r>
      <w:r w:rsidR="002166AA" w:rsidRPr="00C95046">
        <w:rPr>
          <w:rFonts w:ascii="Segoe UI" w:hAnsi="Segoe UI" w:cs="Segoe UI"/>
          <w:color w:val="262626" w:themeColor="text1" w:themeTint="D9"/>
        </w:rPr>
        <w:t>égligeables à nulles pour tous les autres compartiments étudiés.</w:t>
      </w:r>
    </w:p>
    <w:p w14:paraId="39268B30" w14:textId="77777777" w:rsidR="00C87305" w:rsidRDefault="00C87305" w:rsidP="00846366">
      <w:pPr>
        <w:rPr>
          <w:rFonts w:ascii="Segoe UI" w:hAnsi="Segoe UI" w:cs="Segoe UI"/>
          <w:color w:val="262626" w:themeColor="text1" w:themeTint="D9"/>
        </w:rPr>
      </w:pPr>
    </w:p>
    <w:p w14:paraId="1F45EB81" w14:textId="4CB104E9" w:rsidR="00021A39" w:rsidRDefault="00C87305" w:rsidP="00846366">
      <w:pPr>
        <w:rPr>
          <w:rFonts w:ascii="Segoe UI" w:hAnsi="Segoe UI" w:cs="Segoe UI"/>
          <w:color w:val="262626" w:themeColor="text1" w:themeTint="D9"/>
        </w:rPr>
      </w:pPr>
      <w:r>
        <w:rPr>
          <w:rFonts w:ascii="Segoe UI" w:hAnsi="Segoe UI" w:cs="Segoe UI"/>
          <w:color w:val="262626" w:themeColor="text1" w:themeTint="D9"/>
        </w:rPr>
        <w:t xml:space="preserve">Il convient de noter que les incidences sur l’écologie générale est principalement liée à </w:t>
      </w:r>
      <w:r w:rsidR="00213185">
        <w:rPr>
          <w:rFonts w:ascii="Segoe UI" w:hAnsi="Segoe UI" w:cs="Segoe UI"/>
          <w:color w:val="262626" w:themeColor="text1" w:themeTint="D9"/>
        </w:rPr>
        <w:t>l’emprise du chantier. D</w:t>
      </w:r>
      <w:r>
        <w:rPr>
          <w:rFonts w:ascii="Segoe UI" w:hAnsi="Segoe UI" w:cs="Segoe UI"/>
          <w:color w:val="262626" w:themeColor="text1" w:themeTint="D9"/>
        </w:rPr>
        <w:t xml:space="preserve">es inventaires faune flore </w:t>
      </w:r>
      <w:r w:rsidR="00213185">
        <w:rPr>
          <w:rFonts w:ascii="Segoe UI" w:hAnsi="Segoe UI" w:cs="Segoe UI"/>
          <w:color w:val="262626" w:themeColor="text1" w:themeTint="D9"/>
        </w:rPr>
        <w:t xml:space="preserve">seront réalisés pour définir les zones possibles et les zones à éviter </w:t>
      </w:r>
      <w:r>
        <w:rPr>
          <w:rFonts w:ascii="Segoe UI" w:hAnsi="Segoe UI" w:cs="Segoe UI"/>
          <w:color w:val="262626" w:themeColor="text1" w:themeTint="D9"/>
        </w:rPr>
        <w:t xml:space="preserve">de manière à </w:t>
      </w:r>
      <w:r w:rsidR="00213185">
        <w:rPr>
          <w:rFonts w:ascii="Segoe UI" w:hAnsi="Segoe UI" w:cs="Segoe UI"/>
          <w:color w:val="262626" w:themeColor="text1" w:themeTint="D9"/>
        </w:rPr>
        <w:t>limit</w:t>
      </w:r>
      <w:r>
        <w:rPr>
          <w:rFonts w:ascii="Segoe UI" w:hAnsi="Segoe UI" w:cs="Segoe UI"/>
          <w:color w:val="262626" w:themeColor="text1" w:themeTint="D9"/>
        </w:rPr>
        <w:t>er les impacts.</w:t>
      </w:r>
      <w:r w:rsidR="00021A39">
        <w:rPr>
          <w:rFonts w:ascii="Segoe UI" w:hAnsi="Segoe UI" w:cs="Segoe UI"/>
          <w:color w:val="262626" w:themeColor="text1" w:themeTint="D9"/>
        </w:rPr>
        <w:br w:type="page"/>
      </w:r>
    </w:p>
    <w:p w14:paraId="1D4B742E" w14:textId="77777777" w:rsidR="004221B7" w:rsidRDefault="004221B7" w:rsidP="00ED0E06">
      <w:pPr>
        <w:spacing w:after="200" w:line="276" w:lineRule="auto"/>
        <w:jc w:val="left"/>
        <w:rPr>
          <w:rFonts w:ascii="Segoe UI" w:hAnsi="Segoe UI" w:cs="Segoe UI"/>
          <w:color w:val="262626" w:themeColor="text1" w:themeTint="D9"/>
        </w:rPr>
      </w:pPr>
    </w:p>
    <w:p w14:paraId="6ADE4468" w14:textId="40585201" w:rsidR="004221B7" w:rsidRPr="004221B7" w:rsidRDefault="004221B7" w:rsidP="004221B7">
      <w:pPr>
        <w:pStyle w:val="Titre20"/>
        <w:numPr>
          <w:ilvl w:val="0"/>
          <w:numId w:val="26"/>
        </w:numPr>
        <w:pBdr>
          <w:bottom w:val="single" w:sz="24" w:space="1" w:color="BFBFBF" w:themeColor="background1" w:themeShade="BF"/>
        </w:pBdr>
        <w:jc w:val="right"/>
        <w:rPr>
          <w:rFonts w:ascii="Segoe UI" w:hAnsi="Segoe UI" w:cs="Segoe UI"/>
          <w:b w:val="0"/>
          <w:color w:val="262626" w:themeColor="text1" w:themeTint="D9"/>
          <w:sz w:val="48"/>
          <w:szCs w:val="48"/>
        </w:rPr>
      </w:pPr>
      <w:bookmarkStart w:id="73" w:name="_Toc135752178"/>
      <w:r w:rsidRPr="004221B7">
        <w:rPr>
          <w:rFonts w:ascii="Segoe UI" w:hAnsi="Segoe UI" w:cs="Segoe UI"/>
          <w:b w:val="0"/>
          <w:color w:val="262626" w:themeColor="text1" w:themeTint="D9"/>
          <w:sz w:val="48"/>
          <w:szCs w:val="48"/>
        </w:rPr>
        <w:t>Alternatives étudiées et raisons pour lesquelles le projet envisagé a été retenu</w:t>
      </w:r>
      <w:bookmarkEnd w:id="73"/>
    </w:p>
    <w:p w14:paraId="532153EE" w14:textId="77777777" w:rsidR="004221B7" w:rsidRDefault="004221B7" w:rsidP="004221B7">
      <w:pPr>
        <w:rPr>
          <w:rFonts w:ascii="Segoe UI" w:hAnsi="Segoe UI" w:cs="Segoe UI"/>
          <w:color w:val="262626" w:themeColor="text1" w:themeTint="D9"/>
        </w:rPr>
      </w:pPr>
    </w:p>
    <w:p w14:paraId="7E1FFF5A" w14:textId="68EC4EAF" w:rsidR="004221B7" w:rsidRDefault="004221B7" w:rsidP="004221B7">
      <w:pPr>
        <w:rPr>
          <w:rFonts w:ascii="Segoe UI" w:hAnsi="Segoe UI" w:cs="Segoe UI"/>
          <w:color w:val="262626" w:themeColor="text1" w:themeTint="D9"/>
        </w:rPr>
      </w:pPr>
      <w:r>
        <w:rPr>
          <w:rFonts w:ascii="Segoe UI" w:hAnsi="Segoe UI" w:cs="Segoe UI"/>
          <w:color w:val="262626" w:themeColor="text1" w:themeTint="D9"/>
        </w:rPr>
        <w:t>Compte tenu de la configuration du site, l’implantation de la centrale en rive droite s’impose.</w:t>
      </w:r>
    </w:p>
    <w:p w14:paraId="4F8D4A2D" w14:textId="77777777" w:rsidR="004221B7" w:rsidRDefault="004221B7" w:rsidP="004221B7">
      <w:pPr>
        <w:rPr>
          <w:rFonts w:ascii="Segoe UI" w:hAnsi="Segoe UI" w:cs="Segoe UI"/>
          <w:color w:val="262626" w:themeColor="text1" w:themeTint="D9"/>
        </w:rPr>
      </w:pPr>
    </w:p>
    <w:p w14:paraId="1D84C329" w14:textId="77777777" w:rsidR="004221B7" w:rsidRPr="000A7789" w:rsidRDefault="004221B7" w:rsidP="004221B7">
      <w:pPr>
        <w:rPr>
          <w:rFonts w:ascii="Segoe UI" w:hAnsi="Segoe UI" w:cs="Segoe UI"/>
          <w:color w:val="262626" w:themeColor="text1" w:themeTint="D9"/>
        </w:rPr>
      </w:pPr>
      <w:r w:rsidRPr="000A7789">
        <w:rPr>
          <w:rFonts w:ascii="Segoe UI" w:hAnsi="Segoe UI" w:cs="Segoe UI"/>
          <w:color w:val="262626" w:themeColor="text1" w:themeTint="D9"/>
        </w:rPr>
        <w:t>L’idée de base du concept VLH  est de diminuer, autant que faire se peut, les ouvrages d’amenée et de restitution en augmentant le diamètre de la roue de la turbine et en intégrant celle-ci dans un bloc autoporteur qui assure l’ensemble des fonctions d’une installation classique.</w:t>
      </w:r>
    </w:p>
    <w:p w14:paraId="43C4375F" w14:textId="77777777" w:rsidR="004221B7" w:rsidRPr="000A7789" w:rsidRDefault="004221B7" w:rsidP="004221B7">
      <w:pPr>
        <w:rPr>
          <w:rFonts w:ascii="Segoe UI" w:hAnsi="Segoe UI" w:cs="Segoe UI"/>
          <w:color w:val="262626" w:themeColor="text1" w:themeTint="D9"/>
        </w:rPr>
      </w:pPr>
    </w:p>
    <w:p w14:paraId="598D0FC7" w14:textId="77777777" w:rsidR="004221B7" w:rsidRPr="000A7789" w:rsidRDefault="004221B7" w:rsidP="004221B7">
      <w:pPr>
        <w:rPr>
          <w:rFonts w:ascii="Segoe UI" w:hAnsi="Segoe UI" w:cs="Segoe UI"/>
          <w:color w:val="262626" w:themeColor="text1" w:themeTint="D9"/>
        </w:rPr>
      </w:pPr>
      <w:r w:rsidRPr="000A7789">
        <w:rPr>
          <w:rFonts w:ascii="Segoe UI" w:hAnsi="Segoe UI" w:cs="Segoe UI"/>
          <w:color w:val="262626" w:themeColor="text1" w:themeTint="D9"/>
        </w:rPr>
        <w:t>Les défauts et avantages de chaque configuration sont :</w:t>
      </w:r>
    </w:p>
    <w:p w14:paraId="13A31E16" w14:textId="77777777" w:rsidR="004221B7" w:rsidRDefault="004221B7" w:rsidP="004221B7">
      <w:pPr>
        <w:rPr>
          <w:rFonts w:ascii="Segoe UI" w:hAnsi="Segoe UI" w:cs="Segoe UI"/>
          <w:color w:val="262626" w:themeColor="text1" w:themeTint="D9"/>
        </w:rPr>
      </w:pPr>
    </w:p>
    <w:p w14:paraId="73C5EED5" w14:textId="77777777" w:rsidR="004221B7" w:rsidRPr="000A7789" w:rsidRDefault="004221B7" w:rsidP="004221B7">
      <w:pPr>
        <w:jc w:val="center"/>
        <w:rPr>
          <w:rFonts w:ascii="Segoe UI" w:hAnsi="Segoe UI" w:cs="Segoe UI"/>
          <w:b/>
          <w:bCs/>
          <w:color w:val="262626" w:themeColor="text1" w:themeTint="D9"/>
          <w:sz w:val="18"/>
          <w:szCs w:val="18"/>
        </w:rPr>
      </w:pPr>
      <w:r w:rsidRPr="000A7789">
        <w:rPr>
          <w:rFonts w:ascii="Segoe UI" w:hAnsi="Segoe UI" w:cs="Segoe UI"/>
          <w:b/>
          <w:bCs/>
          <w:color w:val="262626" w:themeColor="text1" w:themeTint="D9"/>
          <w:sz w:val="18"/>
          <w:szCs w:val="18"/>
        </w:rPr>
        <w:t>Tableau – Avantages et défauts de chaque configuration</w:t>
      </w:r>
    </w:p>
    <w:p w14:paraId="0B684E1A" w14:textId="77777777" w:rsidR="004221B7" w:rsidRPr="000A7789" w:rsidRDefault="004221B7" w:rsidP="004221B7">
      <w:pPr>
        <w:rPr>
          <w:rFonts w:ascii="Segoe UI" w:hAnsi="Segoe UI" w:cs="Segoe UI"/>
          <w:color w:val="262626" w:themeColor="text1" w:themeTint="D9"/>
        </w:rPr>
      </w:pPr>
    </w:p>
    <w:tbl>
      <w:tblPr>
        <w:tblStyle w:val="Grilledutableau"/>
        <w:tblW w:w="9783" w:type="dxa"/>
        <w:tblLook w:val="04A0" w:firstRow="1" w:lastRow="0" w:firstColumn="1" w:lastColumn="0" w:noHBand="0" w:noVBand="1"/>
      </w:tblPr>
      <w:tblGrid>
        <w:gridCol w:w="4957"/>
        <w:gridCol w:w="4820"/>
        <w:gridCol w:w="6"/>
      </w:tblGrid>
      <w:tr w:rsidR="004221B7" w:rsidRPr="000A7789" w14:paraId="1A0780AF" w14:textId="77777777" w:rsidTr="000A78E8">
        <w:trPr>
          <w:gridAfter w:val="1"/>
          <w:wAfter w:w="6" w:type="dxa"/>
        </w:trPr>
        <w:tc>
          <w:tcPr>
            <w:tcW w:w="4957" w:type="dxa"/>
          </w:tcPr>
          <w:p w14:paraId="3B890480" w14:textId="77777777" w:rsidR="004221B7" w:rsidRPr="000A7789" w:rsidRDefault="004221B7" w:rsidP="000A78E8">
            <w:pPr>
              <w:jc w:val="center"/>
              <w:rPr>
                <w:rFonts w:ascii="Segoe UI" w:hAnsi="Segoe UI" w:cs="Segoe UI"/>
                <w:b/>
                <w:bCs/>
                <w:color w:val="262626" w:themeColor="text1" w:themeTint="D9"/>
              </w:rPr>
            </w:pPr>
            <w:r w:rsidRPr="000A7789">
              <w:rPr>
                <w:rFonts w:ascii="Segoe UI" w:hAnsi="Segoe UI" w:cs="Segoe UI"/>
                <w:b/>
                <w:bCs/>
                <w:color w:val="262626" w:themeColor="text1" w:themeTint="D9"/>
              </w:rPr>
              <w:t>Turbine VLH</w:t>
            </w:r>
          </w:p>
        </w:tc>
        <w:tc>
          <w:tcPr>
            <w:tcW w:w="4820" w:type="dxa"/>
          </w:tcPr>
          <w:p w14:paraId="127E802A" w14:textId="77777777" w:rsidR="004221B7" w:rsidRPr="000A7789" w:rsidRDefault="004221B7" w:rsidP="000A78E8">
            <w:pPr>
              <w:jc w:val="center"/>
              <w:rPr>
                <w:rFonts w:ascii="Segoe UI" w:hAnsi="Segoe UI" w:cs="Segoe UI"/>
                <w:b/>
                <w:bCs/>
                <w:color w:val="262626" w:themeColor="text1" w:themeTint="D9"/>
              </w:rPr>
            </w:pPr>
            <w:r w:rsidRPr="000A7789">
              <w:rPr>
                <w:rFonts w:ascii="Segoe UI" w:hAnsi="Segoe UI" w:cs="Segoe UI"/>
                <w:b/>
                <w:bCs/>
                <w:color w:val="262626" w:themeColor="text1" w:themeTint="D9"/>
              </w:rPr>
              <w:t>Turbine Kaplan</w:t>
            </w:r>
          </w:p>
        </w:tc>
      </w:tr>
      <w:tr w:rsidR="004221B7" w:rsidRPr="000A7789" w14:paraId="3BB29BA4" w14:textId="77777777" w:rsidTr="000A78E8">
        <w:tc>
          <w:tcPr>
            <w:tcW w:w="9783" w:type="dxa"/>
            <w:gridSpan w:val="3"/>
          </w:tcPr>
          <w:p w14:paraId="2CE0809C" w14:textId="77777777" w:rsidR="004221B7" w:rsidRPr="000A7789" w:rsidRDefault="004221B7" w:rsidP="000A78E8">
            <w:pPr>
              <w:jc w:val="center"/>
              <w:rPr>
                <w:rFonts w:ascii="Segoe UI" w:hAnsi="Segoe UI" w:cs="Segoe UI"/>
                <w:color w:val="262626" w:themeColor="text1" w:themeTint="D9"/>
              </w:rPr>
            </w:pPr>
            <w:r w:rsidRPr="000A7789">
              <w:rPr>
                <w:rFonts w:ascii="Segoe UI" w:hAnsi="Segoe UI" w:cs="Segoe UI"/>
                <w:color w:val="262626" w:themeColor="text1" w:themeTint="D9"/>
              </w:rPr>
              <w:t>Avantages</w:t>
            </w:r>
          </w:p>
        </w:tc>
      </w:tr>
      <w:tr w:rsidR="004221B7" w:rsidRPr="000A7789" w14:paraId="3189249F" w14:textId="77777777" w:rsidTr="000A78E8">
        <w:trPr>
          <w:gridAfter w:val="1"/>
          <w:wAfter w:w="6" w:type="dxa"/>
        </w:trPr>
        <w:tc>
          <w:tcPr>
            <w:tcW w:w="4957" w:type="dxa"/>
          </w:tcPr>
          <w:p w14:paraId="4E09BA8B" w14:textId="77777777" w:rsidR="004221B7" w:rsidRPr="000A7789" w:rsidRDefault="004221B7" w:rsidP="000A78E8">
            <w:pPr>
              <w:rPr>
                <w:rFonts w:ascii="Segoe UI" w:hAnsi="Segoe UI" w:cs="Segoe UI"/>
                <w:color w:val="262626" w:themeColor="text1" w:themeTint="D9"/>
              </w:rPr>
            </w:pPr>
            <w:r w:rsidRPr="000A7789">
              <w:rPr>
                <w:rFonts w:ascii="Segoe UI" w:hAnsi="Segoe UI" w:cs="Segoe UI"/>
                <w:color w:val="262626" w:themeColor="text1" w:themeTint="D9"/>
              </w:rPr>
              <w:t>Ichtyocompatible</w:t>
            </w:r>
          </w:p>
        </w:tc>
        <w:tc>
          <w:tcPr>
            <w:tcW w:w="4820" w:type="dxa"/>
          </w:tcPr>
          <w:p w14:paraId="664649C6" w14:textId="77777777" w:rsidR="004221B7" w:rsidRPr="000A7789" w:rsidRDefault="004221B7" w:rsidP="000A78E8">
            <w:pPr>
              <w:rPr>
                <w:rFonts w:ascii="Segoe UI" w:hAnsi="Segoe UI" w:cs="Segoe UI"/>
                <w:color w:val="262626" w:themeColor="text1" w:themeTint="D9"/>
              </w:rPr>
            </w:pPr>
            <w:r w:rsidRPr="000A7789">
              <w:rPr>
                <w:rFonts w:ascii="Segoe UI" w:hAnsi="Segoe UI" w:cs="Segoe UI"/>
                <w:color w:val="262626" w:themeColor="text1" w:themeTint="D9"/>
              </w:rPr>
              <w:t>Bons rendements</w:t>
            </w:r>
          </w:p>
        </w:tc>
      </w:tr>
      <w:tr w:rsidR="004221B7" w:rsidRPr="000A7789" w14:paraId="6C7B6F8D" w14:textId="77777777" w:rsidTr="000A78E8">
        <w:trPr>
          <w:gridAfter w:val="1"/>
          <w:wAfter w:w="6" w:type="dxa"/>
        </w:trPr>
        <w:tc>
          <w:tcPr>
            <w:tcW w:w="4957" w:type="dxa"/>
          </w:tcPr>
          <w:p w14:paraId="754EAC9E" w14:textId="77777777" w:rsidR="004221B7" w:rsidRPr="000A7789" w:rsidRDefault="004221B7" w:rsidP="000A78E8">
            <w:pPr>
              <w:rPr>
                <w:rFonts w:ascii="Segoe UI" w:hAnsi="Segoe UI" w:cs="Segoe UI"/>
                <w:color w:val="262626" w:themeColor="text1" w:themeTint="D9"/>
              </w:rPr>
            </w:pPr>
            <w:r w:rsidRPr="000A7789">
              <w:rPr>
                <w:rFonts w:ascii="Segoe UI" w:hAnsi="Segoe UI" w:cs="Segoe UI"/>
                <w:color w:val="262626" w:themeColor="text1" w:themeTint="D9"/>
              </w:rPr>
              <w:t>Acceptabilité administration</w:t>
            </w:r>
          </w:p>
        </w:tc>
        <w:tc>
          <w:tcPr>
            <w:tcW w:w="4820" w:type="dxa"/>
          </w:tcPr>
          <w:p w14:paraId="664126D4" w14:textId="77777777" w:rsidR="004221B7" w:rsidRPr="000A7789" w:rsidRDefault="004221B7" w:rsidP="000A78E8">
            <w:pPr>
              <w:rPr>
                <w:rFonts w:ascii="Segoe UI" w:hAnsi="Segoe UI" w:cs="Segoe UI"/>
                <w:color w:val="262626" w:themeColor="text1" w:themeTint="D9"/>
              </w:rPr>
            </w:pPr>
            <w:r w:rsidRPr="000A7789">
              <w:rPr>
                <w:rFonts w:ascii="Segoe UI" w:hAnsi="Segoe UI" w:cs="Segoe UI"/>
                <w:color w:val="262626" w:themeColor="text1" w:themeTint="D9"/>
              </w:rPr>
              <w:t>Faible débit armement</w:t>
            </w:r>
          </w:p>
        </w:tc>
      </w:tr>
      <w:tr w:rsidR="004221B7" w:rsidRPr="000A7789" w14:paraId="54E37AEB" w14:textId="77777777" w:rsidTr="000A78E8">
        <w:trPr>
          <w:gridAfter w:val="1"/>
          <w:wAfter w:w="6" w:type="dxa"/>
        </w:trPr>
        <w:tc>
          <w:tcPr>
            <w:tcW w:w="4957" w:type="dxa"/>
          </w:tcPr>
          <w:p w14:paraId="56735A93" w14:textId="77777777" w:rsidR="004221B7" w:rsidRPr="000A7789" w:rsidRDefault="004221B7" w:rsidP="000A78E8">
            <w:pPr>
              <w:rPr>
                <w:rFonts w:ascii="Segoe UI" w:hAnsi="Segoe UI" w:cs="Segoe UI"/>
                <w:color w:val="262626" w:themeColor="text1" w:themeTint="D9"/>
              </w:rPr>
            </w:pPr>
            <w:r w:rsidRPr="000A7789">
              <w:rPr>
                <w:rFonts w:ascii="Segoe UI" w:hAnsi="Segoe UI" w:cs="Segoe UI"/>
                <w:color w:val="262626" w:themeColor="text1" w:themeTint="D9"/>
              </w:rPr>
              <w:t xml:space="preserve">Pas </w:t>
            </w:r>
            <w:r>
              <w:rPr>
                <w:rFonts w:ascii="Segoe UI" w:hAnsi="Segoe UI" w:cs="Segoe UI"/>
                <w:color w:val="262626" w:themeColor="text1" w:themeTint="D9"/>
              </w:rPr>
              <w:t xml:space="preserve">besoin </w:t>
            </w:r>
            <w:r w:rsidRPr="000A7789">
              <w:rPr>
                <w:rFonts w:ascii="Segoe UI" w:hAnsi="Segoe UI" w:cs="Segoe UI"/>
                <w:color w:val="262626" w:themeColor="text1" w:themeTint="D9"/>
              </w:rPr>
              <w:t>de dévalaison</w:t>
            </w:r>
          </w:p>
        </w:tc>
        <w:tc>
          <w:tcPr>
            <w:tcW w:w="4820" w:type="dxa"/>
          </w:tcPr>
          <w:p w14:paraId="2266980A" w14:textId="77777777" w:rsidR="004221B7" w:rsidRPr="000A7789" w:rsidRDefault="004221B7" w:rsidP="000A78E8">
            <w:pPr>
              <w:rPr>
                <w:rFonts w:ascii="Segoe UI" w:hAnsi="Segoe UI" w:cs="Segoe UI"/>
                <w:color w:val="262626" w:themeColor="text1" w:themeTint="D9"/>
              </w:rPr>
            </w:pPr>
          </w:p>
        </w:tc>
      </w:tr>
      <w:tr w:rsidR="004221B7" w:rsidRPr="000A7789" w14:paraId="7A464DED" w14:textId="77777777" w:rsidTr="000A78E8">
        <w:trPr>
          <w:gridAfter w:val="1"/>
          <w:wAfter w:w="6" w:type="dxa"/>
        </w:trPr>
        <w:tc>
          <w:tcPr>
            <w:tcW w:w="4957" w:type="dxa"/>
          </w:tcPr>
          <w:p w14:paraId="35EF678F" w14:textId="77777777" w:rsidR="004221B7" w:rsidRPr="000A7789" w:rsidRDefault="004221B7" w:rsidP="000A78E8">
            <w:pPr>
              <w:rPr>
                <w:rFonts w:ascii="Segoe UI" w:hAnsi="Segoe UI" w:cs="Segoe UI"/>
                <w:color w:val="262626" w:themeColor="text1" w:themeTint="D9"/>
              </w:rPr>
            </w:pPr>
            <w:r w:rsidRPr="000A7789">
              <w:rPr>
                <w:rFonts w:ascii="Segoe UI" w:hAnsi="Segoe UI" w:cs="Segoe UI"/>
                <w:color w:val="262626" w:themeColor="text1" w:themeTint="D9"/>
              </w:rPr>
              <w:t>Peu impact visuel et sonore</w:t>
            </w:r>
          </w:p>
        </w:tc>
        <w:tc>
          <w:tcPr>
            <w:tcW w:w="4820" w:type="dxa"/>
          </w:tcPr>
          <w:p w14:paraId="3C6498CA" w14:textId="77777777" w:rsidR="004221B7" w:rsidRPr="000A7789" w:rsidRDefault="004221B7" w:rsidP="000A78E8">
            <w:pPr>
              <w:rPr>
                <w:rFonts w:ascii="Segoe UI" w:hAnsi="Segoe UI" w:cs="Segoe UI"/>
                <w:color w:val="262626" w:themeColor="text1" w:themeTint="D9"/>
              </w:rPr>
            </w:pPr>
          </w:p>
        </w:tc>
      </w:tr>
      <w:tr w:rsidR="004221B7" w:rsidRPr="000A7789" w14:paraId="24BB5E63" w14:textId="77777777" w:rsidTr="000A78E8">
        <w:trPr>
          <w:gridAfter w:val="1"/>
          <w:wAfter w:w="6" w:type="dxa"/>
        </w:trPr>
        <w:tc>
          <w:tcPr>
            <w:tcW w:w="4957" w:type="dxa"/>
          </w:tcPr>
          <w:p w14:paraId="7628876A" w14:textId="77777777" w:rsidR="004221B7" w:rsidRPr="000A7789" w:rsidRDefault="004221B7" w:rsidP="000A78E8">
            <w:pPr>
              <w:rPr>
                <w:rFonts w:ascii="Segoe UI" w:hAnsi="Segoe UI" w:cs="Segoe UI"/>
                <w:color w:val="262626" w:themeColor="text1" w:themeTint="D9"/>
              </w:rPr>
            </w:pPr>
            <w:r w:rsidRPr="000A7789">
              <w:rPr>
                <w:rFonts w:ascii="Segoe UI" w:hAnsi="Segoe UI" w:cs="Segoe UI"/>
                <w:color w:val="262626" w:themeColor="text1" w:themeTint="D9"/>
              </w:rPr>
              <w:t>Un seul groupe requis</w:t>
            </w:r>
          </w:p>
        </w:tc>
        <w:tc>
          <w:tcPr>
            <w:tcW w:w="4820" w:type="dxa"/>
          </w:tcPr>
          <w:p w14:paraId="0BDFD357" w14:textId="77777777" w:rsidR="004221B7" w:rsidRPr="000A7789" w:rsidRDefault="004221B7" w:rsidP="000A78E8">
            <w:pPr>
              <w:rPr>
                <w:rFonts w:ascii="Segoe UI" w:hAnsi="Segoe UI" w:cs="Segoe UI"/>
                <w:color w:val="262626" w:themeColor="text1" w:themeTint="D9"/>
              </w:rPr>
            </w:pPr>
          </w:p>
        </w:tc>
      </w:tr>
      <w:tr w:rsidR="004221B7" w:rsidRPr="000A7789" w14:paraId="5D9D32AC" w14:textId="77777777" w:rsidTr="000A78E8">
        <w:tc>
          <w:tcPr>
            <w:tcW w:w="9783" w:type="dxa"/>
            <w:gridSpan w:val="3"/>
          </w:tcPr>
          <w:p w14:paraId="4320D521" w14:textId="77777777" w:rsidR="004221B7" w:rsidRPr="000A7789" w:rsidRDefault="004221B7" w:rsidP="000A78E8">
            <w:pPr>
              <w:jc w:val="center"/>
              <w:rPr>
                <w:rFonts w:ascii="Segoe UI" w:hAnsi="Segoe UI" w:cs="Segoe UI"/>
                <w:color w:val="262626" w:themeColor="text1" w:themeTint="D9"/>
              </w:rPr>
            </w:pPr>
            <w:r w:rsidRPr="000A7789">
              <w:rPr>
                <w:rFonts w:ascii="Segoe UI" w:hAnsi="Segoe UI" w:cs="Segoe UI"/>
                <w:color w:val="262626" w:themeColor="text1" w:themeTint="D9"/>
              </w:rPr>
              <w:t>Désavantages</w:t>
            </w:r>
          </w:p>
        </w:tc>
      </w:tr>
      <w:tr w:rsidR="004221B7" w:rsidRPr="000A7789" w14:paraId="59412BA1" w14:textId="77777777" w:rsidTr="000A78E8">
        <w:trPr>
          <w:gridAfter w:val="1"/>
          <w:wAfter w:w="6" w:type="dxa"/>
        </w:trPr>
        <w:tc>
          <w:tcPr>
            <w:tcW w:w="4957" w:type="dxa"/>
          </w:tcPr>
          <w:p w14:paraId="72ADC899" w14:textId="77777777" w:rsidR="004221B7" w:rsidRPr="000A7789" w:rsidRDefault="004221B7" w:rsidP="000A78E8">
            <w:pPr>
              <w:rPr>
                <w:rFonts w:ascii="Segoe UI" w:hAnsi="Segoe UI" w:cs="Segoe UI"/>
                <w:color w:val="262626" w:themeColor="text1" w:themeTint="D9"/>
              </w:rPr>
            </w:pPr>
            <w:r>
              <w:rPr>
                <w:rFonts w:ascii="Segoe UI" w:hAnsi="Segoe UI" w:cs="Segoe UI"/>
                <w:color w:val="262626" w:themeColor="text1" w:themeTint="D9"/>
              </w:rPr>
              <w:t>R</w:t>
            </w:r>
            <w:r w:rsidRPr="000A7789">
              <w:rPr>
                <w:rFonts w:ascii="Segoe UI" w:hAnsi="Segoe UI" w:cs="Segoe UI"/>
                <w:color w:val="262626" w:themeColor="text1" w:themeTint="D9"/>
              </w:rPr>
              <w:t>endements</w:t>
            </w:r>
            <w:r>
              <w:rPr>
                <w:rFonts w:ascii="Segoe UI" w:hAnsi="Segoe UI" w:cs="Segoe UI"/>
                <w:color w:val="262626" w:themeColor="text1" w:themeTint="D9"/>
              </w:rPr>
              <w:t xml:space="preserve"> moyens</w:t>
            </w:r>
          </w:p>
        </w:tc>
        <w:tc>
          <w:tcPr>
            <w:tcW w:w="4820" w:type="dxa"/>
          </w:tcPr>
          <w:p w14:paraId="0FF586CD" w14:textId="77777777" w:rsidR="004221B7" w:rsidRPr="000A7789" w:rsidRDefault="004221B7" w:rsidP="000A78E8">
            <w:pPr>
              <w:rPr>
                <w:rFonts w:ascii="Segoe UI" w:hAnsi="Segoe UI" w:cs="Segoe UI"/>
                <w:color w:val="262626" w:themeColor="text1" w:themeTint="D9"/>
              </w:rPr>
            </w:pPr>
            <w:r w:rsidRPr="000A7789">
              <w:rPr>
                <w:rFonts w:ascii="Segoe UI" w:hAnsi="Segoe UI" w:cs="Segoe UI"/>
                <w:color w:val="262626" w:themeColor="text1" w:themeTint="D9"/>
              </w:rPr>
              <w:t>Dévalaison requise</w:t>
            </w:r>
          </w:p>
        </w:tc>
      </w:tr>
      <w:tr w:rsidR="004221B7" w:rsidRPr="000A7789" w14:paraId="425B8533" w14:textId="77777777" w:rsidTr="000A78E8">
        <w:trPr>
          <w:gridAfter w:val="1"/>
          <w:wAfter w:w="6" w:type="dxa"/>
        </w:trPr>
        <w:tc>
          <w:tcPr>
            <w:tcW w:w="4957" w:type="dxa"/>
          </w:tcPr>
          <w:p w14:paraId="3433B26E" w14:textId="77777777" w:rsidR="004221B7" w:rsidRPr="000A7789" w:rsidRDefault="004221B7" w:rsidP="000A78E8">
            <w:pPr>
              <w:rPr>
                <w:rFonts w:ascii="Segoe UI" w:hAnsi="Segoe UI" w:cs="Segoe UI"/>
                <w:color w:val="262626" w:themeColor="text1" w:themeTint="D9"/>
              </w:rPr>
            </w:pPr>
            <w:r w:rsidRPr="000A7789">
              <w:rPr>
                <w:rFonts w:ascii="Segoe UI" w:hAnsi="Segoe UI" w:cs="Segoe UI"/>
                <w:color w:val="262626" w:themeColor="text1" w:themeTint="D9"/>
              </w:rPr>
              <w:t>Débit armement élevé (~20%)</w:t>
            </w:r>
          </w:p>
        </w:tc>
        <w:tc>
          <w:tcPr>
            <w:tcW w:w="4820" w:type="dxa"/>
          </w:tcPr>
          <w:p w14:paraId="3E50F1DD" w14:textId="77777777" w:rsidR="004221B7" w:rsidRPr="000A7789" w:rsidRDefault="004221B7" w:rsidP="000A78E8">
            <w:pPr>
              <w:rPr>
                <w:rFonts w:ascii="Segoe UI" w:hAnsi="Segoe UI" w:cs="Segoe UI"/>
                <w:color w:val="262626" w:themeColor="text1" w:themeTint="D9"/>
              </w:rPr>
            </w:pPr>
            <w:r w:rsidRPr="000A7789">
              <w:rPr>
                <w:rFonts w:ascii="Segoe UI" w:hAnsi="Segoe UI" w:cs="Segoe UI"/>
                <w:color w:val="262626" w:themeColor="text1" w:themeTint="D9"/>
              </w:rPr>
              <w:t>Impact visuel – Construction proche du moulin</w:t>
            </w:r>
          </w:p>
        </w:tc>
      </w:tr>
      <w:tr w:rsidR="004221B7" w:rsidRPr="000A7789" w14:paraId="5EA4256D" w14:textId="77777777" w:rsidTr="000A78E8">
        <w:trPr>
          <w:gridAfter w:val="1"/>
          <w:wAfter w:w="6" w:type="dxa"/>
        </w:trPr>
        <w:tc>
          <w:tcPr>
            <w:tcW w:w="4957" w:type="dxa"/>
          </w:tcPr>
          <w:p w14:paraId="4C11CE2B" w14:textId="77777777" w:rsidR="004221B7" w:rsidRPr="000A7789" w:rsidRDefault="004221B7" w:rsidP="000A78E8">
            <w:pPr>
              <w:rPr>
                <w:rFonts w:ascii="Segoe UI" w:hAnsi="Segoe UI" w:cs="Segoe UI"/>
                <w:color w:val="262626" w:themeColor="text1" w:themeTint="D9"/>
              </w:rPr>
            </w:pPr>
            <w:r w:rsidRPr="000A7789">
              <w:rPr>
                <w:rFonts w:ascii="Segoe UI" w:hAnsi="Segoe UI" w:cs="Segoe UI"/>
                <w:color w:val="262626" w:themeColor="text1" w:themeTint="D9"/>
              </w:rPr>
              <w:t>Coût</w:t>
            </w:r>
            <w:r>
              <w:rPr>
                <w:rFonts w:ascii="Segoe UI" w:hAnsi="Segoe UI" w:cs="Segoe UI"/>
                <w:color w:val="262626" w:themeColor="text1" w:themeTint="D9"/>
              </w:rPr>
              <w:t xml:space="preserve"> du</w:t>
            </w:r>
            <w:r w:rsidRPr="000A7789">
              <w:rPr>
                <w:rFonts w:ascii="Segoe UI" w:hAnsi="Segoe UI" w:cs="Segoe UI"/>
                <w:color w:val="262626" w:themeColor="text1" w:themeTint="D9"/>
              </w:rPr>
              <w:t xml:space="preserve"> groupe</w:t>
            </w:r>
          </w:p>
        </w:tc>
        <w:tc>
          <w:tcPr>
            <w:tcW w:w="4820" w:type="dxa"/>
          </w:tcPr>
          <w:p w14:paraId="621F1CE3" w14:textId="77777777" w:rsidR="004221B7" w:rsidRPr="000A7789" w:rsidRDefault="004221B7" w:rsidP="000A78E8">
            <w:pPr>
              <w:rPr>
                <w:rFonts w:ascii="Segoe UI" w:hAnsi="Segoe UI" w:cs="Segoe UI"/>
                <w:color w:val="262626" w:themeColor="text1" w:themeTint="D9"/>
              </w:rPr>
            </w:pPr>
            <w:r w:rsidRPr="000A7789">
              <w:rPr>
                <w:rFonts w:ascii="Segoe UI" w:hAnsi="Segoe UI" w:cs="Segoe UI"/>
                <w:color w:val="262626" w:themeColor="text1" w:themeTint="D9"/>
              </w:rPr>
              <w:t>Acceptabilité par l’administration</w:t>
            </w:r>
          </w:p>
        </w:tc>
      </w:tr>
      <w:tr w:rsidR="004221B7" w:rsidRPr="000A7789" w14:paraId="27A1C887" w14:textId="77777777" w:rsidTr="000A78E8">
        <w:trPr>
          <w:gridAfter w:val="1"/>
          <w:wAfter w:w="6" w:type="dxa"/>
        </w:trPr>
        <w:tc>
          <w:tcPr>
            <w:tcW w:w="4957" w:type="dxa"/>
          </w:tcPr>
          <w:p w14:paraId="5A3CB531" w14:textId="77777777" w:rsidR="004221B7" w:rsidRPr="000A7789" w:rsidRDefault="004221B7" w:rsidP="000A78E8">
            <w:pPr>
              <w:rPr>
                <w:rFonts w:ascii="Segoe UI" w:hAnsi="Segoe UI" w:cs="Segoe UI"/>
                <w:color w:val="262626" w:themeColor="text1" w:themeTint="D9"/>
              </w:rPr>
            </w:pPr>
            <w:r w:rsidRPr="000A7789">
              <w:rPr>
                <w:rFonts w:ascii="Segoe UI" w:hAnsi="Segoe UI" w:cs="Segoe UI"/>
                <w:color w:val="262626" w:themeColor="text1" w:themeTint="D9"/>
              </w:rPr>
              <w:t>Plateforme grutage requise</w:t>
            </w:r>
          </w:p>
        </w:tc>
        <w:tc>
          <w:tcPr>
            <w:tcW w:w="4820" w:type="dxa"/>
          </w:tcPr>
          <w:p w14:paraId="65FFF689" w14:textId="77777777" w:rsidR="004221B7" w:rsidRPr="000A7789" w:rsidRDefault="004221B7" w:rsidP="000A78E8">
            <w:pPr>
              <w:rPr>
                <w:rFonts w:ascii="Segoe UI" w:hAnsi="Segoe UI" w:cs="Segoe UI"/>
                <w:color w:val="262626" w:themeColor="text1" w:themeTint="D9"/>
              </w:rPr>
            </w:pPr>
            <w:r w:rsidRPr="000A7789">
              <w:rPr>
                <w:rFonts w:ascii="Segoe UI" w:hAnsi="Segoe UI" w:cs="Segoe UI"/>
                <w:color w:val="262626" w:themeColor="text1" w:themeTint="D9"/>
              </w:rPr>
              <w:t>Nécessité de 2 groupes (PB taille turbine)</w:t>
            </w:r>
          </w:p>
        </w:tc>
      </w:tr>
    </w:tbl>
    <w:p w14:paraId="22696359" w14:textId="77777777" w:rsidR="004221B7" w:rsidRPr="000A7789" w:rsidRDefault="004221B7" w:rsidP="004221B7">
      <w:pPr>
        <w:rPr>
          <w:rFonts w:ascii="Segoe UI" w:hAnsi="Segoe UI" w:cs="Segoe UI"/>
          <w:color w:val="262626" w:themeColor="text1" w:themeTint="D9"/>
        </w:rPr>
      </w:pPr>
    </w:p>
    <w:p w14:paraId="401521C7" w14:textId="308E14CD" w:rsidR="004221B7" w:rsidRDefault="004221B7" w:rsidP="004221B7">
      <w:pPr>
        <w:rPr>
          <w:rFonts w:ascii="Segoe UI" w:hAnsi="Segoe UI" w:cs="Segoe UI"/>
          <w:color w:val="262626" w:themeColor="text1" w:themeTint="D9"/>
        </w:rPr>
      </w:pPr>
      <w:r>
        <w:rPr>
          <w:rFonts w:ascii="Segoe UI" w:hAnsi="Segoe UI" w:cs="Segoe UI"/>
          <w:color w:val="262626" w:themeColor="text1" w:themeTint="D9"/>
        </w:rPr>
        <w:t>L</w:t>
      </w:r>
      <w:r w:rsidRPr="000A7789">
        <w:rPr>
          <w:rFonts w:ascii="Segoe UI" w:hAnsi="Segoe UI" w:cs="Segoe UI"/>
          <w:color w:val="262626" w:themeColor="text1" w:themeTint="D9"/>
        </w:rPr>
        <w:t>a configuration retenue est une turbine VLH</w:t>
      </w:r>
      <w:r>
        <w:rPr>
          <w:rFonts w:ascii="Segoe UI" w:hAnsi="Segoe UI" w:cs="Segoe UI"/>
          <w:color w:val="262626" w:themeColor="text1" w:themeTint="D9"/>
        </w:rPr>
        <w:t xml:space="preserve"> pour les raisons suivantes :</w:t>
      </w:r>
    </w:p>
    <w:p w14:paraId="5EC5B0F2" w14:textId="67BAA649" w:rsidR="004221B7" w:rsidRPr="004221B7" w:rsidRDefault="004221B7" w:rsidP="004221B7">
      <w:pPr>
        <w:pStyle w:val="Paragraphedeliste"/>
        <w:numPr>
          <w:ilvl w:val="0"/>
          <w:numId w:val="58"/>
        </w:numPr>
        <w:rPr>
          <w:rFonts w:ascii="Segoe UI" w:hAnsi="Segoe UI" w:cs="Segoe UI"/>
          <w:color w:val="262626" w:themeColor="text1" w:themeTint="D9"/>
        </w:rPr>
      </w:pPr>
      <w:r w:rsidRPr="004221B7">
        <w:rPr>
          <w:rFonts w:ascii="Segoe UI" w:hAnsi="Segoe UI" w:cs="Segoe UI"/>
          <w:color w:val="262626" w:themeColor="text1" w:themeTint="D9"/>
        </w:rPr>
        <w:t>Icht</w:t>
      </w:r>
      <w:r w:rsidR="00C60CF2">
        <w:rPr>
          <w:rFonts w:ascii="Segoe UI" w:hAnsi="Segoe UI" w:cs="Segoe UI"/>
          <w:color w:val="262626" w:themeColor="text1" w:themeTint="D9"/>
        </w:rPr>
        <w:t>y</w:t>
      </w:r>
      <w:r w:rsidRPr="004221B7">
        <w:rPr>
          <w:rFonts w:ascii="Segoe UI" w:hAnsi="Segoe UI" w:cs="Segoe UI"/>
          <w:color w:val="262626" w:themeColor="text1" w:themeTint="D9"/>
        </w:rPr>
        <w:t>ocompatibilité de la turbine ;</w:t>
      </w:r>
    </w:p>
    <w:p w14:paraId="2A864AD7" w14:textId="226909BA" w:rsidR="004221B7" w:rsidRPr="004221B7" w:rsidRDefault="004221B7" w:rsidP="004221B7">
      <w:pPr>
        <w:pStyle w:val="Paragraphedeliste"/>
        <w:numPr>
          <w:ilvl w:val="0"/>
          <w:numId w:val="58"/>
        </w:numPr>
        <w:rPr>
          <w:rFonts w:ascii="Segoe UI" w:hAnsi="Segoe UI" w:cs="Segoe UI"/>
          <w:color w:val="262626" w:themeColor="text1" w:themeTint="D9"/>
        </w:rPr>
      </w:pPr>
      <w:r w:rsidRPr="004221B7">
        <w:rPr>
          <w:rFonts w:ascii="Segoe UI" w:hAnsi="Segoe UI" w:cs="Segoe UI"/>
          <w:color w:val="262626" w:themeColor="text1" w:themeTint="D9"/>
        </w:rPr>
        <w:t xml:space="preserve">Turbine </w:t>
      </w:r>
      <w:r w:rsidR="00C60CF2" w:rsidRPr="004221B7">
        <w:rPr>
          <w:rFonts w:ascii="Segoe UI" w:hAnsi="Segoe UI" w:cs="Segoe UI"/>
          <w:color w:val="262626" w:themeColor="text1" w:themeTint="D9"/>
        </w:rPr>
        <w:t>immergée</w:t>
      </w:r>
      <w:r w:rsidRPr="004221B7">
        <w:rPr>
          <w:rFonts w:ascii="Segoe UI" w:hAnsi="Segoe UI" w:cs="Segoe UI"/>
          <w:color w:val="262626" w:themeColor="text1" w:themeTint="D9"/>
        </w:rPr>
        <w:t xml:space="preserve"> ayant des impacts visuel et sonore très faibles.</w:t>
      </w:r>
    </w:p>
    <w:p w14:paraId="49B09942" w14:textId="77777777" w:rsidR="004221B7" w:rsidRDefault="004221B7" w:rsidP="004221B7">
      <w:pPr>
        <w:rPr>
          <w:rFonts w:ascii="Segoe UI" w:hAnsi="Segoe UI" w:cs="Segoe UI"/>
          <w:color w:val="262626" w:themeColor="text1" w:themeTint="D9"/>
        </w:rPr>
      </w:pPr>
    </w:p>
    <w:p w14:paraId="35311813" w14:textId="41CC5221" w:rsidR="004221B7" w:rsidRDefault="004221B7" w:rsidP="004221B7">
      <w:pPr>
        <w:rPr>
          <w:rFonts w:ascii="Segoe UI" w:hAnsi="Segoe UI" w:cs="Segoe UI"/>
          <w:color w:val="262626" w:themeColor="text1" w:themeTint="D9"/>
        </w:rPr>
      </w:pPr>
      <w:r>
        <w:rPr>
          <w:rFonts w:ascii="Segoe UI" w:hAnsi="Segoe UI" w:cs="Segoe UI"/>
          <w:color w:val="262626" w:themeColor="text1" w:themeTint="D9"/>
        </w:rPr>
        <w:t>La mise en place d’une passe à poissons au niveau de la centrale s’impose à cause de la présence du canal de restitution et de l’attrait constitué par la centrale.</w:t>
      </w:r>
    </w:p>
    <w:p w14:paraId="43F5609C" w14:textId="77777777" w:rsidR="004221B7" w:rsidRDefault="004221B7" w:rsidP="004221B7">
      <w:pPr>
        <w:rPr>
          <w:rFonts w:ascii="Segoe UI" w:hAnsi="Segoe UI" w:cs="Segoe UI"/>
          <w:color w:val="262626" w:themeColor="text1" w:themeTint="D9"/>
        </w:rPr>
      </w:pPr>
    </w:p>
    <w:p w14:paraId="7DBB2ABF" w14:textId="5F42BF0F" w:rsidR="004221B7" w:rsidRDefault="004221B7" w:rsidP="004221B7">
      <w:pPr>
        <w:rPr>
          <w:rFonts w:ascii="Segoe UI" w:hAnsi="Segoe UI" w:cs="Segoe UI"/>
          <w:color w:val="262626" w:themeColor="text1" w:themeTint="D9"/>
        </w:rPr>
      </w:pPr>
      <w:r>
        <w:rPr>
          <w:rFonts w:ascii="Segoe UI" w:hAnsi="Segoe UI" w:cs="Segoe UI"/>
          <w:color w:val="262626" w:themeColor="text1" w:themeTint="D9"/>
        </w:rPr>
        <w:t xml:space="preserve">Le seuil étant en biais, les poissons qui empruntent le bras principal de la creuse iront naturellement du </w:t>
      </w:r>
      <w:r w:rsidR="002C0B68">
        <w:rPr>
          <w:rFonts w:ascii="Segoe UI" w:hAnsi="Segoe UI" w:cs="Segoe UI"/>
          <w:color w:val="262626" w:themeColor="text1" w:themeTint="D9"/>
        </w:rPr>
        <w:t>côté</w:t>
      </w:r>
      <w:r>
        <w:rPr>
          <w:rFonts w:ascii="Segoe UI" w:hAnsi="Segoe UI" w:cs="Segoe UI"/>
          <w:color w:val="262626" w:themeColor="text1" w:themeTint="D9"/>
        </w:rPr>
        <w:t xml:space="preserve"> gauche du seuil. La réalisation d’une passe à poissons à cet emplacement s’impose.</w:t>
      </w:r>
    </w:p>
    <w:p w14:paraId="1916C1FB" w14:textId="77777777" w:rsidR="004221B7" w:rsidRDefault="004221B7" w:rsidP="004221B7">
      <w:pPr>
        <w:spacing w:after="200" w:line="276" w:lineRule="auto"/>
        <w:jc w:val="left"/>
        <w:rPr>
          <w:rFonts w:ascii="Segoe UI" w:hAnsi="Segoe UI" w:cs="Segoe UI"/>
          <w:color w:val="262626" w:themeColor="text1" w:themeTint="D9"/>
        </w:rPr>
      </w:pPr>
    </w:p>
    <w:p w14:paraId="21EE58D6" w14:textId="77777777" w:rsidR="0007288E" w:rsidRDefault="0007288E" w:rsidP="00564629">
      <w:pPr>
        <w:rPr>
          <w:rFonts w:ascii="Segoe UI" w:hAnsi="Segoe UI" w:cs="Segoe UI"/>
          <w:color w:val="262626" w:themeColor="text1" w:themeTint="D9"/>
        </w:rPr>
      </w:pPr>
    </w:p>
    <w:p w14:paraId="4AC0E61B" w14:textId="65486735" w:rsidR="0007288E" w:rsidRDefault="0007288E" w:rsidP="00564629">
      <w:pPr>
        <w:rPr>
          <w:rFonts w:ascii="Segoe UI" w:hAnsi="Segoe UI" w:cs="Segoe UI"/>
          <w:color w:val="262626" w:themeColor="text1" w:themeTint="D9"/>
        </w:rPr>
      </w:pPr>
    </w:p>
    <w:p w14:paraId="322DD067" w14:textId="77777777" w:rsidR="004221B7" w:rsidRDefault="004221B7">
      <w:pPr>
        <w:spacing w:after="200" w:line="276" w:lineRule="auto"/>
        <w:jc w:val="left"/>
        <w:rPr>
          <w:rFonts w:ascii="Segoe UI" w:eastAsiaTheme="majorEastAsia" w:hAnsi="Segoe UI" w:cs="Segoe UI"/>
          <w:bCs/>
          <w:color w:val="262626" w:themeColor="text1" w:themeTint="D9"/>
          <w:sz w:val="48"/>
          <w:szCs w:val="48"/>
        </w:rPr>
      </w:pPr>
      <w:r>
        <w:rPr>
          <w:rFonts w:ascii="Segoe UI" w:hAnsi="Segoe UI" w:cs="Segoe UI"/>
          <w:b/>
          <w:color w:val="262626" w:themeColor="text1" w:themeTint="D9"/>
          <w:sz w:val="48"/>
          <w:szCs w:val="48"/>
        </w:rPr>
        <w:br w:type="page"/>
      </w:r>
    </w:p>
    <w:p w14:paraId="5E4A3E5C" w14:textId="4C249325" w:rsidR="0007288E" w:rsidRPr="0097541D" w:rsidRDefault="0007288E">
      <w:pPr>
        <w:pStyle w:val="Titre20"/>
        <w:numPr>
          <w:ilvl w:val="0"/>
          <w:numId w:val="26"/>
        </w:numPr>
        <w:pBdr>
          <w:bottom w:val="single" w:sz="24" w:space="1" w:color="BFBFBF" w:themeColor="background1" w:themeShade="BF"/>
        </w:pBdr>
        <w:jc w:val="right"/>
        <w:rPr>
          <w:rFonts w:ascii="Segoe UI" w:hAnsi="Segoe UI" w:cs="Segoe UI"/>
          <w:b w:val="0"/>
          <w:color w:val="262626" w:themeColor="text1" w:themeTint="D9"/>
          <w:sz w:val="48"/>
          <w:szCs w:val="48"/>
        </w:rPr>
      </w:pPr>
      <w:bookmarkStart w:id="74" w:name="_Toc135752179"/>
      <w:r w:rsidRPr="0097541D">
        <w:rPr>
          <w:rFonts w:ascii="Segoe UI" w:hAnsi="Segoe UI" w:cs="Segoe UI"/>
          <w:b w:val="0"/>
          <w:color w:val="262626" w:themeColor="text1" w:themeTint="D9"/>
          <w:sz w:val="48"/>
          <w:szCs w:val="48"/>
        </w:rPr>
        <w:lastRenderedPageBreak/>
        <w:t>PRESENTATION DES MESURES ERC</w:t>
      </w:r>
      <w:bookmarkEnd w:id="74"/>
      <w:r w:rsidRPr="0097541D">
        <w:rPr>
          <w:rFonts w:ascii="Segoe UI" w:hAnsi="Segoe UI" w:cs="Segoe UI"/>
          <w:b w:val="0"/>
          <w:color w:val="262626" w:themeColor="text1" w:themeTint="D9"/>
          <w:sz w:val="48"/>
          <w:szCs w:val="48"/>
        </w:rPr>
        <w:t xml:space="preserve"> </w:t>
      </w:r>
    </w:p>
    <w:p w14:paraId="61472C2E" w14:textId="77777777" w:rsidR="0007288E" w:rsidRDefault="0007288E" w:rsidP="0007288E">
      <w:pPr>
        <w:rPr>
          <w:rFonts w:ascii="Segoe UI" w:hAnsi="Segoe UI" w:cs="Segoe UI"/>
          <w:color w:val="262626" w:themeColor="text1" w:themeTint="D9"/>
        </w:rPr>
      </w:pPr>
    </w:p>
    <w:p w14:paraId="10CC2EEF" w14:textId="77777777" w:rsidR="00BE604A" w:rsidRDefault="00BE604A" w:rsidP="00564629">
      <w:pPr>
        <w:rPr>
          <w:rFonts w:ascii="Segoe UI" w:hAnsi="Segoe UI" w:cs="Segoe UI"/>
          <w:color w:val="262626" w:themeColor="text1" w:themeTint="D9"/>
        </w:rPr>
      </w:pPr>
    </w:p>
    <w:p w14:paraId="4A659493" w14:textId="4226E760" w:rsidR="00564629" w:rsidRPr="008858D5" w:rsidRDefault="00564629" w:rsidP="00564629">
      <w:pPr>
        <w:rPr>
          <w:rFonts w:ascii="Segoe UI" w:hAnsi="Segoe UI" w:cs="Segoe UI"/>
          <w:color w:val="262626" w:themeColor="text1" w:themeTint="D9"/>
        </w:rPr>
      </w:pPr>
      <w:r w:rsidRPr="008858D5">
        <w:rPr>
          <w:rFonts w:ascii="Segoe UI" w:hAnsi="Segoe UI" w:cs="Segoe UI"/>
          <w:color w:val="262626" w:themeColor="text1" w:themeTint="D9"/>
        </w:rPr>
        <w:t>Ce chapitre vise à présenter les mesures envisagées par le pétitionnaire pour éviter et réduire les effets négatifs notables de l'aménagement sur l'environnement et la santé ; voire les mesures pour les compenser si ces effets ne peuvent être évités ni réduits et, s'il n'est pas possible de les compenser, la justification de cette impossibilité.</w:t>
      </w:r>
    </w:p>
    <w:p w14:paraId="5E54E5C1" w14:textId="043149F7" w:rsidR="00B718C6" w:rsidRPr="008858D5" w:rsidRDefault="00B718C6" w:rsidP="00564629">
      <w:pPr>
        <w:rPr>
          <w:rFonts w:ascii="Segoe UI" w:hAnsi="Segoe UI" w:cs="Segoe UI"/>
          <w:color w:val="262626" w:themeColor="text1" w:themeTint="D9"/>
        </w:rPr>
      </w:pPr>
    </w:p>
    <w:p w14:paraId="369EE1CF" w14:textId="3288DCBE" w:rsidR="00BE604A" w:rsidRPr="008858D5" w:rsidRDefault="00BE604A">
      <w:pPr>
        <w:pStyle w:val="Titre3"/>
        <w:keepLines/>
        <w:numPr>
          <w:ilvl w:val="0"/>
          <w:numId w:val="45"/>
        </w:numPr>
        <w:pBdr>
          <w:bottom w:val="single" w:sz="2" w:space="1" w:color="BFBFBF" w:themeColor="background1" w:themeShade="BF"/>
        </w:pBdr>
        <w:spacing w:before="200"/>
        <w:rPr>
          <w:rFonts w:ascii="Segoe UI" w:eastAsiaTheme="majorEastAsia" w:hAnsi="Segoe UI" w:cs="Segoe UI"/>
          <w:b w:val="0"/>
          <w:color w:val="262626" w:themeColor="text1" w:themeTint="D9"/>
          <w:sz w:val="32"/>
          <w:szCs w:val="32"/>
        </w:rPr>
      </w:pPr>
      <w:bookmarkStart w:id="75" w:name="_Toc135752180"/>
      <w:r w:rsidRPr="008858D5">
        <w:rPr>
          <w:rFonts w:ascii="Segoe UI" w:eastAsiaTheme="majorEastAsia" w:hAnsi="Segoe UI" w:cs="Segoe UI"/>
          <w:b w:val="0"/>
          <w:color w:val="262626" w:themeColor="text1" w:themeTint="D9"/>
          <w:sz w:val="32"/>
          <w:szCs w:val="32"/>
        </w:rPr>
        <w:t xml:space="preserve">Incidences de l’aménagement en phases </w:t>
      </w:r>
      <w:r w:rsidR="001C3668" w:rsidRPr="008858D5">
        <w:rPr>
          <w:rFonts w:ascii="Segoe UI" w:eastAsiaTheme="majorEastAsia" w:hAnsi="Segoe UI" w:cs="Segoe UI"/>
          <w:b w:val="0"/>
          <w:color w:val="262626" w:themeColor="text1" w:themeTint="D9"/>
          <w:sz w:val="32"/>
          <w:szCs w:val="32"/>
        </w:rPr>
        <w:t xml:space="preserve">étude et </w:t>
      </w:r>
      <w:r w:rsidRPr="008858D5">
        <w:rPr>
          <w:rFonts w:ascii="Segoe UI" w:eastAsiaTheme="majorEastAsia" w:hAnsi="Segoe UI" w:cs="Segoe UI"/>
          <w:b w:val="0"/>
          <w:color w:val="262626" w:themeColor="text1" w:themeTint="D9"/>
          <w:sz w:val="32"/>
          <w:szCs w:val="32"/>
        </w:rPr>
        <w:t>de travaux</w:t>
      </w:r>
      <w:bookmarkEnd w:id="75"/>
      <w:r w:rsidRPr="008858D5">
        <w:rPr>
          <w:rFonts w:ascii="Segoe UI" w:eastAsiaTheme="majorEastAsia" w:hAnsi="Segoe UI" w:cs="Segoe UI"/>
          <w:b w:val="0"/>
          <w:color w:val="262626" w:themeColor="text1" w:themeTint="D9"/>
          <w:sz w:val="32"/>
          <w:szCs w:val="32"/>
        </w:rPr>
        <w:t xml:space="preserve"> </w:t>
      </w:r>
    </w:p>
    <w:p w14:paraId="08499E37" w14:textId="77777777" w:rsidR="00BE604A" w:rsidRDefault="00BE604A" w:rsidP="00BE604A">
      <w:pPr>
        <w:rPr>
          <w:rFonts w:ascii="Segoe UI" w:hAnsi="Segoe UI" w:cs="Segoe UI"/>
          <w:color w:val="262626" w:themeColor="text1" w:themeTint="D9"/>
        </w:rPr>
      </w:pPr>
    </w:p>
    <w:p w14:paraId="72DC7396" w14:textId="77777777" w:rsidR="004221B7" w:rsidRPr="008858D5" w:rsidRDefault="004221B7" w:rsidP="00BE604A">
      <w:pPr>
        <w:rPr>
          <w:rFonts w:ascii="Segoe UI" w:hAnsi="Segoe UI" w:cs="Segoe UI"/>
          <w:color w:val="262626" w:themeColor="text1" w:themeTint="D9"/>
        </w:rPr>
      </w:pPr>
    </w:p>
    <w:p w14:paraId="0B47598F" w14:textId="7874C507" w:rsidR="00BE604A" w:rsidRPr="008858D5" w:rsidRDefault="00BE604A" w:rsidP="00BE604A">
      <w:pPr>
        <w:rPr>
          <w:rFonts w:ascii="Segoe UI" w:hAnsi="Segoe UI" w:cs="Segoe UI"/>
          <w:color w:val="262626" w:themeColor="text1" w:themeTint="D9"/>
        </w:rPr>
      </w:pPr>
      <w:r w:rsidRPr="008858D5">
        <w:rPr>
          <w:rFonts w:ascii="Segoe UI" w:hAnsi="Segoe UI" w:cs="Segoe UI"/>
          <w:color w:val="262626" w:themeColor="text1" w:themeTint="D9"/>
        </w:rPr>
        <w:t>Les mesures transversales suivantes sont prévues</w:t>
      </w:r>
      <w:r w:rsidR="00C35969" w:rsidRPr="008858D5">
        <w:rPr>
          <w:rFonts w:ascii="Segoe UI" w:hAnsi="Segoe UI" w:cs="Segoe UI"/>
          <w:color w:val="262626" w:themeColor="text1" w:themeTint="D9"/>
        </w:rPr>
        <w:t> :</w:t>
      </w:r>
    </w:p>
    <w:p w14:paraId="4B43718E" w14:textId="77777777" w:rsidR="00BE604A" w:rsidRPr="008858D5" w:rsidRDefault="00BE604A" w:rsidP="00BE604A">
      <w:pPr>
        <w:rPr>
          <w:rFonts w:ascii="Segoe UI" w:hAnsi="Segoe UI" w:cs="Segoe UI"/>
          <w:color w:val="262626" w:themeColor="text1" w:themeTint="D9"/>
        </w:rPr>
      </w:pPr>
    </w:p>
    <w:p w14:paraId="75682DAC" w14:textId="4F6C12AE" w:rsidR="00BE604A" w:rsidRPr="008858D5" w:rsidRDefault="00BE604A" w:rsidP="00BE604A">
      <w:pPr>
        <w:rPr>
          <w:rFonts w:ascii="Segoe UI" w:hAnsi="Segoe UI" w:cs="Segoe UI"/>
          <w:color w:val="262626" w:themeColor="text1" w:themeTint="D9"/>
        </w:rPr>
      </w:pPr>
      <w:r w:rsidRPr="008858D5">
        <w:rPr>
          <w:rFonts w:ascii="Segoe UI" w:hAnsi="Segoe UI" w:cs="Segoe UI"/>
          <w:b/>
          <w:bCs/>
          <w:color w:val="262626" w:themeColor="text1" w:themeTint="D9"/>
          <w:u w:val="single"/>
        </w:rPr>
        <w:t>Mesure M1 :</w:t>
      </w:r>
      <w:r w:rsidRPr="008858D5">
        <w:rPr>
          <w:rFonts w:ascii="Segoe UI" w:hAnsi="Segoe UI" w:cs="Segoe UI"/>
          <w:color w:val="262626" w:themeColor="text1" w:themeTint="D9"/>
        </w:rPr>
        <w:t xml:space="preserve"> Mise en place d'investigation de terrain</w:t>
      </w:r>
      <w:r w:rsidR="00ED0E06" w:rsidRPr="008858D5">
        <w:rPr>
          <w:rFonts w:ascii="Segoe UI" w:hAnsi="Segoe UI" w:cs="Segoe UI"/>
          <w:color w:val="262626" w:themeColor="text1" w:themeTint="D9"/>
        </w:rPr>
        <w:t> :</w:t>
      </w:r>
    </w:p>
    <w:p w14:paraId="38AD1E90" w14:textId="77777777" w:rsidR="00BE604A" w:rsidRPr="008858D5" w:rsidRDefault="00BE604A" w:rsidP="00BE604A">
      <w:pPr>
        <w:rPr>
          <w:rFonts w:ascii="Segoe UI" w:hAnsi="Segoe UI" w:cs="Segoe UI"/>
          <w:color w:val="262626" w:themeColor="text1" w:themeTint="D9"/>
        </w:rPr>
      </w:pPr>
    </w:p>
    <w:p w14:paraId="647A568C" w14:textId="09DD3592" w:rsidR="00BE604A" w:rsidRPr="008858D5" w:rsidRDefault="00ED0E06" w:rsidP="00BE604A">
      <w:pPr>
        <w:rPr>
          <w:rFonts w:ascii="Segoe UI" w:hAnsi="Segoe UI" w:cs="Segoe UI"/>
          <w:color w:val="262626" w:themeColor="text1" w:themeTint="D9"/>
        </w:rPr>
      </w:pPr>
      <w:r w:rsidRPr="008858D5">
        <w:rPr>
          <w:rFonts w:ascii="Segoe UI" w:hAnsi="Segoe UI" w:cs="Segoe UI"/>
          <w:color w:val="262626" w:themeColor="text1" w:themeTint="D9"/>
        </w:rPr>
        <w:t>un</w:t>
      </w:r>
      <w:r w:rsidR="00BE604A" w:rsidRPr="008858D5">
        <w:rPr>
          <w:rFonts w:ascii="Segoe UI" w:hAnsi="Segoe UI" w:cs="Segoe UI"/>
          <w:color w:val="262626" w:themeColor="text1" w:themeTint="D9"/>
        </w:rPr>
        <w:t xml:space="preserve"> travail d'investigation de terrain </w:t>
      </w:r>
      <w:r w:rsidRPr="008858D5">
        <w:rPr>
          <w:rFonts w:ascii="Segoe UI" w:hAnsi="Segoe UI" w:cs="Segoe UI"/>
          <w:color w:val="262626" w:themeColor="text1" w:themeTint="D9"/>
        </w:rPr>
        <w:t xml:space="preserve">à </w:t>
      </w:r>
      <w:r w:rsidR="00BE604A" w:rsidRPr="008858D5">
        <w:rPr>
          <w:rFonts w:ascii="Segoe UI" w:hAnsi="Segoe UI" w:cs="Segoe UI"/>
          <w:color w:val="262626" w:themeColor="text1" w:themeTint="D9"/>
        </w:rPr>
        <w:t>effectu</w:t>
      </w:r>
      <w:r w:rsidRPr="008858D5">
        <w:rPr>
          <w:rFonts w:ascii="Segoe UI" w:hAnsi="Segoe UI" w:cs="Segoe UI"/>
          <w:color w:val="262626" w:themeColor="text1" w:themeTint="D9"/>
        </w:rPr>
        <w:t>er</w:t>
      </w:r>
      <w:r w:rsidR="00BE604A" w:rsidRPr="008858D5">
        <w:rPr>
          <w:rFonts w:ascii="Segoe UI" w:hAnsi="Segoe UI" w:cs="Segoe UI"/>
          <w:color w:val="262626" w:themeColor="text1" w:themeTint="D9"/>
        </w:rPr>
        <w:t xml:space="preserve"> par un écologue</w:t>
      </w:r>
      <w:r w:rsidRPr="008858D5">
        <w:rPr>
          <w:rFonts w:ascii="Segoe UI" w:hAnsi="Segoe UI" w:cs="Segoe UI"/>
          <w:color w:val="262626" w:themeColor="text1" w:themeTint="D9"/>
        </w:rPr>
        <w:t xml:space="preserve"> est prévu</w:t>
      </w:r>
      <w:r w:rsidR="00BE604A" w:rsidRPr="008858D5">
        <w:rPr>
          <w:rFonts w:ascii="Segoe UI" w:hAnsi="Segoe UI" w:cs="Segoe UI"/>
          <w:color w:val="262626" w:themeColor="text1" w:themeTint="D9"/>
        </w:rPr>
        <w:t> :</w:t>
      </w:r>
    </w:p>
    <w:p w14:paraId="789392E3" w14:textId="31E06CA0" w:rsidR="00ED0E06" w:rsidRDefault="00ED0E06">
      <w:pPr>
        <w:pStyle w:val="Paragraphedeliste"/>
        <w:numPr>
          <w:ilvl w:val="0"/>
          <w:numId w:val="41"/>
        </w:numPr>
        <w:rPr>
          <w:rFonts w:ascii="Segoe UI" w:hAnsi="Segoe UI" w:cs="Segoe UI"/>
          <w:color w:val="262626" w:themeColor="text1" w:themeTint="D9"/>
        </w:rPr>
      </w:pPr>
      <w:r w:rsidRPr="008858D5">
        <w:rPr>
          <w:rFonts w:ascii="Segoe UI" w:hAnsi="Segoe UI" w:cs="Segoe UI"/>
          <w:color w:val="262626" w:themeColor="text1" w:themeTint="D9"/>
        </w:rPr>
        <w:t>Inventaires faune flore de printemps et d’été ;</w:t>
      </w:r>
    </w:p>
    <w:p w14:paraId="21EF3CCF" w14:textId="10DB8CAD" w:rsidR="00776277" w:rsidRPr="008858D5" w:rsidRDefault="00776277">
      <w:pPr>
        <w:pStyle w:val="Paragraphedeliste"/>
        <w:numPr>
          <w:ilvl w:val="0"/>
          <w:numId w:val="41"/>
        </w:numPr>
        <w:rPr>
          <w:rFonts w:ascii="Segoe UI" w:hAnsi="Segoe UI" w:cs="Segoe UI"/>
          <w:color w:val="262626" w:themeColor="text1" w:themeTint="D9"/>
        </w:rPr>
      </w:pPr>
      <w:r>
        <w:rPr>
          <w:rFonts w:ascii="Segoe UI" w:hAnsi="Segoe UI" w:cs="Segoe UI"/>
          <w:color w:val="262626" w:themeColor="text1" w:themeTint="D9"/>
        </w:rPr>
        <w:t>Prospection de la Mulette épaisse ;</w:t>
      </w:r>
    </w:p>
    <w:p w14:paraId="445729B4" w14:textId="2759DBA1" w:rsidR="00BE604A" w:rsidRDefault="00ED0E06">
      <w:pPr>
        <w:pStyle w:val="Paragraphedeliste"/>
        <w:numPr>
          <w:ilvl w:val="0"/>
          <w:numId w:val="41"/>
        </w:numPr>
        <w:rPr>
          <w:rFonts w:ascii="Segoe UI" w:hAnsi="Segoe UI" w:cs="Segoe UI"/>
          <w:color w:val="262626" w:themeColor="text1" w:themeTint="D9"/>
        </w:rPr>
      </w:pPr>
      <w:r w:rsidRPr="008858D5">
        <w:rPr>
          <w:rFonts w:ascii="Segoe UI" w:hAnsi="Segoe UI" w:cs="Segoe UI"/>
          <w:color w:val="262626" w:themeColor="text1" w:themeTint="D9"/>
        </w:rPr>
        <w:t>Cartographie des</w:t>
      </w:r>
      <w:r w:rsidR="00BE604A" w:rsidRPr="008858D5">
        <w:rPr>
          <w:rFonts w:ascii="Segoe UI" w:hAnsi="Segoe UI" w:cs="Segoe UI"/>
          <w:color w:val="262626" w:themeColor="text1" w:themeTint="D9"/>
        </w:rPr>
        <w:t xml:space="preserve"> zones humides afin de les </w:t>
      </w:r>
      <w:r w:rsidRPr="008858D5">
        <w:rPr>
          <w:rFonts w:ascii="Segoe UI" w:hAnsi="Segoe UI" w:cs="Segoe UI"/>
          <w:color w:val="262626" w:themeColor="text1" w:themeTint="D9"/>
        </w:rPr>
        <w:t>limiter</w:t>
      </w:r>
      <w:r w:rsidR="00BE604A" w:rsidRPr="008858D5">
        <w:rPr>
          <w:rFonts w:ascii="Segoe UI" w:hAnsi="Segoe UI" w:cs="Segoe UI"/>
          <w:color w:val="262626" w:themeColor="text1" w:themeTint="D9"/>
        </w:rPr>
        <w:t xml:space="preserve"> dans la zone d'emprise du projet</w:t>
      </w:r>
      <w:r w:rsidR="00776277">
        <w:rPr>
          <w:rFonts w:ascii="Segoe UI" w:hAnsi="Segoe UI" w:cs="Segoe UI"/>
          <w:color w:val="262626" w:themeColor="text1" w:themeTint="D9"/>
        </w:rPr>
        <w:t> ;</w:t>
      </w:r>
    </w:p>
    <w:p w14:paraId="1544F42D" w14:textId="6C2143E5" w:rsidR="00776277" w:rsidRPr="008858D5" w:rsidRDefault="00776277">
      <w:pPr>
        <w:pStyle w:val="Paragraphedeliste"/>
        <w:numPr>
          <w:ilvl w:val="0"/>
          <w:numId w:val="41"/>
        </w:numPr>
        <w:rPr>
          <w:rFonts w:ascii="Segoe UI" w:hAnsi="Segoe UI" w:cs="Segoe UI"/>
          <w:color w:val="262626" w:themeColor="text1" w:themeTint="D9"/>
        </w:rPr>
      </w:pPr>
      <w:r>
        <w:rPr>
          <w:rFonts w:ascii="Segoe UI" w:hAnsi="Segoe UI" w:cs="Segoe UI"/>
          <w:color w:val="262626" w:themeColor="text1" w:themeTint="D9"/>
        </w:rPr>
        <w:t>Analyse des sédiments (Dans les zones à curer : canal de restitution, …).</w:t>
      </w:r>
    </w:p>
    <w:p w14:paraId="5EE4A1E7" w14:textId="28BB62D3" w:rsidR="00BE604A" w:rsidRDefault="00BE604A" w:rsidP="00BE604A">
      <w:pPr>
        <w:rPr>
          <w:rFonts w:ascii="Segoe UI" w:hAnsi="Segoe UI" w:cs="Segoe UI"/>
          <w:color w:val="262626" w:themeColor="text1" w:themeTint="D9"/>
        </w:rPr>
      </w:pPr>
    </w:p>
    <w:p w14:paraId="15F50668" w14:textId="43830A49" w:rsidR="00C87305" w:rsidRDefault="00C87305" w:rsidP="00BE604A">
      <w:pPr>
        <w:rPr>
          <w:rFonts w:ascii="Segoe UI" w:hAnsi="Segoe UI" w:cs="Segoe UI"/>
          <w:color w:val="262626" w:themeColor="text1" w:themeTint="D9"/>
        </w:rPr>
      </w:pPr>
      <w:r>
        <w:rPr>
          <w:rFonts w:ascii="Segoe UI" w:hAnsi="Segoe UI" w:cs="Segoe UI"/>
          <w:color w:val="262626" w:themeColor="text1" w:themeTint="D9"/>
        </w:rPr>
        <w:t>Il convient de rappeler que le tracé définitif des accès et la localisation des zones de chantier seront arrêtés après la réalisation des inventaires faune flore.</w:t>
      </w:r>
    </w:p>
    <w:p w14:paraId="04AF45FF" w14:textId="77777777" w:rsidR="00776277" w:rsidRDefault="00776277" w:rsidP="00BE604A">
      <w:pPr>
        <w:rPr>
          <w:rFonts w:ascii="Segoe UI" w:hAnsi="Segoe UI" w:cs="Segoe UI"/>
          <w:color w:val="262626" w:themeColor="text1" w:themeTint="D9"/>
        </w:rPr>
      </w:pPr>
    </w:p>
    <w:p w14:paraId="6639C726" w14:textId="0A2EDE97" w:rsidR="00776277" w:rsidRDefault="00776277" w:rsidP="00776277">
      <w:pPr>
        <w:rPr>
          <w:rFonts w:ascii="Segoe UI" w:hAnsi="Segoe UI" w:cs="Segoe UI"/>
          <w:color w:val="262626" w:themeColor="text1" w:themeTint="D9"/>
        </w:rPr>
      </w:pPr>
      <w:r>
        <w:rPr>
          <w:rFonts w:ascii="Segoe UI" w:hAnsi="Segoe UI" w:cs="Segoe UI"/>
          <w:color w:val="262626" w:themeColor="text1" w:themeTint="D9"/>
        </w:rPr>
        <w:t>En cas de présence d’espèces protégées, l</w:t>
      </w:r>
      <w:r w:rsidRPr="00CC413C">
        <w:rPr>
          <w:rFonts w:ascii="Segoe UI" w:hAnsi="Segoe UI" w:cs="Segoe UI"/>
          <w:color w:val="262626" w:themeColor="text1" w:themeTint="D9"/>
        </w:rPr>
        <w:t>a capture et le déplacement d</w:t>
      </w:r>
      <w:r>
        <w:rPr>
          <w:rFonts w:ascii="Segoe UI" w:hAnsi="Segoe UI" w:cs="Segoe UI"/>
          <w:color w:val="262626" w:themeColor="text1" w:themeTint="D9"/>
        </w:rPr>
        <w:t>e celles-ci</w:t>
      </w:r>
      <w:r w:rsidRPr="00CC413C">
        <w:rPr>
          <w:rFonts w:ascii="Segoe UI" w:hAnsi="Segoe UI" w:cs="Segoe UI"/>
          <w:color w:val="262626" w:themeColor="text1" w:themeTint="D9"/>
        </w:rPr>
        <w:t xml:space="preserve"> fera l'objet d'une demande règlementaire auprès de la DREAL (CERFA 13614 et 13616)</w:t>
      </w:r>
      <w:r>
        <w:rPr>
          <w:rFonts w:ascii="Segoe UI" w:hAnsi="Segoe UI" w:cs="Segoe UI"/>
          <w:color w:val="262626" w:themeColor="text1" w:themeTint="D9"/>
        </w:rPr>
        <w:t>.</w:t>
      </w:r>
    </w:p>
    <w:p w14:paraId="2F538A5D" w14:textId="77777777" w:rsidR="00C87305" w:rsidRPr="008858D5" w:rsidRDefault="00C87305" w:rsidP="00BE604A">
      <w:pPr>
        <w:rPr>
          <w:rFonts w:ascii="Segoe UI" w:hAnsi="Segoe UI" w:cs="Segoe UI"/>
          <w:color w:val="262626" w:themeColor="text1" w:themeTint="D9"/>
        </w:rPr>
      </w:pPr>
    </w:p>
    <w:p w14:paraId="04240000" w14:textId="77777777" w:rsidR="00BE604A" w:rsidRPr="008858D5" w:rsidRDefault="00BE604A" w:rsidP="00BE604A">
      <w:pPr>
        <w:rPr>
          <w:rFonts w:ascii="Segoe UI" w:hAnsi="Segoe UI" w:cs="Segoe UI"/>
          <w:color w:val="262626" w:themeColor="text1" w:themeTint="D9"/>
        </w:rPr>
      </w:pPr>
      <w:r w:rsidRPr="008858D5">
        <w:rPr>
          <w:rFonts w:ascii="Segoe UI" w:hAnsi="Segoe UI" w:cs="Segoe UI"/>
          <w:b/>
          <w:bCs/>
          <w:color w:val="262626" w:themeColor="text1" w:themeTint="D9"/>
          <w:u w:val="single"/>
        </w:rPr>
        <w:t>Mesure M2 :</w:t>
      </w:r>
      <w:r w:rsidRPr="008858D5">
        <w:rPr>
          <w:rFonts w:ascii="Segoe UI" w:hAnsi="Segoe UI" w:cs="Segoe UI"/>
          <w:color w:val="262626" w:themeColor="text1" w:themeTint="D9"/>
        </w:rPr>
        <w:t xml:space="preserve"> Mise en place d’un suivi écologique :</w:t>
      </w:r>
    </w:p>
    <w:p w14:paraId="7420B4BF" w14:textId="77777777" w:rsidR="00BE604A" w:rsidRPr="008858D5" w:rsidRDefault="00BE604A" w:rsidP="00BE604A">
      <w:pPr>
        <w:rPr>
          <w:rFonts w:ascii="Segoe UI" w:hAnsi="Segoe UI" w:cs="Segoe UI"/>
          <w:color w:val="262626" w:themeColor="text1" w:themeTint="D9"/>
        </w:rPr>
      </w:pPr>
    </w:p>
    <w:p w14:paraId="25C2FECC" w14:textId="77777777" w:rsidR="00BE604A" w:rsidRPr="008858D5" w:rsidRDefault="00BE604A" w:rsidP="00BE604A">
      <w:pPr>
        <w:rPr>
          <w:rFonts w:ascii="Segoe UI" w:hAnsi="Segoe UI" w:cs="Segoe UI"/>
          <w:color w:val="262626" w:themeColor="text1" w:themeTint="D9"/>
        </w:rPr>
      </w:pPr>
      <w:r w:rsidRPr="008858D5">
        <w:rPr>
          <w:rFonts w:ascii="Segoe UI" w:hAnsi="Segoe UI" w:cs="Segoe UI"/>
          <w:color w:val="262626" w:themeColor="text1" w:themeTint="D9"/>
        </w:rPr>
        <w:t>Mise en place d'un suivi écologique en phase pré-travaux et travaux afin de :</w:t>
      </w:r>
    </w:p>
    <w:p w14:paraId="47A0E609" w14:textId="77777777" w:rsidR="00BE604A" w:rsidRPr="008858D5" w:rsidRDefault="00BE604A" w:rsidP="00BE604A">
      <w:pPr>
        <w:rPr>
          <w:rFonts w:ascii="Segoe UI" w:hAnsi="Segoe UI" w:cs="Segoe UI"/>
          <w:color w:val="262626" w:themeColor="text1" w:themeTint="D9"/>
        </w:rPr>
      </w:pPr>
    </w:p>
    <w:p w14:paraId="02A5C575" w14:textId="77777777" w:rsidR="00BE604A" w:rsidRPr="008858D5" w:rsidRDefault="00BE604A" w:rsidP="00BE604A">
      <w:pPr>
        <w:rPr>
          <w:rFonts w:ascii="Segoe UI" w:hAnsi="Segoe UI" w:cs="Segoe UI"/>
          <w:color w:val="262626" w:themeColor="text1" w:themeTint="D9"/>
        </w:rPr>
      </w:pPr>
      <w:r w:rsidRPr="008858D5">
        <w:rPr>
          <w:rFonts w:ascii="Segoe UI" w:hAnsi="Segoe UI" w:cs="Segoe UI"/>
          <w:color w:val="262626" w:themeColor="text1" w:themeTint="D9"/>
        </w:rPr>
        <w:t>Les zones sensibles seront identifiées :</w:t>
      </w:r>
    </w:p>
    <w:p w14:paraId="2C94D958" w14:textId="77777777" w:rsidR="00BE604A" w:rsidRPr="008858D5" w:rsidRDefault="00BE604A">
      <w:pPr>
        <w:pStyle w:val="Paragraphedeliste"/>
        <w:numPr>
          <w:ilvl w:val="0"/>
          <w:numId w:val="43"/>
        </w:numPr>
        <w:rPr>
          <w:rFonts w:ascii="Segoe UI" w:hAnsi="Segoe UI" w:cs="Segoe UI"/>
          <w:color w:val="262626" w:themeColor="text1" w:themeTint="D9"/>
        </w:rPr>
      </w:pPr>
      <w:r w:rsidRPr="008858D5">
        <w:rPr>
          <w:rFonts w:ascii="Segoe UI" w:hAnsi="Segoe UI" w:cs="Segoe UI"/>
          <w:color w:val="262626" w:themeColor="text1" w:themeTint="D9"/>
        </w:rPr>
        <w:t>Délimitation avec l’écologue des zones de chantier et à débroussailler ;</w:t>
      </w:r>
    </w:p>
    <w:p w14:paraId="7B4E01C8" w14:textId="7CFF323D" w:rsidR="001C3668" w:rsidRPr="008858D5" w:rsidRDefault="001C3668">
      <w:pPr>
        <w:pStyle w:val="Paragraphedeliste"/>
        <w:numPr>
          <w:ilvl w:val="0"/>
          <w:numId w:val="43"/>
        </w:numPr>
        <w:rPr>
          <w:rFonts w:ascii="Segoe UI" w:hAnsi="Segoe UI" w:cs="Segoe UI"/>
          <w:color w:val="262626" w:themeColor="text1" w:themeTint="D9"/>
        </w:rPr>
      </w:pPr>
      <w:r w:rsidRPr="008858D5">
        <w:rPr>
          <w:rFonts w:ascii="Segoe UI" w:hAnsi="Segoe UI" w:cs="Segoe UI"/>
          <w:color w:val="262626" w:themeColor="text1" w:themeTint="D9"/>
        </w:rPr>
        <w:t>Délimitation des zones comportant des espèces invasives ;</w:t>
      </w:r>
    </w:p>
    <w:p w14:paraId="6562D584" w14:textId="62599026" w:rsidR="00BE604A" w:rsidRPr="008858D5" w:rsidRDefault="00BE604A">
      <w:pPr>
        <w:pStyle w:val="Paragraphedeliste"/>
        <w:numPr>
          <w:ilvl w:val="0"/>
          <w:numId w:val="41"/>
        </w:numPr>
        <w:rPr>
          <w:rFonts w:ascii="Segoe UI" w:hAnsi="Segoe UI" w:cs="Segoe UI"/>
          <w:color w:val="262626" w:themeColor="text1" w:themeTint="D9"/>
        </w:rPr>
      </w:pPr>
      <w:r w:rsidRPr="008858D5">
        <w:rPr>
          <w:rFonts w:ascii="Segoe UI" w:hAnsi="Segoe UI" w:cs="Segoe UI"/>
          <w:color w:val="262626" w:themeColor="text1" w:themeTint="D9"/>
        </w:rPr>
        <w:t>Mise en défens des zones refuges potentielles dans l'emprise ou en bord d'emprise</w:t>
      </w:r>
      <w:r w:rsidR="001C3668" w:rsidRPr="008858D5">
        <w:rPr>
          <w:rFonts w:ascii="Segoe UI" w:hAnsi="Segoe UI" w:cs="Segoe UI"/>
          <w:color w:val="262626" w:themeColor="text1" w:themeTint="D9"/>
        </w:rPr>
        <w:t> ;</w:t>
      </w:r>
    </w:p>
    <w:p w14:paraId="1BA623EA" w14:textId="77777777" w:rsidR="00BE604A" w:rsidRPr="008858D5" w:rsidRDefault="00BE604A">
      <w:pPr>
        <w:pStyle w:val="Paragraphedeliste"/>
        <w:numPr>
          <w:ilvl w:val="0"/>
          <w:numId w:val="41"/>
        </w:numPr>
        <w:rPr>
          <w:rFonts w:ascii="Segoe UI" w:hAnsi="Segoe UI" w:cs="Segoe UI"/>
          <w:color w:val="262626" w:themeColor="text1" w:themeTint="D9"/>
        </w:rPr>
      </w:pPr>
      <w:r w:rsidRPr="008858D5">
        <w:rPr>
          <w:rFonts w:ascii="Segoe UI" w:hAnsi="Segoe UI" w:cs="Segoe UI"/>
          <w:color w:val="262626" w:themeColor="text1" w:themeTint="D9"/>
        </w:rPr>
        <w:t>Mise en défens des zones humides identifiées lors des investigations de terrain du printemps précédents.</w:t>
      </w:r>
    </w:p>
    <w:p w14:paraId="4FBC7E41" w14:textId="77777777" w:rsidR="00BE604A" w:rsidRPr="008858D5" w:rsidRDefault="00BE604A" w:rsidP="00BE604A">
      <w:pPr>
        <w:rPr>
          <w:rFonts w:ascii="Segoe UI" w:hAnsi="Segoe UI" w:cs="Segoe UI"/>
          <w:color w:val="262626" w:themeColor="text1" w:themeTint="D9"/>
        </w:rPr>
      </w:pPr>
    </w:p>
    <w:p w14:paraId="0D4470F0" w14:textId="77777777" w:rsidR="00BE604A" w:rsidRPr="008858D5" w:rsidRDefault="00BE604A">
      <w:pPr>
        <w:pStyle w:val="Titre3"/>
        <w:keepLines/>
        <w:numPr>
          <w:ilvl w:val="1"/>
          <w:numId w:val="45"/>
        </w:numPr>
        <w:pBdr>
          <w:bottom w:val="single" w:sz="2" w:space="1" w:color="BFBFBF" w:themeColor="background1" w:themeShade="BF"/>
        </w:pBdr>
        <w:tabs>
          <w:tab w:val="num" w:pos="360"/>
        </w:tabs>
        <w:spacing w:before="200"/>
        <w:rPr>
          <w:rFonts w:ascii="Segoe UI" w:hAnsi="Segoe UI" w:cs="Segoe UI"/>
          <w:b w:val="0"/>
          <w:bCs w:val="0"/>
          <w:color w:val="262626" w:themeColor="text1" w:themeTint="D9"/>
          <w:sz w:val="32"/>
          <w:szCs w:val="32"/>
        </w:rPr>
      </w:pPr>
      <w:bookmarkStart w:id="76" w:name="_Toc135752181"/>
      <w:r w:rsidRPr="008858D5">
        <w:rPr>
          <w:rFonts w:ascii="Segoe UI" w:hAnsi="Segoe UI" w:cs="Segoe UI"/>
          <w:b w:val="0"/>
          <w:bCs w:val="0"/>
          <w:color w:val="262626" w:themeColor="text1" w:themeTint="D9"/>
          <w:sz w:val="32"/>
          <w:szCs w:val="32"/>
        </w:rPr>
        <w:t>Incidence environnementale</w:t>
      </w:r>
      <w:bookmarkEnd w:id="76"/>
      <w:r w:rsidRPr="008858D5">
        <w:rPr>
          <w:rFonts w:ascii="Segoe UI" w:hAnsi="Segoe UI" w:cs="Segoe UI"/>
          <w:b w:val="0"/>
          <w:bCs w:val="0"/>
          <w:color w:val="262626" w:themeColor="text1" w:themeTint="D9"/>
          <w:sz w:val="32"/>
          <w:szCs w:val="32"/>
        </w:rPr>
        <w:t xml:space="preserve"> </w:t>
      </w:r>
    </w:p>
    <w:p w14:paraId="15AD5B31" w14:textId="77777777" w:rsidR="00BE604A" w:rsidRPr="008858D5" w:rsidRDefault="00BE604A" w:rsidP="00BE604A">
      <w:pPr>
        <w:rPr>
          <w:rFonts w:ascii="Segoe UI" w:hAnsi="Segoe UI" w:cs="Segoe UI"/>
          <w:color w:val="262626" w:themeColor="text1" w:themeTint="D9"/>
        </w:rPr>
      </w:pPr>
    </w:p>
    <w:p w14:paraId="36901C86" w14:textId="77777777" w:rsidR="00BE604A" w:rsidRPr="008858D5" w:rsidRDefault="00BE604A">
      <w:pPr>
        <w:pStyle w:val="Titre3"/>
        <w:keepLines/>
        <w:numPr>
          <w:ilvl w:val="2"/>
          <w:numId w:val="45"/>
        </w:numPr>
        <w:pBdr>
          <w:bottom w:val="single" w:sz="2" w:space="1" w:color="BFBFBF" w:themeColor="background1" w:themeShade="BF"/>
        </w:pBdr>
        <w:tabs>
          <w:tab w:val="num" w:pos="360"/>
        </w:tabs>
        <w:spacing w:before="200"/>
        <w:rPr>
          <w:rFonts w:ascii="Segoe UI" w:eastAsiaTheme="majorEastAsia" w:hAnsi="Segoe UI" w:cs="Segoe UI"/>
          <w:b w:val="0"/>
          <w:color w:val="262626" w:themeColor="text1" w:themeTint="D9"/>
          <w:sz w:val="24"/>
          <w:szCs w:val="24"/>
        </w:rPr>
      </w:pPr>
      <w:bookmarkStart w:id="77" w:name="_Toc135752182"/>
      <w:r w:rsidRPr="008858D5">
        <w:rPr>
          <w:rFonts w:ascii="Segoe UI" w:eastAsiaTheme="majorEastAsia" w:hAnsi="Segoe UI" w:cs="Segoe UI"/>
          <w:b w:val="0"/>
          <w:color w:val="262626" w:themeColor="text1" w:themeTint="D9"/>
          <w:sz w:val="24"/>
          <w:szCs w:val="24"/>
        </w:rPr>
        <w:t>Incidence sur le milieu aquatique</w:t>
      </w:r>
      <w:bookmarkEnd w:id="77"/>
      <w:r w:rsidRPr="008858D5">
        <w:rPr>
          <w:rFonts w:ascii="Segoe UI" w:eastAsiaTheme="majorEastAsia" w:hAnsi="Segoe UI" w:cs="Segoe UI"/>
          <w:b w:val="0"/>
          <w:color w:val="262626" w:themeColor="text1" w:themeTint="D9"/>
          <w:sz w:val="24"/>
          <w:szCs w:val="24"/>
        </w:rPr>
        <w:t xml:space="preserve"> </w:t>
      </w:r>
    </w:p>
    <w:p w14:paraId="51A32396" w14:textId="77777777" w:rsidR="00BE604A" w:rsidRPr="008858D5" w:rsidRDefault="00BE604A" w:rsidP="00BE604A">
      <w:pPr>
        <w:rPr>
          <w:rFonts w:ascii="Segoe UI" w:hAnsi="Segoe UI" w:cs="Segoe UI"/>
          <w:color w:val="262626" w:themeColor="text1" w:themeTint="D9"/>
        </w:rPr>
      </w:pPr>
    </w:p>
    <w:p w14:paraId="7A990256" w14:textId="77777777" w:rsidR="00BE604A" w:rsidRPr="008858D5" w:rsidRDefault="00BE604A" w:rsidP="00BE604A">
      <w:pPr>
        <w:rPr>
          <w:rFonts w:ascii="Segoe UI" w:hAnsi="Segoe UI" w:cs="Segoe UI"/>
          <w:color w:val="262626" w:themeColor="text1" w:themeTint="D9"/>
        </w:rPr>
      </w:pPr>
      <w:r w:rsidRPr="008858D5">
        <w:rPr>
          <w:rFonts w:ascii="Segoe UI" w:hAnsi="Segoe UI" w:cs="Segoe UI"/>
          <w:b/>
          <w:bCs/>
          <w:color w:val="262626" w:themeColor="text1" w:themeTint="D9"/>
          <w:u w:val="single"/>
        </w:rPr>
        <w:t>Mesure M3 :</w:t>
      </w:r>
      <w:r w:rsidRPr="008858D5">
        <w:rPr>
          <w:rFonts w:ascii="Segoe UI" w:hAnsi="Segoe UI" w:cs="Segoe UI"/>
          <w:color w:val="262626" w:themeColor="text1" w:themeTint="D9"/>
        </w:rPr>
        <w:t xml:space="preserve"> Pour limiter les risques de pollution du milieu aquatique, réalisation de toutes les opérations de bétonnage dans des zones en assec à l’abri de batardeaux ;</w:t>
      </w:r>
    </w:p>
    <w:p w14:paraId="5AFB9D12" w14:textId="77777777" w:rsidR="00BE604A" w:rsidRPr="008858D5" w:rsidRDefault="00BE604A" w:rsidP="00BE604A">
      <w:pPr>
        <w:rPr>
          <w:rFonts w:ascii="Segoe UI" w:hAnsi="Segoe UI" w:cs="Segoe UI"/>
          <w:color w:val="262626" w:themeColor="text1" w:themeTint="D9"/>
        </w:rPr>
      </w:pPr>
    </w:p>
    <w:p w14:paraId="01C590E3" w14:textId="77777777" w:rsidR="00BE604A" w:rsidRPr="008858D5" w:rsidRDefault="00BE604A" w:rsidP="00BE604A">
      <w:pPr>
        <w:rPr>
          <w:rFonts w:ascii="Segoe UI" w:hAnsi="Segoe UI" w:cs="Segoe UI"/>
          <w:color w:val="262626" w:themeColor="text1" w:themeTint="D9"/>
        </w:rPr>
      </w:pPr>
      <w:r w:rsidRPr="008858D5">
        <w:rPr>
          <w:rFonts w:ascii="Segoe UI" w:hAnsi="Segoe UI" w:cs="Segoe UI"/>
          <w:b/>
          <w:bCs/>
          <w:color w:val="262626" w:themeColor="text1" w:themeTint="D9"/>
          <w:u w:val="single"/>
        </w:rPr>
        <w:lastRenderedPageBreak/>
        <w:t>Mesure M4 :</w:t>
      </w:r>
      <w:r w:rsidRPr="008858D5">
        <w:rPr>
          <w:rFonts w:ascii="Segoe UI" w:hAnsi="Segoe UI" w:cs="Segoe UI"/>
          <w:color w:val="262626" w:themeColor="text1" w:themeTint="D9"/>
        </w:rPr>
        <w:t xml:space="preserve"> Décantation des eaux de fuite des batardeaux avant leur pompage et réintégration au milieu naturel ;</w:t>
      </w:r>
    </w:p>
    <w:p w14:paraId="135403AC" w14:textId="77777777" w:rsidR="00BE604A" w:rsidRPr="008858D5" w:rsidRDefault="00BE604A" w:rsidP="00BE604A">
      <w:pPr>
        <w:rPr>
          <w:rFonts w:ascii="Segoe UI" w:hAnsi="Segoe UI" w:cs="Segoe UI"/>
          <w:color w:val="262626" w:themeColor="text1" w:themeTint="D9"/>
        </w:rPr>
      </w:pPr>
    </w:p>
    <w:p w14:paraId="59A824B7" w14:textId="77777777" w:rsidR="00A02006" w:rsidRDefault="00BE604A" w:rsidP="00BE604A">
      <w:pPr>
        <w:rPr>
          <w:rFonts w:ascii="Segoe UI" w:hAnsi="Segoe UI" w:cs="Segoe UI"/>
          <w:color w:val="262626" w:themeColor="text1" w:themeTint="D9"/>
        </w:rPr>
      </w:pPr>
      <w:r w:rsidRPr="008858D5">
        <w:rPr>
          <w:rFonts w:ascii="Segoe UI" w:hAnsi="Segoe UI" w:cs="Segoe UI"/>
          <w:b/>
          <w:bCs/>
          <w:color w:val="262626" w:themeColor="text1" w:themeTint="D9"/>
          <w:u w:val="single"/>
        </w:rPr>
        <w:t>Mesure M5 :</w:t>
      </w:r>
      <w:r w:rsidRPr="008858D5">
        <w:rPr>
          <w:rFonts w:ascii="Segoe UI" w:hAnsi="Segoe UI" w:cs="Segoe UI"/>
          <w:color w:val="262626" w:themeColor="text1" w:themeTint="D9"/>
        </w:rPr>
        <w:t xml:space="preserve"> Lors de la mise en place des batardeau</w:t>
      </w:r>
      <w:r w:rsidR="001C3668" w:rsidRPr="008858D5">
        <w:rPr>
          <w:rFonts w:ascii="Segoe UI" w:hAnsi="Segoe UI" w:cs="Segoe UI"/>
          <w:color w:val="262626" w:themeColor="text1" w:themeTint="D9"/>
        </w:rPr>
        <w:t xml:space="preserve">, mesures régulières </w:t>
      </w:r>
      <w:proofErr w:type="spellStart"/>
      <w:r w:rsidR="001C3668" w:rsidRPr="008858D5">
        <w:rPr>
          <w:rFonts w:ascii="Segoe UI" w:hAnsi="Segoe UI" w:cs="Segoe UI"/>
          <w:color w:val="262626" w:themeColor="text1" w:themeTint="D9"/>
        </w:rPr>
        <w:t>des</w:t>
      </w:r>
      <w:proofErr w:type="spellEnd"/>
      <w:r w:rsidR="001C3668" w:rsidRPr="008858D5">
        <w:rPr>
          <w:rFonts w:ascii="Segoe UI" w:hAnsi="Segoe UI" w:cs="Segoe UI"/>
          <w:color w:val="262626" w:themeColor="text1" w:themeTint="D9"/>
        </w:rPr>
        <w:t xml:space="preserve"> MES, suspension des travaux en cas de taux de MES élevé</w:t>
      </w:r>
      <w:r w:rsidRPr="008858D5">
        <w:rPr>
          <w:rFonts w:ascii="Segoe UI" w:hAnsi="Segoe UI" w:cs="Segoe UI"/>
          <w:color w:val="262626" w:themeColor="text1" w:themeTint="D9"/>
        </w:rPr>
        <w:t> ;</w:t>
      </w:r>
    </w:p>
    <w:p w14:paraId="56D0AC4C" w14:textId="77777777" w:rsidR="00A02006" w:rsidRDefault="00A02006" w:rsidP="00BE604A">
      <w:pPr>
        <w:rPr>
          <w:rFonts w:ascii="Segoe UI" w:hAnsi="Segoe UI" w:cs="Segoe UI"/>
          <w:color w:val="262626" w:themeColor="text1" w:themeTint="D9"/>
        </w:rPr>
      </w:pPr>
    </w:p>
    <w:p w14:paraId="7C1D480B" w14:textId="22955AFF" w:rsidR="00BE604A" w:rsidRPr="008858D5" w:rsidRDefault="00BE604A" w:rsidP="00BE604A">
      <w:pPr>
        <w:rPr>
          <w:rFonts w:ascii="Segoe UI" w:hAnsi="Segoe UI" w:cs="Segoe UI"/>
          <w:color w:val="262626" w:themeColor="text1" w:themeTint="D9"/>
        </w:rPr>
      </w:pPr>
      <w:r w:rsidRPr="008858D5">
        <w:rPr>
          <w:rFonts w:ascii="Segoe UI" w:hAnsi="Segoe UI" w:cs="Segoe UI"/>
          <w:b/>
          <w:bCs/>
          <w:color w:val="262626" w:themeColor="text1" w:themeTint="D9"/>
          <w:u w:val="single"/>
        </w:rPr>
        <w:t>Mesures M6</w:t>
      </w:r>
      <w:r w:rsidRPr="008858D5">
        <w:rPr>
          <w:rFonts w:ascii="Segoe UI" w:hAnsi="Segoe UI" w:cs="Segoe UI"/>
          <w:color w:val="262626" w:themeColor="text1" w:themeTint="D9"/>
        </w:rPr>
        <w:t xml:space="preserve"> pour limiter la pollution de l’eau :</w:t>
      </w:r>
    </w:p>
    <w:p w14:paraId="0A61C9DB" w14:textId="77777777" w:rsidR="00BE604A" w:rsidRPr="008858D5" w:rsidRDefault="00BE604A" w:rsidP="00BE604A">
      <w:pPr>
        <w:rPr>
          <w:rFonts w:ascii="Segoe UI" w:hAnsi="Segoe UI" w:cs="Segoe UI"/>
          <w:color w:val="262626" w:themeColor="text1" w:themeTint="D9"/>
        </w:rPr>
      </w:pPr>
    </w:p>
    <w:p w14:paraId="648993C6" w14:textId="77777777" w:rsidR="00BE604A" w:rsidRPr="008858D5" w:rsidRDefault="00BE604A" w:rsidP="00BE604A">
      <w:pPr>
        <w:rPr>
          <w:rFonts w:ascii="Segoe UI" w:hAnsi="Segoe UI" w:cs="Segoe UI"/>
          <w:color w:val="262626" w:themeColor="text1" w:themeTint="D9"/>
        </w:rPr>
      </w:pPr>
      <w:r w:rsidRPr="008858D5">
        <w:rPr>
          <w:rFonts w:ascii="Segoe UI" w:hAnsi="Segoe UI" w:cs="Segoe UI"/>
          <w:color w:val="262626" w:themeColor="text1" w:themeTint="D9"/>
          <w:u w:val="single"/>
        </w:rPr>
        <w:t>Mesure M61 :</w:t>
      </w:r>
      <w:r w:rsidRPr="008858D5">
        <w:rPr>
          <w:rFonts w:ascii="Segoe UI" w:hAnsi="Segoe UI" w:cs="Segoe UI"/>
          <w:color w:val="262626" w:themeColor="text1" w:themeTint="D9"/>
        </w:rPr>
        <w:t xml:space="preserve"> Le stockage de produits dangereux ou polluants dans une zone spécifique en dehors du lit du cours d’eau ;</w:t>
      </w:r>
    </w:p>
    <w:p w14:paraId="0CF6FC22" w14:textId="77777777" w:rsidR="00BE604A" w:rsidRPr="008858D5" w:rsidRDefault="00BE604A" w:rsidP="00BE604A">
      <w:pPr>
        <w:rPr>
          <w:rFonts w:ascii="Segoe UI" w:hAnsi="Segoe UI" w:cs="Segoe UI"/>
          <w:color w:val="262626" w:themeColor="text1" w:themeTint="D9"/>
        </w:rPr>
      </w:pPr>
    </w:p>
    <w:p w14:paraId="7A3358B9" w14:textId="77777777" w:rsidR="00BE604A" w:rsidRPr="008858D5" w:rsidRDefault="00BE604A" w:rsidP="00BE604A">
      <w:pPr>
        <w:rPr>
          <w:rFonts w:ascii="Segoe UI" w:hAnsi="Segoe UI" w:cs="Segoe UI"/>
          <w:color w:val="262626" w:themeColor="text1" w:themeTint="D9"/>
        </w:rPr>
      </w:pPr>
      <w:r w:rsidRPr="008858D5">
        <w:rPr>
          <w:rFonts w:ascii="Segoe UI" w:hAnsi="Segoe UI" w:cs="Segoe UI"/>
          <w:color w:val="262626" w:themeColor="text1" w:themeTint="D9"/>
          <w:u w:val="single"/>
        </w:rPr>
        <w:t>Mesure M62 :</w:t>
      </w:r>
      <w:r w:rsidRPr="008858D5">
        <w:rPr>
          <w:rFonts w:ascii="Segoe UI" w:hAnsi="Segoe UI" w:cs="Segoe UI"/>
          <w:color w:val="262626" w:themeColor="text1" w:themeTint="D9"/>
        </w:rPr>
        <w:t xml:space="preserve"> Un kit antipollution universel, pour atelier et véhicule, sera approvisionné pendant toute la durée des travaux.</w:t>
      </w:r>
    </w:p>
    <w:p w14:paraId="1EDFB023" w14:textId="77777777" w:rsidR="00BE604A" w:rsidRPr="008858D5" w:rsidRDefault="00BE604A" w:rsidP="00BE604A">
      <w:pPr>
        <w:rPr>
          <w:rFonts w:ascii="Segoe UI" w:hAnsi="Segoe UI" w:cs="Segoe UI"/>
          <w:color w:val="262626" w:themeColor="text1" w:themeTint="D9"/>
        </w:rPr>
      </w:pPr>
      <w:r w:rsidRPr="008858D5">
        <w:rPr>
          <w:rFonts w:ascii="Segoe UI" w:hAnsi="Segoe UI" w:cs="Segoe UI"/>
          <w:color w:val="262626" w:themeColor="text1" w:themeTint="D9"/>
        </w:rPr>
        <w:t>Il devra permettre de lutter efficacement contre les déversements accidentels d'hydrocarbures et de produits chimiques et comprendra à minima :</w:t>
      </w:r>
    </w:p>
    <w:p w14:paraId="0674FD2B" w14:textId="77777777" w:rsidR="00BE604A" w:rsidRPr="008858D5" w:rsidRDefault="00BE604A">
      <w:pPr>
        <w:pStyle w:val="Paragraphedeliste"/>
        <w:numPr>
          <w:ilvl w:val="0"/>
          <w:numId w:val="46"/>
        </w:numPr>
        <w:rPr>
          <w:rFonts w:ascii="Segoe UI" w:hAnsi="Segoe UI" w:cs="Segoe UI"/>
          <w:color w:val="262626" w:themeColor="text1" w:themeTint="D9"/>
        </w:rPr>
      </w:pPr>
      <w:r w:rsidRPr="008858D5">
        <w:rPr>
          <w:rFonts w:ascii="Segoe UI" w:hAnsi="Segoe UI" w:cs="Segoe UI"/>
          <w:color w:val="262626" w:themeColor="text1" w:themeTint="D9"/>
        </w:rPr>
        <w:t>des boudins permettant de contenir la propagation de la pollution ;</w:t>
      </w:r>
    </w:p>
    <w:p w14:paraId="512114EA" w14:textId="77777777" w:rsidR="00BE604A" w:rsidRPr="008858D5" w:rsidRDefault="00BE604A">
      <w:pPr>
        <w:pStyle w:val="Paragraphedeliste"/>
        <w:numPr>
          <w:ilvl w:val="0"/>
          <w:numId w:val="46"/>
        </w:numPr>
        <w:rPr>
          <w:rFonts w:ascii="Segoe UI" w:hAnsi="Segoe UI" w:cs="Segoe UI"/>
          <w:color w:val="262626" w:themeColor="text1" w:themeTint="D9"/>
        </w:rPr>
      </w:pPr>
      <w:r w:rsidRPr="008858D5">
        <w:rPr>
          <w:rFonts w:ascii="Segoe UI" w:hAnsi="Segoe UI" w:cs="Segoe UI"/>
          <w:color w:val="262626" w:themeColor="text1" w:themeTint="D9"/>
        </w:rPr>
        <w:t>des feuilles absorbantes pour absorber le liquide ;</w:t>
      </w:r>
    </w:p>
    <w:p w14:paraId="7D2C3AFB" w14:textId="77777777" w:rsidR="00BE604A" w:rsidRPr="008858D5" w:rsidRDefault="00BE604A">
      <w:pPr>
        <w:pStyle w:val="Paragraphedeliste"/>
        <w:numPr>
          <w:ilvl w:val="0"/>
          <w:numId w:val="46"/>
        </w:numPr>
        <w:rPr>
          <w:rFonts w:ascii="Segoe UI" w:hAnsi="Segoe UI" w:cs="Segoe UI"/>
          <w:color w:val="262626" w:themeColor="text1" w:themeTint="D9"/>
        </w:rPr>
      </w:pPr>
      <w:r w:rsidRPr="008858D5">
        <w:rPr>
          <w:rFonts w:ascii="Segoe UI" w:hAnsi="Segoe UI" w:cs="Segoe UI"/>
          <w:color w:val="262626" w:themeColor="text1" w:themeTint="D9"/>
        </w:rPr>
        <w:t>des sacs permettant la récupération des déchets.</w:t>
      </w:r>
    </w:p>
    <w:p w14:paraId="24DFB78E" w14:textId="77777777" w:rsidR="00BE604A" w:rsidRPr="008858D5" w:rsidRDefault="00BE604A" w:rsidP="00BE604A">
      <w:pPr>
        <w:rPr>
          <w:rFonts w:ascii="Segoe UI" w:hAnsi="Segoe UI" w:cs="Segoe UI"/>
          <w:color w:val="262626" w:themeColor="text1" w:themeTint="D9"/>
        </w:rPr>
      </w:pPr>
    </w:p>
    <w:p w14:paraId="35918C8B" w14:textId="77777777" w:rsidR="00BE604A" w:rsidRPr="008858D5" w:rsidRDefault="00BE604A" w:rsidP="00BE604A">
      <w:pPr>
        <w:rPr>
          <w:rFonts w:ascii="Segoe UI" w:hAnsi="Segoe UI" w:cs="Segoe UI"/>
          <w:color w:val="262626" w:themeColor="text1" w:themeTint="D9"/>
        </w:rPr>
      </w:pPr>
      <w:r w:rsidRPr="008858D5">
        <w:rPr>
          <w:rFonts w:ascii="Segoe UI" w:hAnsi="Segoe UI" w:cs="Segoe UI"/>
          <w:color w:val="262626" w:themeColor="text1" w:themeTint="D9"/>
          <w:u w:val="single"/>
        </w:rPr>
        <w:t>Mesure M63</w:t>
      </w:r>
      <w:r w:rsidRPr="008858D5">
        <w:rPr>
          <w:rFonts w:ascii="Segoe UI" w:hAnsi="Segoe UI" w:cs="Segoe UI"/>
          <w:color w:val="262626" w:themeColor="text1" w:themeTint="D9"/>
        </w:rPr>
        <w:t> :Entretien des véhicules sur des sites appropriés et éloignés de la rivière, plein des véhicule éloignée de la rivière.</w:t>
      </w:r>
    </w:p>
    <w:p w14:paraId="2BC96EB0" w14:textId="77777777" w:rsidR="00BE604A" w:rsidRPr="008858D5" w:rsidRDefault="00BE604A" w:rsidP="00BE604A">
      <w:pPr>
        <w:rPr>
          <w:rFonts w:ascii="Segoe UI" w:hAnsi="Segoe UI" w:cs="Segoe UI"/>
          <w:color w:val="262626" w:themeColor="text1" w:themeTint="D9"/>
          <w:u w:val="single"/>
        </w:rPr>
      </w:pPr>
    </w:p>
    <w:p w14:paraId="69A826A2" w14:textId="77777777" w:rsidR="00BE604A" w:rsidRPr="008858D5" w:rsidRDefault="00BE604A" w:rsidP="00BE604A">
      <w:pPr>
        <w:rPr>
          <w:rFonts w:ascii="Segoe UI" w:hAnsi="Segoe UI" w:cs="Segoe UI"/>
          <w:color w:val="262626" w:themeColor="text1" w:themeTint="D9"/>
        </w:rPr>
      </w:pPr>
      <w:r w:rsidRPr="008858D5">
        <w:rPr>
          <w:rFonts w:ascii="Segoe UI" w:hAnsi="Segoe UI" w:cs="Segoe UI"/>
          <w:b/>
          <w:bCs/>
          <w:color w:val="262626" w:themeColor="text1" w:themeTint="D9"/>
          <w:u w:val="single"/>
        </w:rPr>
        <w:t>Mesure M7 :</w:t>
      </w:r>
      <w:r w:rsidRPr="008858D5">
        <w:rPr>
          <w:rFonts w:ascii="Segoe UI" w:hAnsi="Segoe UI" w:cs="Segoe UI"/>
          <w:color w:val="262626" w:themeColor="text1" w:themeTint="D9"/>
          <w:u w:val="single"/>
        </w:rPr>
        <w:t xml:space="preserve"> </w:t>
      </w:r>
      <w:r w:rsidRPr="008858D5">
        <w:rPr>
          <w:rFonts w:ascii="Segoe UI" w:hAnsi="Segoe UI" w:cs="Segoe UI"/>
          <w:color w:val="262626" w:themeColor="text1" w:themeTint="D9"/>
        </w:rPr>
        <w:t>Pas d’intervention dans le lit mineur du cours d’eau sans mise en place de rampe ou d’accès pour éviter le contact des roues avec l’eau vive et sans l’accord de l'administration.</w:t>
      </w:r>
    </w:p>
    <w:p w14:paraId="72DF06BD" w14:textId="77777777" w:rsidR="00BE604A" w:rsidRPr="008858D5" w:rsidRDefault="00BE604A" w:rsidP="00BE604A">
      <w:pPr>
        <w:rPr>
          <w:rFonts w:ascii="Segoe UI" w:hAnsi="Segoe UI" w:cs="Segoe UI"/>
          <w:color w:val="262626" w:themeColor="text1" w:themeTint="D9"/>
          <w:u w:val="single"/>
        </w:rPr>
      </w:pPr>
    </w:p>
    <w:p w14:paraId="71128475" w14:textId="77777777" w:rsidR="00BE604A" w:rsidRPr="008858D5" w:rsidRDefault="00BE604A" w:rsidP="00BE604A">
      <w:pPr>
        <w:rPr>
          <w:rFonts w:ascii="Segoe UI" w:hAnsi="Segoe UI" w:cs="Segoe UI"/>
          <w:color w:val="262626" w:themeColor="text1" w:themeTint="D9"/>
        </w:rPr>
      </w:pPr>
      <w:r w:rsidRPr="008858D5">
        <w:rPr>
          <w:rFonts w:ascii="Segoe UI" w:hAnsi="Segoe UI" w:cs="Segoe UI"/>
          <w:b/>
          <w:bCs/>
          <w:color w:val="262626" w:themeColor="text1" w:themeTint="D9"/>
          <w:u w:val="single"/>
        </w:rPr>
        <w:t>Mesure M8 :</w:t>
      </w:r>
      <w:r w:rsidRPr="008858D5">
        <w:rPr>
          <w:rFonts w:ascii="Segoe UI" w:hAnsi="Segoe UI" w:cs="Segoe UI"/>
          <w:color w:val="262626" w:themeColor="text1" w:themeTint="D9"/>
          <w:u w:val="single"/>
        </w:rPr>
        <w:t xml:space="preserve"> </w:t>
      </w:r>
      <w:r w:rsidRPr="008858D5">
        <w:rPr>
          <w:rFonts w:ascii="Segoe UI" w:hAnsi="Segoe UI" w:cs="Segoe UI"/>
          <w:color w:val="262626" w:themeColor="text1" w:themeTint="D9"/>
        </w:rPr>
        <w:t>Mise en place du batardeau en dehors de la période de la période de fraie des espèces piscicoles les plus sensibles .</w:t>
      </w:r>
    </w:p>
    <w:p w14:paraId="69989E17" w14:textId="77777777" w:rsidR="00BE604A" w:rsidRPr="008858D5" w:rsidRDefault="00BE604A" w:rsidP="00BE604A">
      <w:pPr>
        <w:rPr>
          <w:rFonts w:ascii="Segoe UI" w:hAnsi="Segoe UI" w:cs="Segoe UI"/>
          <w:color w:val="262626" w:themeColor="text1" w:themeTint="D9"/>
        </w:rPr>
      </w:pPr>
      <w:r w:rsidRPr="008858D5">
        <w:rPr>
          <w:rFonts w:ascii="Segoe UI" w:hAnsi="Segoe UI" w:cs="Segoe UI"/>
          <w:color w:val="262626" w:themeColor="text1" w:themeTint="D9"/>
        </w:rPr>
        <w:t xml:space="preserve">Les périodes de </w:t>
      </w:r>
      <w:proofErr w:type="gramStart"/>
      <w:r w:rsidRPr="008858D5">
        <w:rPr>
          <w:rFonts w:ascii="Segoe UI" w:hAnsi="Segoe UI" w:cs="Segoe UI"/>
          <w:color w:val="262626" w:themeColor="text1" w:themeTint="D9"/>
        </w:rPr>
        <w:t>fraie</w:t>
      </w:r>
      <w:proofErr w:type="gramEnd"/>
      <w:r w:rsidRPr="008858D5">
        <w:rPr>
          <w:rFonts w:ascii="Segoe UI" w:hAnsi="Segoe UI" w:cs="Segoe UI"/>
          <w:color w:val="262626" w:themeColor="text1" w:themeTint="D9"/>
        </w:rPr>
        <w:t xml:space="preserve"> considérées sont les suivantes :</w:t>
      </w:r>
    </w:p>
    <w:p w14:paraId="1EF5BB7D" w14:textId="728C045B" w:rsidR="00BE604A" w:rsidRPr="008858D5" w:rsidRDefault="00BE604A">
      <w:pPr>
        <w:pStyle w:val="Paragraphedeliste"/>
        <w:numPr>
          <w:ilvl w:val="0"/>
          <w:numId w:val="42"/>
        </w:numPr>
        <w:rPr>
          <w:rFonts w:ascii="Segoe UI" w:hAnsi="Segoe UI" w:cs="Segoe UI"/>
          <w:color w:val="262626" w:themeColor="text1" w:themeTint="D9"/>
        </w:rPr>
      </w:pPr>
      <w:r w:rsidRPr="008858D5">
        <w:rPr>
          <w:rFonts w:ascii="Segoe UI" w:hAnsi="Segoe UI" w:cs="Segoe UI"/>
          <w:color w:val="262626" w:themeColor="text1" w:themeTint="D9"/>
        </w:rPr>
        <w:t>Lamproie de planer : Mars à mai</w:t>
      </w:r>
      <w:r w:rsidR="00776277">
        <w:rPr>
          <w:rFonts w:ascii="Segoe UI" w:hAnsi="Segoe UI" w:cs="Segoe UI"/>
          <w:color w:val="262626" w:themeColor="text1" w:themeTint="D9"/>
        </w:rPr>
        <w:t> ;</w:t>
      </w:r>
    </w:p>
    <w:p w14:paraId="542669CC" w14:textId="3060D38A" w:rsidR="00BE604A" w:rsidRPr="008858D5" w:rsidRDefault="00BE604A">
      <w:pPr>
        <w:pStyle w:val="Paragraphedeliste"/>
        <w:numPr>
          <w:ilvl w:val="0"/>
          <w:numId w:val="42"/>
        </w:numPr>
        <w:rPr>
          <w:rFonts w:ascii="Segoe UI" w:hAnsi="Segoe UI" w:cs="Segoe UI"/>
          <w:color w:val="262626" w:themeColor="text1" w:themeTint="D9"/>
        </w:rPr>
      </w:pPr>
      <w:r w:rsidRPr="008858D5">
        <w:rPr>
          <w:rFonts w:ascii="Segoe UI" w:hAnsi="Segoe UI" w:cs="Segoe UI"/>
          <w:color w:val="262626" w:themeColor="text1" w:themeTint="D9"/>
        </w:rPr>
        <w:t>Bouvière : Avril à juin</w:t>
      </w:r>
      <w:r w:rsidR="00776277">
        <w:rPr>
          <w:rFonts w:ascii="Segoe UI" w:hAnsi="Segoe UI" w:cs="Segoe UI"/>
          <w:color w:val="262626" w:themeColor="text1" w:themeTint="D9"/>
        </w:rPr>
        <w:t> ;</w:t>
      </w:r>
    </w:p>
    <w:p w14:paraId="60B5AA92" w14:textId="0DA02769" w:rsidR="00BE604A" w:rsidRPr="008858D5" w:rsidRDefault="00BE604A">
      <w:pPr>
        <w:pStyle w:val="Paragraphedeliste"/>
        <w:numPr>
          <w:ilvl w:val="0"/>
          <w:numId w:val="42"/>
        </w:numPr>
        <w:rPr>
          <w:rFonts w:ascii="Segoe UI" w:hAnsi="Segoe UI" w:cs="Segoe UI"/>
          <w:color w:val="262626" w:themeColor="text1" w:themeTint="D9"/>
        </w:rPr>
      </w:pPr>
      <w:r w:rsidRPr="008858D5">
        <w:rPr>
          <w:rFonts w:ascii="Segoe UI" w:hAnsi="Segoe UI" w:cs="Segoe UI"/>
          <w:color w:val="262626" w:themeColor="text1" w:themeTint="D9"/>
        </w:rPr>
        <w:t>Anguille : Mars à juin</w:t>
      </w:r>
      <w:r w:rsidR="00776277">
        <w:rPr>
          <w:rFonts w:ascii="Segoe UI" w:hAnsi="Segoe UI" w:cs="Segoe UI"/>
          <w:color w:val="262626" w:themeColor="text1" w:themeTint="D9"/>
        </w:rPr>
        <w:t>.</w:t>
      </w:r>
    </w:p>
    <w:p w14:paraId="06C53947" w14:textId="77777777" w:rsidR="00BE604A" w:rsidRPr="008858D5" w:rsidRDefault="00BE604A" w:rsidP="00BE604A">
      <w:pPr>
        <w:rPr>
          <w:rFonts w:ascii="Segoe UI" w:hAnsi="Segoe UI" w:cs="Segoe UI"/>
          <w:color w:val="262626" w:themeColor="text1" w:themeTint="D9"/>
        </w:rPr>
      </w:pPr>
      <w:r w:rsidRPr="008858D5">
        <w:rPr>
          <w:rFonts w:ascii="Segoe UI" w:hAnsi="Segoe UI" w:cs="Segoe UI"/>
          <w:color w:val="262626" w:themeColor="text1" w:themeTint="D9"/>
        </w:rPr>
        <w:t>Le batardeau sera mis en place début juillet.</w:t>
      </w:r>
    </w:p>
    <w:p w14:paraId="5CA12248" w14:textId="77777777" w:rsidR="00BE604A" w:rsidRPr="008858D5" w:rsidRDefault="00BE604A" w:rsidP="00BE604A">
      <w:pPr>
        <w:rPr>
          <w:rFonts w:ascii="Segoe UI" w:hAnsi="Segoe UI" w:cs="Segoe UI"/>
          <w:color w:val="262626" w:themeColor="text1" w:themeTint="D9"/>
        </w:rPr>
      </w:pPr>
    </w:p>
    <w:p w14:paraId="2CACFBF9" w14:textId="77777777" w:rsidR="00BE604A" w:rsidRPr="008858D5" w:rsidRDefault="00BE604A" w:rsidP="00BE604A">
      <w:pPr>
        <w:pBdr>
          <w:top w:val="single" w:sz="4" w:space="1" w:color="auto"/>
          <w:left w:val="single" w:sz="4" w:space="4" w:color="auto"/>
          <w:bottom w:val="single" w:sz="4" w:space="1" w:color="auto"/>
          <w:right w:val="single" w:sz="4" w:space="4" w:color="auto"/>
        </w:pBdr>
        <w:rPr>
          <w:rFonts w:ascii="Segoe UI" w:hAnsi="Segoe UI" w:cs="Segoe UI"/>
          <w:b/>
          <w:bCs/>
          <w:color w:val="262626" w:themeColor="text1" w:themeTint="D9"/>
        </w:rPr>
      </w:pPr>
      <w:r w:rsidRPr="008858D5">
        <w:rPr>
          <w:rFonts w:ascii="Segoe UI" w:hAnsi="Segoe UI" w:cs="Segoe UI"/>
          <w:b/>
          <w:bCs/>
          <w:color w:val="262626" w:themeColor="text1" w:themeTint="D9"/>
        </w:rPr>
        <w:t>Les incidences des travaux sur le milieu aquatiques ont été estimées notables. Avec les mesures envisagées, les incidences devraient être faibles.</w:t>
      </w:r>
    </w:p>
    <w:p w14:paraId="034B54CE" w14:textId="77777777" w:rsidR="00BE604A" w:rsidRPr="008858D5" w:rsidRDefault="00BE604A" w:rsidP="00BE604A">
      <w:pPr>
        <w:rPr>
          <w:rFonts w:ascii="Segoe UI" w:hAnsi="Segoe UI" w:cs="Segoe UI"/>
          <w:color w:val="262626" w:themeColor="text1" w:themeTint="D9"/>
        </w:rPr>
      </w:pPr>
    </w:p>
    <w:p w14:paraId="7C01120A" w14:textId="77777777" w:rsidR="00BE604A" w:rsidRPr="008858D5" w:rsidRDefault="00BE604A">
      <w:pPr>
        <w:pStyle w:val="Titre3"/>
        <w:keepLines/>
        <w:numPr>
          <w:ilvl w:val="2"/>
          <w:numId w:val="45"/>
        </w:numPr>
        <w:pBdr>
          <w:bottom w:val="single" w:sz="2" w:space="1" w:color="BFBFBF" w:themeColor="background1" w:themeShade="BF"/>
        </w:pBdr>
        <w:tabs>
          <w:tab w:val="num" w:pos="360"/>
        </w:tabs>
        <w:spacing w:before="200"/>
        <w:rPr>
          <w:rFonts w:ascii="Segoe UI" w:eastAsiaTheme="majorEastAsia" w:hAnsi="Segoe UI" w:cs="Segoe UI"/>
          <w:b w:val="0"/>
          <w:color w:val="262626" w:themeColor="text1" w:themeTint="D9"/>
          <w:sz w:val="24"/>
          <w:szCs w:val="24"/>
        </w:rPr>
      </w:pPr>
      <w:bookmarkStart w:id="78" w:name="_Toc135752183"/>
      <w:r w:rsidRPr="008858D5">
        <w:rPr>
          <w:rFonts w:ascii="Segoe UI" w:eastAsiaTheme="majorEastAsia" w:hAnsi="Segoe UI" w:cs="Segoe UI"/>
          <w:b w:val="0"/>
          <w:color w:val="262626" w:themeColor="text1" w:themeTint="D9"/>
          <w:sz w:val="24"/>
          <w:szCs w:val="24"/>
        </w:rPr>
        <w:t>Incidence sur la continuité écologique</w:t>
      </w:r>
      <w:bookmarkEnd w:id="78"/>
    </w:p>
    <w:p w14:paraId="501DF41C" w14:textId="77777777" w:rsidR="00BE604A" w:rsidRPr="008858D5" w:rsidRDefault="00BE604A" w:rsidP="00BE604A">
      <w:pPr>
        <w:rPr>
          <w:rFonts w:ascii="Segoe UI" w:hAnsi="Segoe UI" w:cs="Segoe UI"/>
          <w:color w:val="262626" w:themeColor="text1" w:themeTint="D9"/>
        </w:rPr>
      </w:pPr>
    </w:p>
    <w:p w14:paraId="282AA4EC" w14:textId="74588829" w:rsidR="00BE604A" w:rsidRPr="008858D5" w:rsidRDefault="00BE604A" w:rsidP="00BE604A">
      <w:pPr>
        <w:pBdr>
          <w:top w:val="single" w:sz="4" w:space="1" w:color="auto"/>
          <w:left w:val="single" w:sz="4" w:space="4" w:color="auto"/>
          <w:bottom w:val="single" w:sz="4" w:space="1" w:color="auto"/>
          <w:right w:val="single" w:sz="4" w:space="4" w:color="auto"/>
        </w:pBdr>
        <w:rPr>
          <w:rFonts w:ascii="Segoe UI" w:hAnsi="Segoe UI" w:cs="Segoe UI"/>
          <w:b/>
          <w:bCs/>
          <w:color w:val="262626" w:themeColor="text1" w:themeTint="D9"/>
        </w:rPr>
      </w:pPr>
      <w:r w:rsidRPr="008858D5">
        <w:rPr>
          <w:rFonts w:ascii="Segoe UI" w:hAnsi="Segoe UI" w:cs="Segoe UI"/>
          <w:b/>
          <w:bCs/>
          <w:color w:val="262626" w:themeColor="text1" w:themeTint="D9"/>
        </w:rPr>
        <w:t>Les incidences des travaux sur la continuité écologique ont été estimées négligeables</w:t>
      </w:r>
      <w:r w:rsidR="00776277">
        <w:rPr>
          <w:rFonts w:ascii="Segoe UI" w:hAnsi="Segoe UI" w:cs="Segoe UI"/>
          <w:b/>
          <w:bCs/>
          <w:color w:val="262626" w:themeColor="text1" w:themeTint="D9"/>
        </w:rPr>
        <w:t>.</w:t>
      </w:r>
      <w:r w:rsidRPr="008858D5">
        <w:rPr>
          <w:rFonts w:ascii="Segoe UI" w:hAnsi="Segoe UI" w:cs="Segoe UI"/>
          <w:b/>
          <w:bCs/>
          <w:color w:val="262626" w:themeColor="text1" w:themeTint="D9"/>
        </w:rPr>
        <w:t xml:space="preserve"> Aucune mesure spécifique n’est prévue pendant le chantier.</w:t>
      </w:r>
    </w:p>
    <w:p w14:paraId="0705C7E8" w14:textId="77777777" w:rsidR="00BE604A" w:rsidRPr="008858D5" w:rsidRDefault="00BE604A" w:rsidP="00BE604A">
      <w:pPr>
        <w:rPr>
          <w:rFonts w:ascii="Segoe UI" w:hAnsi="Segoe UI" w:cs="Segoe UI"/>
          <w:color w:val="262626" w:themeColor="text1" w:themeTint="D9"/>
        </w:rPr>
      </w:pPr>
    </w:p>
    <w:p w14:paraId="03D2BE6A" w14:textId="77777777" w:rsidR="00BE604A" w:rsidRPr="008858D5" w:rsidRDefault="00BE604A">
      <w:pPr>
        <w:pStyle w:val="Titre3"/>
        <w:keepLines/>
        <w:numPr>
          <w:ilvl w:val="2"/>
          <w:numId w:val="45"/>
        </w:numPr>
        <w:pBdr>
          <w:bottom w:val="single" w:sz="2" w:space="1" w:color="BFBFBF" w:themeColor="background1" w:themeShade="BF"/>
        </w:pBdr>
        <w:tabs>
          <w:tab w:val="num" w:pos="360"/>
        </w:tabs>
        <w:spacing w:before="200"/>
        <w:rPr>
          <w:rFonts w:ascii="Segoe UI" w:eastAsiaTheme="majorEastAsia" w:hAnsi="Segoe UI" w:cs="Segoe UI"/>
          <w:b w:val="0"/>
          <w:color w:val="262626" w:themeColor="text1" w:themeTint="D9"/>
          <w:sz w:val="24"/>
          <w:szCs w:val="24"/>
        </w:rPr>
      </w:pPr>
      <w:bookmarkStart w:id="79" w:name="_Toc135752184"/>
      <w:r w:rsidRPr="008858D5">
        <w:rPr>
          <w:rFonts w:ascii="Segoe UI" w:eastAsiaTheme="majorEastAsia" w:hAnsi="Segoe UI" w:cs="Segoe UI"/>
          <w:b w:val="0"/>
          <w:color w:val="262626" w:themeColor="text1" w:themeTint="D9"/>
          <w:sz w:val="24"/>
          <w:szCs w:val="24"/>
        </w:rPr>
        <w:t>Incidence sur l’écologie générale du cours d’eau et des milieux traversés</w:t>
      </w:r>
      <w:bookmarkEnd w:id="79"/>
    </w:p>
    <w:p w14:paraId="46DFA5A6" w14:textId="77777777" w:rsidR="00BE604A" w:rsidRPr="008858D5" w:rsidRDefault="00BE604A" w:rsidP="00BE604A">
      <w:pPr>
        <w:rPr>
          <w:rFonts w:ascii="Segoe UI" w:hAnsi="Segoe UI" w:cs="Segoe UI"/>
          <w:color w:val="262626" w:themeColor="text1" w:themeTint="D9"/>
        </w:rPr>
      </w:pPr>
    </w:p>
    <w:p w14:paraId="0CE2B38A" w14:textId="77777777" w:rsidR="00BE604A" w:rsidRPr="008858D5" w:rsidRDefault="00BE604A" w:rsidP="00BE604A">
      <w:pPr>
        <w:rPr>
          <w:rFonts w:ascii="Segoe UI" w:hAnsi="Segoe UI" w:cs="Segoe UI"/>
          <w:color w:val="262626" w:themeColor="text1" w:themeTint="D9"/>
        </w:rPr>
      </w:pPr>
      <w:r w:rsidRPr="008858D5">
        <w:rPr>
          <w:rFonts w:ascii="Segoe UI" w:hAnsi="Segoe UI" w:cs="Segoe UI"/>
          <w:color w:val="262626" w:themeColor="text1" w:themeTint="D9"/>
        </w:rPr>
        <w:t>En plus des mesures M1 et M2 mentionnées antérieurement :</w:t>
      </w:r>
    </w:p>
    <w:p w14:paraId="700E6DA0" w14:textId="77777777" w:rsidR="00BE604A" w:rsidRPr="008858D5" w:rsidRDefault="00BE604A" w:rsidP="00BE604A">
      <w:pPr>
        <w:rPr>
          <w:rFonts w:ascii="Segoe UI" w:hAnsi="Segoe UI" w:cs="Segoe UI"/>
          <w:color w:val="262626" w:themeColor="text1" w:themeTint="D9"/>
        </w:rPr>
      </w:pPr>
    </w:p>
    <w:p w14:paraId="7559D63E" w14:textId="77777777" w:rsidR="00776277" w:rsidRDefault="00776277">
      <w:pPr>
        <w:spacing w:after="200" w:line="276" w:lineRule="auto"/>
        <w:jc w:val="left"/>
        <w:rPr>
          <w:rFonts w:ascii="Segoe UI" w:eastAsiaTheme="majorEastAsia" w:hAnsi="Segoe UI" w:cs="Segoe UI"/>
          <w:b/>
          <w:bCs/>
          <w:i/>
          <w:iCs/>
          <w:color w:val="262626" w:themeColor="text1" w:themeTint="D9"/>
          <w:sz w:val="24"/>
          <w:szCs w:val="24"/>
        </w:rPr>
      </w:pPr>
      <w:r>
        <w:rPr>
          <w:rFonts w:ascii="Segoe UI" w:eastAsiaTheme="majorEastAsia" w:hAnsi="Segoe UI" w:cs="Segoe UI"/>
          <w:b/>
          <w:bCs/>
          <w:i/>
          <w:iCs/>
          <w:color w:val="262626" w:themeColor="text1" w:themeTint="D9"/>
          <w:sz w:val="24"/>
          <w:szCs w:val="24"/>
        </w:rPr>
        <w:br w:type="page"/>
      </w:r>
    </w:p>
    <w:p w14:paraId="749091AD" w14:textId="036C85E8" w:rsidR="00BE604A" w:rsidRPr="008858D5" w:rsidRDefault="00BE604A" w:rsidP="00BE604A">
      <w:pPr>
        <w:rPr>
          <w:rFonts w:ascii="Segoe UI" w:hAnsi="Segoe UI" w:cs="Segoe UI"/>
          <w:b/>
          <w:bCs/>
          <w:i/>
          <w:iCs/>
          <w:color w:val="262626" w:themeColor="text1" w:themeTint="D9"/>
        </w:rPr>
      </w:pPr>
      <w:r w:rsidRPr="008858D5">
        <w:rPr>
          <w:rFonts w:ascii="Segoe UI" w:eastAsiaTheme="majorEastAsia" w:hAnsi="Segoe UI" w:cs="Segoe UI"/>
          <w:b/>
          <w:bCs/>
          <w:i/>
          <w:iCs/>
          <w:color w:val="262626" w:themeColor="text1" w:themeTint="D9"/>
          <w:sz w:val="24"/>
          <w:szCs w:val="24"/>
        </w:rPr>
        <w:lastRenderedPageBreak/>
        <w:t>Faune, flore et habitats terrestres et rivulaires :</w:t>
      </w:r>
    </w:p>
    <w:p w14:paraId="6931921B" w14:textId="77777777" w:rsidR="00BE604A" w:rsidRPr="008858D5" w:rsidRDefault="00BE604A" w:rsidP="00BE604A">
      <w:pPr>
        <w:rPr>
          <w:rFonts w:ascii="Segoe UI" w:hAnsi="Segoe UI" w:cs="Segoe UI"/>
          <w:color w:val="262626" w:themeColor="text1" w:themeTint="D9"/>
        </w:rPr>
      </w:pPr>
    </w:p>
    <w:p w14:paraId="2DBF042E" w14:textId="77777777" w:rsidR="00BE604A" w:rsidRPr="008858D5" w:rsidRDefault="00BE604A" w:rsidP="00BE604A">
      <w:pPr>
        <w:rPr>
          <w:rFonts w:ascii="Segoe UI" w:hAnsi="Segoe UI" w:cs="Segoe UI"/>
          <w:color w:val="262626" w:themeColor="text1" w:themeTint="D9"/>
        </w:rPr>
      </w:pPr>
      <w:r w:rsidRPr="008858D5">
        <w:rPr>
          <w:rFonts w:ascii="Segoe UI" w:hAnsi="Segoe UI" w:cs="Segoe UI"/>
          <w:b/>
          <w:bCs/>
          <w:color w:val="262626" w:themeColor="text1" w:themeTint="D9"/>
          <w:u w:val="single"/>
        </w:rPr>
        <w:t>Mesure M9 :</w:t>
      </w:r>
      <w:r w:rsidRPr="008858D5">
        <w:rPr>
          <w:rFonts w:ascii="Segoe UI" w:hAnsi="Segoe UI" w:cs="Segoe UI"/>
          <w:color w:val="262626" w:themeColor="text1" w:themeTint="D9"/>
        </w:rPr>
        <w:t xml:space="preserve"> Choix d’un calendrier des travaux pour limiter l’impact sur l’avifaune et les chiroptères :</w:t>
      </w:r>
    </w:p>
    <w:p w14:paraId="1410218B" w14:textId="77777777" w:rsidR="00BE604A" w:rsidRPr="008858D5" w:rsidRDefault="00BE604A" w:rsidP="00BE604A">
      <w:pPr>
        <w:rPr>
          <w:rFonts w:ascii="Segoe UI" w:hAnsi="Segoe UI" w:cs="Segoe UI"/>
          <w:color w:val="262626" w:themeColor="text1" w:themeTint="D9"/>
        </w:rPr>
      </w:pPr>
    </w:p>
    <w:p w14:paraId="49E39A40" w14:textId="77777777" w:rsidR="00BE604A" w:rsidRPr="008858D5" w:rsidRDefault="00BE604A" w:rsidP="00BE604A">
      <w:pPr>
        <w:rPr>
          <w:rFonts w:ascii="Segoe UI" w:hAnsi="Segoe UI" w:cs="Segoe UI"/>
          <w:color w:val="262626" w:themeColor="text1" w:themeTint="D9"/>
        </w:rPr>
      </w:pPr>
      <w:r w:rsidRPr="008858D5">
        <w:rPr>
          <w:rFonts w:ascii="Segoe UI" w:hAnsi="Segoe UI" w:cs="Segoe UI"/>
          <w:noProof/>
          <w:color w:val="262626" w:themeColor="text1" w:themeTint="D9"/>
        </w:rPr>
        <w:drawing>
          <wp:inline distT="0" distB="0" distL="0" distR="0" wp14:anchorId="50584EAE" wp14:editId="5585036B">
            <wp:extent cx="5760720" cy="1134886"/>
            <wp:effectExtent l="0" t="0" r="0" b="825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1">
                      <a:extLst>
                        <a:ext uri="{28A0092B-C50C-407E-A947-70E740481C1C}">
                          <a14:useLocalDpi xmlns:a14="http://schemas.microsoft.com/office/drawing/2010/main" val="0"/>
                        </a:ext>
                      </a:extLst>
                    </a:blip>
                    <a:srcRect l="4962" t="21570" r="6911" b="29196"/>
                    <a:stretch/>
                  </pic:blipFill>
                  <pic:spPr bwMode="auto">
                    <a:xfrm>
                      <a:off x="0" y="0"/>
                      <a:ext cx="5760720" cy="1134886"/>
                    </a:xfrm>
                    <a:prstGeom prst="rect">
                      <a:avLst/>
                    </a:prstGeom>
                    <a:noFill/>
                    <a:ln>
                      <a:noFill/>
                    </a:ln>
                    <a:extLst>
                      <a:ext uri="{53640926-AAD7-44D8-BBD7-CCE9431645EC}">
                        <a14:shadowObscured xmlns:a14="http://schemas.microsoft.com/office/drawing/2010/main"/>
                      </a:ext>
                    </a:extLst>
                  </pic:spPr>
                </pic:pic>
              </a:graphicData>
            </a:graphic>
          </wp:inline>
        </w:drawing>
      </w:r>
    </w:p>
    <w:p w14:paraId="3BA17167" w14:textId="77777777" w:rsidR="00BE604A" w:rsidRPr="008858D5" w:rsidRDefault="00BE604A" w:rsidP="00BE604A">
      <w:pPr>
        <w:rPr>
          <w:rFonts w:ascii="Segoe UI" w:hAnsi="Segoe UI" w:cs="Segoe UI"/>
          <w:color w:val="262626" w:themeColor="text1" w:themeTint="D9"/>
        </w:rPr>
      </w:pPr>
      <w:r w:rsidRPr="008858D5">
        <w:rPr>
          <w:rFonts w:ascii="Segoe UI" w:hAnsi="Segoe UI" w:cs="Segoe UI"/>
          <w:color w:val="262626" w:themeColor="text1" w:themeTint="D9"/>
        </w:rPr>
        <w:t>Les opérations de débroussaillage et abatage des arbres sera réalisée en septembre et octobre.</w:t>
      </w:r>
    </w:p>
    <w:p w14:paraId="3B884254" w14:textId="77777777" w:rsidR="00BE604A" w:rsidRPr="008858D5" w:rsidRDefault="00BE604A" w:rsidP="00BE604A">
      <w:pPr>
        <w:rPr>
          <w:rFonts w:ascii="Segoe UI" w:hAnsi="Segoe UI" w:cs="Segoe UI"/>
          <w:color w:val="262626" w:themeColor="text1" w:themeTint="D9"/>
        </w:rPr>
      </w:pPr>
    </w:p>
    <w:p w14:paraId="7565560C" w14:textId="77777777" w:rsidR="00BE604A" w:rsidRPr="008858D5" w:rsidRDefault="00BE604A" w:rsidP="00BE604A">
      <w:pPr>
        <w:rPr>
          <w:rFonts w:ascii="Segoe UI" w:hAnsi="Segoe UI" w:cs="Segoe UI"/>
          <w:color w:val="262626" w:themeColor="text1" w:themeTint="D9"/>
        </w:rPr>
      </w:pPr>
      <w:r w:rsidRPr="008858D5">
        <w:rPr>
          <w:rFonts w:ascii="Segoe UI" w:hAnsi="Segoe UI" w:cs="Segoe UI"/>
          <w:color w:val="262626" w:themeColor="text1" w:themeTint="D9"/>
        </w:rPr>
        <w:t>Les arbres abattus seront laissés à proximité de la zone afin que les larves puissent continuer leur développement jusqu’à leur métamorphose à l’état adulte.</w:t>
      </w:r>
    </w:p>
    <w:p w14:paraId="4BA2F9C7" w14:textId="77777777" w:rsidR="00BE604A" w:rsidRPr="008858D5" w:rsidRDefault="00BE604A" w:rsidP="00BE604A">
      <w:pPr>
        <w:rPr>
          <w:rFonts w:ascii="Segoe UI" w:hAnsi="Segoe UI" w:cs="Segoe UI"/>
          <w:color w:val="262626" w:themeColor="text1" w:themeTint="D9"/>
        </w:rPr>
      </w:pPr>
    </w:p>
    <w:p w14:paraId="46552507" w14:textId="7ED1A0DA" w:rsidR="00BE604A" w:rsidRPr="008858D5" w:rsidRDefault="00BE604A" w:rsidP="00BE604A">
      <w:pPr>
        <w:rPr>
          <w:rFonts w:ascii="Segoe UI" w:hAnsi="Segoe UI" w:cs="Segoe UI"/>
          <w:color w:val="262626" w:themeColor="text1" w:themeTint="D9"/>
        </w:rPr>
      </w:pPr>
      <w:r w:rsidRPr="008858D5">
        <w:rPr>
          <w:rFonts w:ascii="Segoe UI" w:hAnsi="Segoe UI" w:cs="Segoe UI"/>
          <w:b/>
          <w:bCs/>
          <w:color w:val="262626" w:themeColor="text1" w:themeTint="D9"/>
          <w:u w:val="single"/>
        </w:rPr>
        <w:t>Mesure M10</w:t>
      </w:r>
      <w:r w:rsidRPr="008858D5">
        <w:rPr>
          <w:rFonts w:ascii="Segoe UI" w:hAnsi="Segoe UI" w:cs="Segoe UI"/>
          <w:color w:val="262626" w:themeColor="text1" w:themeTint="D9"/>
        </w:rPr>
        <w:t xml:space="preserve"> : Il est aussi prévu de reconstituer les berges et le cordon rivulaire </w:t>
      </w:r>
      <w:r w:rsidR="002C0B68">
        <w:rPr>
          <w:rFonts w:ascii="Segoe UI" w:hAnsi="Segoe UI" w:cs="Segoe UI"/>
          <w:color w:val="262626" w:themeColor="text1" w:themeTint="D9"/>
        </w:rPr>
        <w:t xml:space="preserve">et compenser les zones humides </w:t>
      </w:r>
      <w:r w:rsidRPr="008858D5">
        <w:rPr>
          <w:rFonts w:ascii="Segoe UI" w:hAnsi="Segoe UI" w:cs="Segoe UI"/>
          <w:color w:val="262626" w:themeColor="text1" w:themeTint="D9"/>
        </w:rPr>
        <w:t xml:space="preserve">affectés lors du chantier. </w:t>
      </w:r>
    </w:p>
    <w:p w14:paraId="4B7A604C" w14:textId="77777777" w:rsidR="00BE604A" w:rsidRPr="008858D5" w:rsidRDefault="00BE604A" w:rsidP="00BE604A">
      <w:pPr>
        <w:rPr>
          <w:rFonts w:ascii="Segoe UI" w:hAnsi="Segoe UI" w:cs="Segoe UI"/>
          <w:color w:val="262626" w:themeColor="text1" w:themeTint="D9"/>
        </w:rPr>
      </w:pPr>
    </w:p>
    <w:p w14:paraId="30CD2CE3" w14:textId="798718FD" w:rsidR="00BE604A" w:rsidRPr="008858D5" w:rsidRDefault="00BE604A" w:rsidP="00BE604A">
      <w:pPr>
        <w:rPr>
          <w:rFonts w:ascii="Segoe UI" w:hAnsi="Segoe UI" w:cs="Segoe UI"/>
          <w:color w:val="262626" w:themeColor="text1" w:themeTint="D9"/>
        </w:rPr>
      </w:pPr>
      <w:r w:rsidRPr="008858D5">
        <w:rPr>
          <w:rFonts w:ascii="Segoe UI" w:hAnsi="Segoe UI" w:cs="Segoe UI"/>
          <w:color w:val="262626" w:themeColor="text1" w:themeTint="D9"/>
        </w:rPr>
        <w:t>La future berge sera reprofilée en pente et en recouvrant la zone de fluctuation de l’eau d’une géogrille tridimensionnelle (géomat) type NAG C350, recouverte de végétation adaptée (Aulne, Saule, ...).</w:t>
      </w:r>
    </w:p>
    <w:p w14:paraId="4A3FBBCF" w14:textId="77777777" w:rsidR="00BE604A" w:rsidRDefault="00BE604A" w:rsidP="00BE604A">
      <w:pPr>
        <w:rPr>
          <w:rFonts w:ascii="Segoe UI" w:hAnsi="Segoe UI" w:cs="Segoe UI"/>
          <w:color w:val="262626" w:themeColor="text1" w:themeTint="D9"/>
        </w:rPr>
      </w:pPr>
    </w:p>
    <w:p w14:paraId="2F27684A" w14:textId="77777777" w:rsidR="00BC1CAE" w:rsidRDefault="00BC1CAE" w:rsidP="00BE604A">
      <w:pPr>
        <w:rPr>
          <w:rFonts w:ascii="Segoe UI" w:hAnsi="Segoe UI" w:cs="Segoe UI"/>
          <w:color w:val="262626" w:themeColor="text1" w:themeTint="D9"/>
        </w:rPr>
      </w:pPr>
      <w:r>
        <w:rPr>
          <w:rFonts w:ascii="Segoe UI" w:hAnsi="Segoe UI" w:cs="Segoe UI"/>
          <w:color w:val="262626" w:themeColor="text1" w:themeTint="D9"/>
        </w:rPr>
        <w:t xml:space="preserve">Les zones humides affectées par l’implantation des ouvrages seront intégralement compensées par la création de superficies identiques de zone humide, au niveau des parcelles détenues par la mairie de Pouligny Saint Pierre en aval de la centrale, en créant des bras-morts perpendiculaires à la Creuse. </w:t>
      </w:r>
    </w:p>
    <w:p w14:paraId="31CC9593" w14:textId="77777777" w:rsidR="00BC1CAE" w:rsidRDefault="00BC1CAE" w:rsidP="00BE604A">
      <w:pPr>
        <w:rPr>
          <w:rFonts w:ascii="Segoe UI" w:hAnsi="Segoe UI" w:cs="Segoe UI"/>
          <w:color w:val="262626" w:themeColor="text1" w:themeTint="D9"/>
        </w:rPr>
      </w:pPr>
    </w:p>
    <w:p w14:paraId="5BDDC59A" w14:textId="15D89B5A" w:rsidR="00BC1CAE" w:rsidRDefault="00BC1CAE" w:rsidP="00BE604A">
      <w:pPr>
        <w:rPr>
          <w:rFonts w:ascii="Segoe UI" w:hAnsi="Segoe UI" w:cs="Segoe UI"/>
          <w:color w:val="262626" w:themeColor="text1" w:themeTint="D9"/>
        </w:rPr>
      </w:pPr>
      <w:r>
        <w:rPr>
          <w:rFonts w:ascii="Segoe UI" w:hAnsi="Segoe UI" w:cs="Segoe UI"/>
          <w:color w:val="262626" w:themeColor="text1" w:themeTint="D9"/>
        </w:rPr>
        <w:t>Cette mesure sera détaillée dans le dossier d’autorisation.</w:t>
      </w:r>
    </w:p>
    <w:p w14:paraId="231EF4E2" w14:textId="77777777" w:rsidR="00BC1CAE" w:rsidRPr="008858D5" w:rsidRDefault="00BC1CAE" w:rsidP="00BE604A">
      <w:pPr>
        <w:rPr>
          <w:rFonts w:ascii="Segoe UI" w:hAnsi="Segoe UI" w:cs="Segoe UI"/>
          <w:color w:val="262626" w:themeColor="text1" w:themeTint="D9"/>
        </w:rPr>
      </w:pPr>
    </w:p>
    <w:p w14:paraId="749F3C19" w14:textId="77777777" w:rsidR="00BE604A" w:rsidRPr="008858D5" w:rsidRDefault="00BE604A" w:rsidP="00BE604A">
      <w:pPr>
        <w:rPr>
          <w:rFonts w:ascii="Segoe UI" w:eastAsiaTheme="majorEastAsia" w:hAnsi="Segoe UI" w:cs="Segoe UI"/>
          <w:b/>
          <w:bCs/>
          <w:i/>
          <w:iCs/>
          <w:color w:val="262626" w:themeColor="text1" w:themeTint="D9"/>
          <w:sz w:val="24"/>
          <w:szCs w:val="24"/>
        </w:rPr>
      </w:pPr>
      <w:r w:rsidRPr="008858D5">
        <w:rPr>
          <w:rFonts w:ascii="Segoe UI" w:eastAsiaTheme="majorEastAsia" w:hAnsi="Segoe UI" w:cs="Segoe UI"/>
          <w:b/>
          <w:bCs/>
          <w:i/>
          <w:iCs/>
          <w:color w:val="262626" w:themeColor="text1" w:themeTint="D9"/>
          <w:sz w:val="24"/>
          <w:szCs w:val="24"/>
        </w:rPr>
        <w:t>Espèces aquatiques</w:t>
      </w:r>
    </w:p>
    <w:p w14:paraId="1BD187C4" w14:textId="77777777" w:rsidR="00BE604A" w:rsidRPr="008858D5" w:rsidRDefault="00BE604A" w:rsidP="00BE604A">
      <w:pPr>
        <w:rPr>
          <w:rFonts w:ascii="Segoe UI" w:hAnsi="Segoe UI" w:cs="Segoe UI"/>
          <w:color w:val="262626" w:themeColor="text1" w:themeTint="D9"/>
        </w:rPr>
      </w:pPr>
    </w:p>
    <w:p w14:paraId="50522745" w14:textId="1BAB7D8F" w:rsidR="00BE604A" w:rsidRPr="008858D5" w:rsidRDefault="00BE604A" w:rsidP="00BE604A">
      <w:pPr>
        <w:rPr>
          <w:rFonts w:ascii="Segoe UI" w:hAnsi="Segoe UI" w:cs="Segoe UI"/>
          <w:color w:val="262626" w:themeColor="text1" w:themeTint="D9"/>
        </w:rPr>
      </w:pPr>
      <w:r w:rsidRPr="008858D5">
        <w:rPr>
          <w:rFonts w:ascii="Segoe UI" w:hAnsi="Segoe UI" w:cs="Segoe UI"/>
          <w:b/>
          <w:bCs/>
          <w:color w:val="262626" w:themeColor="text1" w:themeTint="D9"/>
          <w:u w:val="single"/>
        </w:rPr>
        <w:t>Mesure M1</w:t>
      </w:r>
      <w:r w:rsidR="005470D5" w:rsidRPr="008858D5">
        <w:rPr>
          <w:rFonts w:ascii="Segoe UI" w:hAnsi="Segoe UI" w:cs="Segoe UI"/>
          <w:b/>
          <w:bCs/>
          <w:color w:val="262626" w:themeColor="text1" w:themeTint="D9"/>
          <w:u w:val="single"/>
        </w:rPr>
        <w:t>1</w:t>
      </w:r>
      <w:r w:rsidRPr="008858D5">
        <w:rPr>
          <w:rFonts w:ascii="Segoe UI" w:hAnsi="Segoe UI" w:cs="Segoe UI"/>
          <w:b/>
          <w:bCs/>
          <w:color w:val="262626" w:themeColor="text1" w:themeTint="D9"/>
          <w:u w:val="single"/>
        </w:rPr>
        <w:t> :</w:t>
      </w:r>
      <w:r w:rsidRPr="008858D5">
        <w:rPr>
          <w:rFonts w:ascii="Segoe UI" w:hAnsi="Segoe UI" w:cs="Segoe UI"/>
          <w:color w:val="262626" w:themeColor="text1" w:themeTint="D9"/>
        </w:rPr>
        <w:t xml:space="preserve"> Une pèche electrique sera réalisée avant la mise en place des batardeaux et la mise en assec de la zone de chantier.</w:t>
      </w:r>
    </w:p>
    <w:p w14:paraId="7AB95D53" w14:textId="77777777" w:rsidR="00BE604A" w:rsidRPr="008858D5" w:rsidRDefault="00BE604A" w:rsidP="00BE604A">
      <w:pPr>
        <w:rPr>
          <w:rFonts w:ascii="Segoe UI" w:hAnsi="Segoe UI" w:cs="Segoe UI"/>
          <w:color w:val="262626" w:themeColor="text1" w:themeTint="D9"/>
        </w:rPr>
      </w:pPr>
    </w:p>
    <w:p w14:paraId="343E427F" w14:textId="77777777" w:rsidR="00BE604A" w:rsidRPr="008858D5" w:rsidRDefault="00BE604A" w:rsidP="00BE604A">
      <w:pPr>
        <w:rPr>
          <w:rFonts w:ascii="Segoe UI" w:eastAsiaTheme="majorEastAsia" w:hAnsi="Segoe UI" w:cs="Segoe UI"/>
          <w:b/>
          <w:bCs/>
          <w:i/>
          <w:iCs/>
          <w:color w:val="262626" w:themeColor="text1" w:themeTint="D9"/>
          <w:sz w:val="24"/>
          <w:szCs w:val="24"/>
        </w:rPr>
      </w:pPr>
      <w:r w:rsidRPr="008858D5">
        <w:rPr>
          <w:rFonts w:ascii="Segoe UI" w:eastAsiaTheme="majorEastAsia" w:hAnsi="Segoe UI" w:cs="Segoe UI"/>
          <w:b/>
          <w:bCs/>
          <w:i/>
          <w:iCs/>
          <w:color w:val="262626" w:themeColor="text1" w:themeTint="D9"/>
          <w:sz w:val="24"/>
          <w:szCs w:val="24"/>
        </w:rPr>
        <w:t xml:space="preserve">Physico-chimie </w:t>
      </w:r>
    </w:p>
    <w:p w14:paraId="5389DA07" w14:textId="77777777" w:rsidR="00BE604A" w:rsidRPr="008858D5" w:rsidRDefault="00BE604A" w:rsidP="00BE604A">
      <w:pPr>
        <w:rPr>
          <w:rFonts w:ascii="Segoe UI" w:hAnsi="Segoe UI" w:cs="Segoe UI"/>
          <w:color w:val="262626" w:themeColor="text1" w:themeTint="D9"/>
        </w:rPr>
      </w:pPr>
    </w:p>
    <w:p w14:paraId="6A7E1ADA" w14:textId="7D205716" w:rsidR="00BE604A" w:rsidRPr="008858D5" w:rsidRDefault="00BE604A" w:rsidP="00BE604A">
      <w:pPr>
        <w:rPr>
          <w:rFonts w:ascii="Segoe UI" w:hAnsi="Segoe UI" w:cs="Segoe UI"/>
          <w:color w:val="262626" w:themeColor="text1" w:themeTint="D9"/>
        </w:rPr>
      </w:pPr>
      <w:r w:rsidRPr="008858D5">
        <w:rPr>
          <w:rFonts w:ascii="Segoe UI" w:hAnsi="Segoe UI" w:cs="Segoe UI"/>
          <w:color w:val="262626" w:themeColor="text1" w:themeTint="D9"/>
        </w:rPr>
        <w:t>En complément de la mesure M6 pour limiter la pollution de l’eau, il est prévu de réaliser des analyse</w:t>
      </w:r>
      <w:r w:rsidR="005470D5" w:rsidRPr="008858D5">
        <w:rPr>
          <w:rFonts w:ascii="Segoe UI" w:hAnsi="Segoe UI" w:cs="Segoe UI"/>
          <w:color w:val="262626" w:themeColor="text1" w:themeTint="D9"/>
        </w:rPr>
        <w:t>s</w:t>
      </w:r>
      <w:r w:rsidRPr="008858D5">
        <w:rPr>
          <w:rFonts w:ascii="Segoe UI" w:hAnsi="Segoe UI" w:cs="Segoe UI"/>
          <w:color w:val="262626" w:themeColor="text1" w:themeTint="D9"/>
        </w:rPr>
        <w:t xml:space="preserve"> </w:t>
      </w:r>
      <w:r w:rsidR="005470D5" w:rsidRPr="008858D5">
        <w:rPr>
          <w:rFonts w:ascii="Segoe UI" w:hAnsi="Segoe UI" w:cs="Segoe UI"/>
          <w:color w:val="262626" w:themeColor="text1" w:themeTint="D9"/>
        </w:rPr>
        <w:t xml:space="preserve">hebdomadaires </w:t>
      </w:r>
      <w:r w:rsidRPr="008858D5">
        <w:rPr>
          <w:rFonts w:ascii="Segoe UI" w:hAnsi="Segoe UI" w:cs="Segoe UI"/>
          <w:color w:val="262626" w:themeColor="text1" w:themeTint="D9"/>
        </w:rPr>
        <w:t>de la qualité de l’eau.</w:t>
      </w:r>
    </w:p>
    <w:p w14:paraId="02D91502" w14:textId="77777777" w:rsidR="00BE604A" w:rsidRPr="008858D5" w:rsidRDefault="00BE604A" w:rsidP="00BE604A">
      <w:pPr>
        <w:rPr>
          <w:rFonts w:ascii="Segoe UI" w:hAnsi="Segoe UI" w:cs="Segoe UI"/>
          <w:color w:val="262626" w:themeColor="text1" w:themeTint="D9"/>
        </w:rPr>
      </w:pPr>
    </w:p>
    <w:p w14:paraId="5D07B236" w14:textId="37EE7A2E" w:rsidR="00BE604A" w:rsidRPr="008858D5" w:rsidRDefault="00BE604A" w:rsidP="00BE604A">
      <w:pPr>
        <w:rPr>
          <w:rFonts w:ascii="Segoe UI" w:hAnsi="Segoe UI" w:cs="Segoe UI"/>
          <w:color w:val="262626" w:themeColor="text1" w:themeTint="D9"/>
        </w:rPr>
      </w:pPr>
      <w:r w:rsidRPr="008858D5">
        <w:rPr>
          <w:rFonts w:ascii="Segoe UI" w:hAnsi="Segoe UI" w:cs="Segoe UI"/>
          <w:b/>
          <w:bCs/>
          <w:color w:val="262626" w:themeColor="text1" w:themeTint="D9"/>
          <w:u w:val="single"/>
        </w:rPr>
        <w:t>Mesure M1</w:t>
      </w:r>
      <w:r w:rsidR="005470D5" w:rsidRPr="008858D5">
        <w:rPr>
          <w:rFonts w:ascii="Segoe UI" w:hAnsi="Segoe UI" w:cs="Segoe UI"/>
          <w:b/>
          <w:bCs/>
          <w:color w:val="262626" w:themeColor="text1" w:themeTint="D9"/>
          <w:u w:val="single"/>
        </w:rPr>
        <w:t>2</w:t>
      </w:r>
      <w:r w:rsidRPr="008858D5">
        <w:rPr>
          <w:rFonts w:ascii="Segoe UI" w:hAnsi="Segoe UI" w:cs="Segoe UI"/>
          <w:b/>
          <w:bCs/>
          <w:color w:val="262626" w:themeColor="text1" w:themeTint="D9"/>
          <w:u w:val="single"/>
        </w:rPr>
        <w:t> :</w:t>
      </w:r>
      <w:r w:rsidRPr="008858D5">
        <w:rPr>
          <w:rFonts w:ascii="Segoe UI" w:hAnsi="Segoe UI" w:cs="Segoe UI"/>
          <w:color w:val="262626" w:themeColor="text1" w:themeTint="D9"/>
        </w:rPr>
        <w:t xml:space="preserve"> Mesures </w:t>
      </w:r>
      <w:r w:rsidR="005470D5" w:rsidRPr="008858D5">
        <w:rPr>
          <w:rFonts w:ascii="Segoe UI" w:hAnsi="Segoe UI" w:cs="Segoe UI"/>
          <w:color w:val="262626" w:themeColor="text1" w:themeTint="D9"/>
        </w:rPr>
        <w:t>hebdomadaires</w:t>
      </w:r>
      <w:r w:rsidRPr="008858D5">
        <w:rPr>
          <w:rFonts w:ascii="Segoe UI" w:hAnsi="Segoe UI" w:cs="Segoe UI"/>
          <w:color w:val="262626" w:themeColor="text1" w:themeTint="D9"/>
        </w:rPr>
        <w:t xml:space="preserve"> de la qualité de l’eau, un prélèvement sera effectué en amont et un prélèvement immédiatement en aval. </w:t>
      </w:r>
    </w:p>
    <w:p w14:paraId="15117EE3" w14:textId="77777777" w:rsidR="00BE604A" w:rsidRPr="008858D5" w:rsidRDefault="00BE604A" w:rsidP="00BE604A">
      <w:pPr>
        <w:rPr>
          <w:rFonts w:ascii="Segoe UI" w:hAnsi="Segoe UI" w:cs="Segoe UI"/>
          <w:color w:val="262626" w:themeColor="text1" w:themeTint="D9"/>
        </w:rPr>
      </w:pPr>
      <w:r w:rsidRPr="008858D5">
        <w:rPr>
          <w:rFonts w:ascii="Segoe UI" w:hAnsi="Segoe UI" w:cs="Segoe UI"/>
          <w:color w:val="262626" w:themeColor="text1" w:themeTint="D9"/>
        </w:rPr>
        <w:t>Les paramètres mesurés seront :</w:t>
      </w:r>
    </w:p>
    <w:p w14:paraId="5B3D97F0" w14:textId="77777777" w:rsidR="00BE604A" w:rsidRPr="008858D5" w:rsidRDefault="00BE604A">
      <w:pPr>
        <w:pStyle w:val="Paragraphedeliste"/>
        <w:numPr>
          <w:ilvl w:val="0"/>
          <w:numId w:val="40"/>
        </w:numPr>
        <w:rPr>
          <w:rFonts w:ascii="Segoe UI" w:eastAsia="Times New Roman" w:hAnsi="Segoe UI" w:cs="Segoe UI"/>
          <w:color w:val="000000"/>
          <w:lang w:eastAsia="fr-FR"/>
        </w:rPr>
      </w:pPr>
      <w:r w:rsidRPr="008858D5">
        <w:rPr>
          <w:rFonts w:ascii="Segoe UI" w:eastAsia="Times New Roman" w:hAnsi="Segoe UI" w:cs="Segoe UI"/>
          <w:color w:val="000000"/>
          <w:lang w:eastAsia="fr-FR"/>
        </w:rPr>
        <w:t>Oxygène dissous (</w:t>
      </w:r>
      <w:proofErr w:type="spellStart"/>
      <w:r w:rsidRPr="008858D5">
        <w:rPr>
          <w:rFonts w:ascii="Segoe UI" w:eastAsia="Times New Roman" w:hAnsi="Segoe UI" w:cs="Segoe UI"/>
          <w:color w:val="000000"/>
          <w:lang w:eastAsia="fr-FR"/>
        </w:rPr>
        <w:t>mgl</w:t>
      </w:r>
      <w:proofErr w:type="spellEnd"/>
      <w:r w:rsidRPr="008858D5">
        <w:rPr>
          <w:rFonts w:ascii="Segoe UI" w:eastAsia="Times New Roman" w:hAnsi="Segoe UI" w:cs="Segoe UI"/>
          <w:color w:val="000000"/>
          <w:lang w:eastAsia="fr-FR"/>
        </w:rPr>
        <w:t>/l O</w:t>
      </w:r>
      <w:r w:rsidRPr="008858D5">
        <w:rPr>
          <w:rFonts w:ascii="Segoe UI" w:eastAsia="Times New Roman" w:hAnsi="Segoe UI" w:cs="Segoe UI"/>
          <w:color w:val="000000"/>
          <w:vertAlign w:val="subscript"/>
          <w:lang w:eastAsia="fr-FR"/>
        </w:rPr>
        <w:t>2</w:t>
      </w:r>
      <w:r w:rsidRPr="008858D5">
        <w:rPr>
          <w:rFonts w:ascii="Segoe UI" w:eastAsia="Times New Roman" w:hAnsi="Segoe UI" w:cs="Segoe UI"/>
          <w:color w:val="000000"/>
          <w:lang w:eastAsia="fr-FR"/>
        </w:rPr>
        <w:t>) ;</w:t>
      </w:r>
    </w:p>
    <w:p w14:paraId="64FACB58" w14:textId="77777777" w:rsidR="00BE604A" w:rsidRPr="008858D5" w:rsidRDefault="00BE604A">
      <w:pPr>
        <w:pStyle w:val="Paragraphedeliste"/>
        <w:numPr>
          <w:ilvl w:val="0"/>
          <w:numId w:val="40"/>
        </w:numPr>
        <w:rPr>
          <w:rFonts w:ascii="Segoe UI" w:eastAsia="Times New Roman" w:hAnsi="Segoe UI" w:cs="Segoe UI"/>
          <w:color w:val="000000"/>
          <w:lang w:eastAsia="fr-FR"/>
        </w:rPr>
      </w:pPr>
      <w:r w:rsidRPr="008858D5">
        <w:rPr>
          <w:rFonts w:ascii="Segoe UI" w:eastAsia="Times New Roman" w:hAnsi="Segoe UI" w:cs="Segoe UI"/>
          <w:color w:val="000000"/>
          <w:lang w:eastAsia="fr-FR"/>
        </w:rPr>
        <w:t>pH ;</w:t>
      </w:r>
    </w:p>
    <w:p w14:paraId="0457E429" w14:textId="77777777" w:rsidR="00BE604A" w:rsidRPr="008858D5" w:rsidRDefault="00BE604A">
      <w:pPr>
        <w:pStyle w:val="Paragraphedeliste"/>
        <w:numPr>
          <w:ilvl w:val="0"/>
          <w:numId w:val="40"/>
        </w:numPr>
        <w:rPr>
          <w:rFonts w:ascii="Segoe UI" w:eastAsia="Times New Roman" w:hAnsi="Segoe UI" w:cs="Segoe UI"/>
          <w:color w:val="000000"/>
          <w:lang w:eastAsia="fr-FR"/>
        </w:rPr>
      </w:pPr>
      <w:r w:rsidRPr="008858D5">
        <w:rPr>
          <w:rFonts w:ascii="Segoe UI" w:eastAsia="Times New Roman" w:hAnsi="Segoe UI" w:cs="Segoe UI"/>
          <w:color w:val="000000"/>
          <w:lang w:eastAsia="fr-FR"/>
        </w:rPr>
        <w:t>Matières en suspension (mg/l, concentrations moyennes) ;</w:t>
      </w:r>
    </w:p>
    <w:p w14:paraId="3AD8AFAB" w14:textId="77777777" w:rsidR="00BE604A" w:rsidRPr="008858D5" w:rsidRDefault="00BE604A">
      <w:pPr>
        <w:pStyle w:val="Paragraphedeliste"/>
        <w:numPr>
          <w:ilvl w:val="0"/>
          <w:numId w:val="40"/>
        </w:numPr>
        <w:rPr>
          <w:rFonts w:ascii="Segoe UI" w:hAnsi="Segoe UI" w:cs="Segoe UI"/>
          <w:color w:val="000000" w:themeColor="text1"/>
        </w:rPr>
      </w:pPr>
      <w:r w:rsidRPr="008858D5">
        <w:rPr>
          <w:rFonts w:ascii="Segoe UI" w:eastAsia="Times New Roman" w:hAnsi="Segoe UI" w:cs="Segoe UI"/>
          <w:color w:val="000000"/>
          <w:lang w:eastAsia="fr-FR"/>
        </w:rPr>
        <w:t>Demande biochimique en oxygène - DBO</w:t>
      </w:r>
      <w:r w:rsidRPr="008858D5">
        <w:rPr>
          <w:rFonts w:ascii="Segoe UI" w:eastAsia="Times New Roman" w:hAnsi="Segoe UI" w:cs="Segoe UI"/>
          <w:color w:val="000000"/>
          <w:vertAlign w:val="subscript"/>
          <w:lang w:eastAsia="fr-FR"/>
        </w:rPr>
        <w:t>6</w:t>
      </w:r>
      <w:r w:rsidRPr="008858D5">
        <w:rPr>
          <w:rFonts w:ascii="Segoe UI" w:eastAsia="Times New Roman" w:hAnsi="Segoe UI" w:cs="Segoe UI"/>
          <w:color w:val="000000"/>
          <w:lang w:eastAsia="fr-FR"/>
        </w:rPr>
        <w:t xml:space="preserve"> (mg/l O</w:t>
      </w:r>
      <w:r w:rsidRPr="008858D5">
        <w:rPr>
          <w:rFonts w:ascii="Segoe UI" w:eastAsia="Times New Roman" w:hAnsi="Segoe UI" w:cs="Segoe UI"/>
          <w:color w:val="000000"/>
          <w:vertAlign w:val="subscript"/>
          <w:lang w:eastAsia="fr-FR"/>
        </w:rPr>
        <w:t>2</w:t>
      </w:r>
      <w:r w:rsidRPr="008858D5">
        <w:rPr>
          <w:rFonts w:ascii="Segoe UI" w:eastAsia="Times New Roman" w:hAnsi="Segoe UI" w:cs="Segoe UI"/>
          <w:color w:val="000000"/>
          <w:lang w:eastAsia="fr-FR"/>
        </w:rPr>
        <w:t>) ;</w:t>
      </w:r>
    </w:p>
    <w:p w14:paraId="25D8047F" w14:textId="77777777" w:rsidR="00BE604A" w:rsidRPr="008858D5" w:rsidRDefault="00BE604A">
      <w:pPr>
        <w:pStyle w:val="Paragraphedeliste"/>
        <w:numPr>
          <w:ilvl w:val="0"/>
          <w:numId w:val="40"/>
        </w:numPr>
        <w:rPr>
          <w:rFonts w:ascii="Segoe UI" w:hAnsi="Segoe UI" w:cs="Segoe UI"/>
          <w:color w:val="000000" w:themeColor="text1"/>
        </w:rPr>
      </w:pPr>
      <w:r w:rsidRPr="008858D5">
        <w:rPr>
          <w:rFonts w:ascii="Segoe UI" w:eastAsia="Times New Roman" w:hAnsi="Segoe UI" w:cs="Segoe UI"/>
          <w:color w:val="000000"/>
          <w:lang w:eastAsia="fr-FR"/>
        </w:rPr>
        <w:t>Hydrocarbures d'origine pétrolière ;</w:t>
      </w:r>
    </w:p>
    <w:p w14:paraId="6B3139A7" w14:textId="77777777" w:rsidR="00BE604A" w:rsidRPr="008858D5" w:rsidRDefault="00BE604A">
      <w:pPr>
        <w:pStyle w:val="Paragraphedeliste"/>
        <w:numPr>
          <w:ilvl w:val="0"/>
          <w:numId w:val="40"/>
        </w:numPr>
        <w:rPr>
          <w:rFonts w:ascii="Segoe UI" w:hAnsi="Segoe UI" w:cs="Segoe UI"/>
          <w:color w:val="000000" w:themeColor="text1"/>
        </w:rPr>
      </w:pPr>
      <w:r w:rsidRPr="008858D5">
        <w:rPr>
          <w:rFonts w:ascii="Segoe UI" w:hAnsi="Segoe UI" w:cs="Segoe UI"/>
          <w:color w:val="000000" w:themeColor="text1"/>
        </w:rPr>
        <w:t>Quantité de cuivre ;</w:t>
      </w:r>
    </w:p>
    <w:p w14:paraId="5A7D9A60" w14:textId="77777777" w:rsidR="00BE604A" w:rsidRPr="008858D5" w:rsidRDefault="00BE604A">
      <w:pPr>
        <w:pStyle w:val="Paragraphedeliste"/>
        <w:numPr>
          <w:ilvl w:val="0"/>
          <w:numId w:val="40"/>
        </w:numPr>
        <w:rPr>
          <w:rFonts w:ascii="Segoe UI" w:hAnsi="Segoe UI" w:cs="Segoe UI"/>
          <w:color w:val="000000" w:themeColor="text1"/>
        </w:rPr>
      </w:pPr>
      <w:r w:rsidRPr="008858D5">
        <w:rPr>
          <w:rFonts w:ascii="Segoe UI" w:hAnsi="Segoe UI" w:cs="Segoe UI"/>
          <w:color w:val="000000" w:themeColor="text1"/>
        </w:rPr>
        <w:t>Dureté de l’eau en mesure en zinc.</w:t>
      </w:r>
    </w:p>
    <w:p w14:paraId="1CC526A9" w14:textId="77777777" w:rsidR="00BC1CAE" w:rsidRPr="008858D5" w:rsidRDefault="00BC1CAE" w:rsidP="00BE604A">
      <w:pPr>
        <w:rPr>
          <w:rFonts w:ascii="Segoe UI" w:hAnsi="Segoe UI" w:cs="Segoe UI"/>
          <w:color w:val="262626" w:themeColor="text1" w:themeTint="D9"/>
        </w:rPr>
      </w:pPr>
    </w:p>
    <w:p w14:paraId="5FF51451" w14:textId="77777777" w:rsidR="00BE604A" w:rsidRPr="008858D5" w:rsidRDefault="00BE604A" w:rsidP="00BE604A">
      <w:pPr>
        <w:pBdr>
          <w:top w:val="single" w:sz="4" w:space="1" w:color="auto"/>
          <w:left w:val="single" w:sz="4" w:space="4" w:color="auto"/>
          <w:bottom w:val="single" w:sz="4" w:space="1" w:color="auto"/>
          <w:right w:val="single" w:sz="4" w:space="4" w:color="auto"/>
        </w:pBdr>
        <w:rPr>
          <w:rFonts w:ascii="Segoe UI" w:hAnsi="Segoe UI" w:cs="Segoe UI"/>
          <w:b/>
          <w:bCs/>
          <w:color w:val="262626" w:themeColor="text1" w:themeTint="D9"/>
        </w:rPr>
      </w:pPr>
      <w:r w:rsidRPr="008858D5">
        <w:rPr>
          <w:rFonts w:ascii="Segoe UI" w:hAnsi="Segoe UI" w:cs="Segoe UI"/>
          <w:b/>
          <w:bCs/>
          <w:color w:val="262626" w:themeColor="text1" w:themeTint="D9"/>
        </w:rPr>
        <w:lastRenderedPageBreak/>
        <w:t>Les incidences des travaux sur les milieux traversés ont été estimées notables. Avec les mesures envisagées, les incidences devraient être faibles.</w:t>
      </w:r>
    </w:p>
    <w:p w14:paraId="5FBDD346" w14:textId="77777777" w:rsidR="00BE604A" w:rsidRPr="008858D5" w:rsidRDefault="00BE604A" w:rsidP="00BE604A">
      <w:pPr>
        <w:rPr>
          <w:rFonts w:ascii="Segoe UI" w:hAnsi="Segoe UI" w:cs="Segoe UI"/>
          <w:color w:val="262626" w:themeColor="text1" w:themeTint="D9"/>
        </w:rPr>
      </w:pPr>
    </w:p>
    <w:p w14:paraId="105F0BFC" w14:textId="77777777" w:rsidR="00BE604A" w:rsidRPr="008858D5" w:rsidRDefault="00BE604A">
      <w:pPr>
        <w:pStyle w:val="Titre3"/>
        <w:keepLines/>
        <w:numPr>
          <w:ilvl w:val="2"/>
          <w:numId w:val="45"/>
        </w:numPr>
        <w:pBdr>
          <w:bottom w:val="single" w:sz="2" w:space="1" w:color="BFBFBF" w:themeColor="background1" w:themeShade="BF"/>
        </w:pBdr>
        <w:tabs>
          <w:tab w:val="num" w:pos="360"/>
        </w:tabs>
        <w:spacing w:before="200"/>
        <w:rPr>
          <w:rFonts w:ascii="Segoe UI" w:eastAsiaTheme="majorEastAsia" w:hAnsi="Segoe UI" w:cs="Segoe UI"/>
          <w:b w:val="0"/>
          <w:color w:val="262626" w:themeColor="text1" w:themeTint="D9"/>
          <w:sz w:val="24"/>
          <w:szCs w:val="24"/>
        </w:rPr>
      </w:pPr>
      <w:bookmarkStart w:id="80" w:name="_Toc135752185"/>
      <w:r w:rsidRPr="008858D5">
        <w:rPr>
          <w:rFonts w:ascii="Segoe UI" w:eastAsiaTheme="majorEastAsia" w:hAnsi="Segoe UI" w:cs="Segoe UI"/>
          <w:b w:val="0"/>
          <w:color w:val="262626" w:themeColor="text1" w:themeTint="D9"/>
          <w:sz w:val="24"/>
          <w:szCs w:val="24"/>
        </w:rPr>
        <w:t>Incidence sur la production d’énergie renouvelable</w:t>
      </w:r>
      <w:bookmarkEnd w:id="80"/>
    </w:p>
    <w:p w14:paraId="295B7713" w14:textId="77777777" w:rsidR="00BE604A" w:rsidRPr="008858D5" w:rsidRDefault="00BE604A" w:rsidP="00BE604A">
      <w:pPr>
        <w:rPr>
          <w:rFonts w:ascii="Segoe UI" w:hAnsi="Segoe UI" w:cs="Segoe UI"/>
          <w:color w:val="262626" w:themeColor="text1" w:themeTint="D9"/>
        </w:rPr>
      </w:pPr>
    </w:p>
    <w:p w14:paraId="34F3D40B" w14:textId="5D2DC739" w:rsidR="00BE604A" w:rsidRPr="008858D5" w:rsidRDefault="00BE604A" w:rsidP="00BE604A">
      <w:pPr>
        <w:pBdr>
          <w:top w:val="single" w:sz="4" w:space="1" w:color="auto"/>
          <w:left w:val="single" w:sz="4" w:space="4" w:color="auto"/>
          <w:bottom w:val="single" w:sz="4" w:space="1" w:color="auto"/>
          <w:right w:val="single" w:sz="4" w:space="4" w:color="auto"/>
        </w:pBdr>
        <w:rPr>
          <w:rFonts w:ascii="Segoe UI" w:hAnsi="Segoe UI" w:cs="Segoe UI"/>
          <w:b/>
          <w:bCs/>
          <w:color w:val="262626" w:themeColor="text1" w:themeTint="D9"/>
        </w:rPr>
      </w:pPr>
      <w:r w:rsidRPr="008858D5">
        <w:rPr>
          <w:rFonts w:ascii="Segoe UI" w:hAnsi="Segoe UI" w:cs="Segoe UI"/>
          <w:b/>
          <w:bCs/>
          <w:color w:val="262626" w:themeColor="text1" w:themeTint="D9"/>
        </w:rPr>
        <w:t>Les incidences des travaux sur la production d’énergie renouvelable ont été estimées négligeables</w:t>
      </w:r>
      <w:r w:rsidR="005470D5" w:rsidRPr="008858D5">
        <w:rPr>
          <w:rFonts w:ascii="Segoe UI" w:hAnsi="Segoe UI" w:cs="Segoe UI"/>
          <w:b/>
          <w:bCs/>
          <w:color w:val="262626" w:themeColor="text1" w:themeTint="D9"/>
        </w:rPr>
        <w:t>.</w:t>
      </w:r>
    </w:p>
    <w:p w14:paraId="4A2FF4EC" w14:textId="77777777" w:rsidR="00BE604A" w:rsidRPr="008858D5" w:rsidRDefault="00BE604A" w:rsidP="00BE604A">
      <w:pPr>
        <w:rPr>
          <w:rFonts w:ascii="Segoe UI" w:hAnsi="Segoe UI" w:cs="Segoe UI"/>
          <w:color w:val="262626" w:themeColor="text1" w:themeTint="D9"/>
        </w:rPr>
      </w:pPr>
    </w:p>
    <w:p w14:paraId="56499C8E" w14:textId="77777777" w:rsidR="00BE604A" w:rsidRPr="008858D5" w:rsidRDefault="00BE604A">
      <w:pPr>
        <w:pStyle w:val="Titre3"/>
        <w:keepLines/>
        <w:numPr>
          <w:ilvl w:val="1"/>
          <w:numId w:val="45"/>
        </w:numPr>
        <w:pBdr>
          <w:bottom w:val="single" w:sz="2" w:space="1" w:color="BFBFBF" w:themeColor="background1" w:themeShade="BF"/>
        </w:pBdr>
        <w:tabs>
          <w:tab w:val="num" w:pos="360"/>
        </w:tabs>
        <w:spacing w:before="200"/>
        <w:rPr>
          <w:rFonts w:ascii="Segoe UI" w:hAnsi="Segoe UI" w:cs="Segoe UI"/>
          <w:b w:val="0"/>
          <w:bCs w:val="0"/>
          <w:color w:val="262626" w:themeColor="text1" w:themeTint="D9"/>
          <w:sz w:val="32"/>
          <w:szCs w:val="32"/>
        </w:rPr>
      </w:pPr>
      <w:bookmarkStart w:id="81" w:name="_Toc135752186"/>
      <w:r w:rsidRPr="008858D5">
        <w:rPr>
          <w:rFonts w:ascii="Segoe UI" w:hAnsi="Segoe UI" w:cs="Segoe UI"/>
          <w:b w:val="0"/>
          <w:bCs w:val="0"/>
          <w:color w:val="262626" w:themeColor="text1" w:themeTint="D9"/>
          <w:sz w:val="32"/>
          <w:szCs w:val="32"/>
        </w:rPr>
        <w:t>Incidence économiques</w:t>
      </w:r>
      <w:bookmarkEnd w:id="81"/>
    </w:p>
    <w:p w14:paraId="6107DAC3" w14:textId="77777777" w:rsidR="00BE604A" w:rsidRPr="008858D5" w:rsidRDefault="00BE604A" w:rsidP="00BE604A">
      <w:pPr>
        <w:rPr>
          <w:rFonts w:ascii="Segoe UI" w:hAnsi="Segoe UI" w:cs="Segoe UI"/>
          <w:color w:val="262626" w:themeColor="text1" w:themeTint="D9"/>
        </w:rPr>
      </w:pPr>
    </w:p>
    <w:p w14:paraId="05604941" w14:textId="77777777" w:rsidR="00BE604A" w:rsidRPr="008858D5" w:rsidRDefault="00BE604A" w:rsidP="00BE604A">
      <w:pPr>
        <w:pBdr>
          <w:top w:val="single" w:sz="4" w:space="1" w:color="auto"/>
          <w:left w:val="single" w:sz="4" w:space="4" w:color="auto"/>
          <w:bottom w:val="single" w:sz="4" w:space="1" w:color="auto"/>
          <w:right w:val="single" w:sz="4" w:space="4" w:color="auto"/>
        </w:pBdr>
        <w:rPr>
          <w:rFonts w:ascii="Segoe UI" w:hAnsi="Segoe UI" w:cs="Segoe UI"/>
          <w:b/>
          <w:bCs/>
          <w:color w:val="262626" w:themeColor="text1" w:themeTint="D9"/>
        </w:rPr>
      </w:pPr>
      <w:r w:rsidRPr="008858D5">
        <w:rPr>
          <w:rFonts w:ascii="Segoe UI" w:hAnsi="Segoe UI" w:cs="Segoe UI"/>
          <w:b/>
          <w:bCs/>
          <w:color w:val="262626" w:themeColor="text1" w:themeTint="D9"/>
        </w:rPr>
        <w:t>Les incidences économiques des travaux sont positives et aucune mesure spécifique n’est prévue.</w:t>
      </w:r>
    </w:p>
    <w:p w14:paraId="59E6F0FE" w14:textId="77777777" w:rsidR="00BE604A" w:rsidRPr="008858D5" w:rsidRDefault="00BE604A" w:rsidP="00BE604A">
      <w:pPr>
        <w:rPr>
          <w:rFonts w:ascii="Segoe UI" w:hAnsi="Segoe UI" w:cs="Segoe UI"/>
          <w:color w:val="262626" w:themeColor="text1" w:themeTint="D9"/>
        </w:rPr>
      </w:pPr>
    </w:p>
    <w:p w14:paraId="0BB82AD3" w14:textId="77777777" w:rsidR="00BE604A" w:rsidRPr="008858D5" w:rsidRDefault="00BE604A">
      <w:pPr>
        <w:pStyle w:val="Titre3"/>
        <w:keepLines/>
        <w:numPr>
          <w:ilvl w:val="1"/>
          <w:numId w:val="45"/>
        </w:numPr>
        <w:pBdr>
          <w:bottom w:val="single" w:sz="2" w:space="1" w:color="BFBFBF" w:themeColor="background1" w:themeShade="BF"/>
        </w:pBdr>
        <w:tabs>
          <w:tab w:val="num" w:pos="360"/>
        </w:tabs>
        <w:spacing w:before="200"/>
        <w:rPr>
          <w:rFonts w:ascii="Segoe UI" w:hAnsi="Segoe UI" w:cs="Segoe UI"/>
          <w:b w:val="0"/>
          <w:bCs w:val="0"/>
          <w:color w:val="262626" w:themeColor="text1" w:themeTint="D9"/>
          <w:sz w:val="32"/>
          <w:szCs w:val="32"/>
        </w:rPr>
      </w:pPr>
      <w:bookmarkStart w:id="82" w:name="_Toc135752187"/>
      <w:r w:rsidRPr="008858D5">
        <w:rPr>
          <w:rFonts w:ascii="Segoe UI" w:hAnsi="Segoe UI" w:cs="Segoe UI"/>
          <w:b w:val="0"/>
          <w:bCs w:val="0"/>
          <w:color w:val="262626" w:themeColor="text1" w:themeTint="D9"/>
          <w:sz w:val="32"/>
          <w:szCs w:val="32"/>
        </w:rPr>
        <w:t>Incidence sociale</w:t>
      </w:r>
      <w:bookmarkEnd w:id="82"/>
    </w:p>
    <w:p w14:paraId="3640E6A3" w14:textId="77777777" w:rsidR="00BE604A" w:rsidRPr="008858D5" w:rsidRDefault="00BE604A" w:rsidP="00BE604A">
      <w:pPr>
        <w:rPr>
          <w:rFonts w:ascii="Segoe UI" w:hAnsi="Segoe UI" w:cs="Segoe UI"/>
          <w:color w:val="262626" w:themeColor="text1" w:themeTint="D9"/>
        </w:rPr>
      </w:pPr>
    </w:p>
    <w:p w14:paraId="72DCD593" w14:textId="6B8DA54D" w:rsidR="00BE604A" w:rsidRPr="008858D5" w:rsidRDefault="00BE604A" w:rsidP="00BE604A">
      <w:pPr>
        <w:pBdr>
          <w:top w:val="single" w:sz="4" w:space="1" w:color="auto"/>
          <w:left w:val="single" w:sz="4" w:space="4" w:color="auto"/>
          <w:bottom w:val="single" w:sz="4" w:space="1" w:color="auto"/>
          <w:right w:val="single" w:sz="4" w:space="4" w:color="auto"/>
        </w:pBdr>
        <w:rPr>
          <w:rFonts w:ascii="Segoe UI" w:hAnsi="Segoe UI" w:cs="Segoe UI"/>
          <w:b/>
          <w:bCs/>
          <w:color w:val="262626" w:themeColor="text1" w:themeTint="D9"/>
        </w:rPr>
      </w:pPr>
      <w:r w:rsidRPr="008858D5">
        <w:rPr>
          <w:rFonts w:ascii="Segoe UI" w:hAnsi="Segoe UI" w:cs="Segoe UI"/>
          <w:b/>
          <w:bCs/>
          <w:color w:val="262626" w:themeColor="text1" w:themeTint="D9"/>
        </w:rPr>
        <w:t xml:space="preserve">Les incidences </w:t>
      </w:r>
      <w:r w:rsidR="005470D5" w:rsidRPr="008858D5">
        <w:rPr>
          <w:rFonts w:ascii="Segoe UI" w:hAnsi="Segoe UI" w:cs="Segoe UI"/>
          <w:b/>
          <w:bCs/>
          <w:color w:val="262626" w:themeColor="text1" w:themeTint="D9"/>
        </w:rPr>
        <w:t xml:space="preserve">sociales </w:t>
      </w:r>
      <w:r w:rsidRPr="008858D5">
        <w:rPr>
          <w:rFonts w:ascii="Segoe UI" w:hAnsi="Segoe UI" w:cs="Segoe UI"/>
          <w:b/>
          <w:bCs/>
          <w:color w:val="262626" w:themeColor="text1" w:themeTint="D9"/>
        </w:rPr>
        <w:t>des travaux ont été estimées n</w:t>
      </w:r>
      <w:r w:rsidR="005470D5" w:rsidRPr="008858D5">
        <w:rPr>
          <w:rFonts w:ascii="Segoe UI" w:hAnsi="Segoe UI" w:cs="Segoe UI"/>
          <w:b/>
          <w:bCs/>
          <w:color w:val="262626" w:themeColor="text1" w:themeTint="D9"/>
        </w:rPr>
        <w:t>égligeables et aucune mesure spécifique n’est prévue.</w:t>
      </w:r>
    </w:p>
    <w:p w14:paraId="1CFA6ADB" w14:textId="77777777" w:rsidR="00BE604A" w:rsidRPr="008858D5" w:rsidRDefault="00BE604A" w:rsidP="00BE604A">
      <w:pPr>
        <w:rPr>
          <w:rFonts w:ascii="Segoe UI" w:hAnsi="Segoe UI" w:cs="Segoe UI"/>
          <w:color w:val="262626" w:themeColor="text1" w:themeTint="D9"/>
        </w:rPr>
      </w:pPr>
    </w:p>
    <w:p w14:paraId="4DE2102D" w14:textId="77777777" w:rsidR="00BE604A" w:rsidRPr="008858D5" w:rsidRDefault="00BE604A" w:rsidP="00BE604A">
      <w:pPr>
        <w:rPr>
          <w:rFonts w:ascii="Segoe UI" w:hAnsi="Segoe UI" w:cs="Segoe UI"/>
          <w:color w:val="262626" w:themeColor="text1" w:themeTint="D9"/>
        </w:rPr>
      </w:pPr>
    </w:p>
    <w:p w14:paraId="74936629" w14:textId="77777777" w:rsidR="00BE604A" w:rsidRPr="008858D5" w:rsidRDefault="00BE604A">
      <w:pPr>
        <w:pStyle w:val="Titre3"/>
        <w:keepLines/>
        <w:numPr>
          <w:ilvl w:val="0"/>
          <w:numId w:val="45"/>
        </w:numPr>
        <w:pBdr>
          <w:bottom w:val="single" w:sz="2" w:space="1" w:color="BFBFBF" w:themeColor="background1" w:themeShade="BF"/>
        </w:pBdr>
        <w:tabs>
          <w:tab w:val="num" w:pos="360"/>
        </w:tabs>
        <w:spacing w:before="200"/>
        <w:rPr>
          <w:rFonts w:ascii="Segoe UI" w:eastAsiaTheme="majorEastAsia" w:hAnsi="Segoe UI" w:cs="Segoe UI"/>
          <w:b w:val="0"/>
          <w:color w:val="262626" w:themeColor="text1" w:themeTint="D9"/>
          <w:sz w:val="32"/>
          <w:szCs w:val="32"/>
        </w:rPr>
      </w:pPr>
      <w:bookmarkStart w:id="83" w:name="_Toc135752188"/>
      <w:r w:rsidRPr="008858D5">
        <w:rPr>
          <w:rFonts w:ascii="Segoe UI" w:eastAsiaTheme="majorEastAsia" w:hAnsi="Segoe UI" w:cs="Segoe UI"/>
          <w:b w:val="0"/>
          <w:color w:val="262626" w:themeColor="text1" w:themeTint="D9"/>
          <w:sz w:val="32"/>
          <w:szCs w:val="32"/>
        </w:rPr>
        <w:t>Incidences de l’aménagement en phase d’exploitation</w:t>
      </w:r>
      <w:bookmarkEnd w:id="83"/>
      <w:r w:rsidRPr="008858D5">
        <w:rPr>
          <w:rFonts w:ascii="Segoe UI" w:eastAsiaTheme="majorEastAsia" w:hAnsi="Segoe UI" w:cs="Segoe UI"/>
          <w:b w:val="0"/>
          <w:color w:val="262626" w:themeColor="text1" w:themeTint="D9"/>
          <w:sz w:val="32"/>
          <w:szCs w:val="32"/>
        </w:rPr>
        <w:t xml:space="preserve"> </w:t>
      </w:r>
    </w:p>
    <w:p w14:paraId="1D985B92" w14:textId="77777777" w:rsidR="00A47C28" w:rsidRPr="008858D5" w:rsidRDefault="00A47C28" w:rsidP="00A47C28">
      <w:pPr>
        <w:rPr>
          <w:rFonts w:ascii="Segoe UI" w:hAnsi="Segoe UI" w:cs="Segoe UI"/>
          <w:color w:val="262626" w:themeColor="text1" w:themeTint="D9"/>
        </w:rPr>
      </w:pPr>
    </w:p>
    <w:p w14:paraId="56516438" w14:textId="0F5A2815" w:rsidR="00A47C28" w:rsidRPr="008858D5" w:rsidRDefault="00A47C28" w:rsidP="008858D5">
      <w:pPr>
        <w:pStyle w:val="Titre3"/>
        <w:keepLines/>
        <w:numPr>
          <w:ilvl w:val="2"/>
          <w:numId w:val="45"/>
        </w:numPr>
        <w:pBdr>
          <w:bottom w:val="single" w:sz="2" w:space="1" w:color="BFBFBF" w:themeColor="background1" w:themeShade="BF"/>
        </w:pBdr>
        <w:tabs>
          <w:tab w:val="num" w:pos="360"/>
        </w:tabs>
        <w:spacing w:before="200"/>
        <w:rPr>
          <w:rFonts w:ascii="Segoe UI" w:eastAsiaTheme="majorEastAsia" w:hAnsi="Segoe UI" w:cs="Segoe UI"/>
          <w:b w:val="0"/>
          <w:color w:val="262626" w:themeColor="text1" w:themeTint="D9"/>
          <w:sz w:val="24"/>
          <w:szCs w:val="24"/>
        </w:rPr>
      </w:pPr>
      <w:bookmarkStart w:id="84" w:name="_Toc135752189"/>
      <w:r w:rsidRPr="008858D5">
        <w:rPr>
          <w:rFonts w:ascii="Segoe UI" w:eastAsiaTheme="majorEastAsia" w:hAnsi="Segoe UI" w:cs="Segoe UI"/>
          <w:b w:val="0"/>
          <w:color w:val="262626" w:themeColor="text1" w:themeTint="D9"/>
          <w:sz w:val="24"/>
          <w:szCs w:val="24"/>
        </w:rPr>
        <w:t>Incidence sur le milieu aquatique</w:t>
      </w:r>
      <w:bookmarkEnd w:id="84"/>
    </w:p>
    <w:p w14:paraId="137B5293" w14:textId="77777777" w:rsidR="00A47C28" w:rsidRPr="008858D5" w:rsidRDefault="00A47C28" w:rsidP="00A47C28">
      <w:pPr>
        <w:rPr>
          <w:rFonts w:ascii="Segoe UI" w:hAnsi="Segoe UI" w:cs="Segoe UI"/>
          <w:color w:val="262626" w:themeColor="text1" w:themeTint="D9"/>
        </w:rPr>
      </w:pPr>
    </w:p>
    <w:p w14:paraId="6F2DBB94" w14:textId="1AAFF706" w:rsidR="00A47C28" w:rsidRPr="008858D5" w:rsidRDefault="00A47C28" w:rsidP="00A47C28">
      <w:pPr>
        <w:rPr>
          <w:rFonts w:ascii="Segoe UI" w:hAnsi="Segoe UI" w:cs="Segoe UI"/>
          <w:color w:val="262626" w:themeColor="text1" w:themeTint="D9"/>
        </w:rPr>
      </w:pPr>
      <w:r w:rsidRPr="008858D5">
        <w:rPr>
          <w:rFonts w:ascii="Segoe UI" w:hAnsi="Segoe UI" w:cs="Segoe UI"/>
          <w:color w:val="262626" w:themeColor="text1" w:themeTint="D9"/>
        </w:rPr>
        <w:t>La principale incidence du projet est liée à la présence d’un tronçon court-circuité.</w:t>
      </w:r>
    </w:p>
    <w:p w14:paraId="31BE5E20" w14:textId="77777777" w:rsidR="00A47C28" w:rsidRPr="008858D5" w:rsidRDefault="00A47C28" w:rsidP="00A47C28">
      <w:pPr>
        <w:rPr>
          <w:rFonts w:ascii="Segoe UI" w:hAnsi="Segoe UI" w:cs="Segoe UI"/>
          <w:color w:val="262626" w:themeColor="text1" w:themeTint="D9"/>
        </w:rPr>
      </w:pPr>
    </w:p>
    <w:p w14:paraId="5D2093C3" w14:textId="6B867C4C" w:rsidR="00A47C28" w:rsidRPr="008858D5" w:rsidRDefault="00A47C28" w:rsidP="00A47C28">
      <w:pPr>
        <w:rPr>
          <w:rFonts w:ascii="Segoe UI" w:hAnsi="Segoe UI" w:cs="Segoe UI"/>
          <w:color w:val="262626" w:themeColor="text1" w:themeTint="D9"/>
        </w:rPr>
      </w:pPr>
      <w:r w:rsidRPr="008858D5">
        <w:rPr>
          <w:rFonts w:ascii="Segoe UI" w:hAnsi="Segoe UI" w:cs="Segoe UI"/>
          <w:b/>
          <w:bCs/>
          <w:color w:val="262626" w:themeColor="text1" w:themeTint="D9"/>
          <w:u w:val="single"/>
        </w:rPr>
        <w:t>Mesure M13 :</w:t>
      </w:r>
      <w:r w:rsidRPr="008858D5">
        <w:rPr>
          <w:rFonts w:ascii="Segoe UI" w:hAnsi="Segoe UI" w:cs="Segoe UI"/>
          <w:color w:val="262626" w:themeColor="text1" w:themeTint="D9"/>
        </w:rPr>
        <w:t xml:space="preserve"> </w:t>
      </w:r>
      <w:r w:rsidRPr="0010255A">
        <w:rPr>
          <w:rFonts w:ascii="Segoe UI" w:hAnsi="Segoe UI" w:cs="Segoe UI"/>
          <w:color w:val="262626" w:themeColor="text1" w:themeTint="D9"/>
        </w:rPr>
        <w:t>Débit réservé avec une valeur suffisante pour un fonctionnement minimal des écosystèmes.</w:t>
      </w:r>
      <w:r w:rsidR="004221B7">
        <w:rPr>
          <w:rFonts w:ascii="Segoe UI" w:hAnsi="Segoe UI" w:cs="Segoe UI"/>
          <w:color w:val="262626" w:themeColor="text1" w:themeTint="D9"/>
        </w:rPr>
        <w:t xml:space="preserve"> </w:t>
      </w:r>
      <w:r w:rsidR="004221B7" w:rsidRPr="004221B7">
        <w:rPr>
          <w:rFonts w:ascii="Segoe UI" w:hAnsi="Segoe UI" w:cs="Segoe UI"/>
          <w:color w:val="262626" w:themeColor="text1" w:themeTint="D9"/>
        </w:rPr>
        <w:t>Le débit réservé proposé est de 3,1 m</w:t>
      </w:r>
      <w:r w:rsidR="004221B7" w:rsidRPr="0010255A">
        <w:rPr>
          <w:rFonts w:ascii="Segoe UI" w:hAnsi="Segoe UI" w:cs="Segoe UI"/>
          <w:color w:val="262626" w:themeColor="text1" w:themeTint="D9"/>
          <w:vertAlign w:val="superscript"/>
        </w:rPr>
        <w:t>3</w:t>
      </w:r>
      <w:r w:rsidR="004221B7" w:rsidRPr="004221B7">
        <w:rPr>
          <w:rFonts w:ascii="Segoe UI" w:hAnsi="Segoe UI" w:cs="Segoe UI"/>
          <w:color w:val="262626" w:themeColor="text1" w:themeTint="D9"/>
        </w:rPr>
        <w:t>/s. Ce débit représente plus de 10% du module. Il s’agit du débit réservé du projet de Fontgombault en aval</w:t>
      </w:r>
      <w:r w:rsidR="004221B7">
        <w:rPr>
          <w:rFonts w:ascii="Segoe UI" w:hAnsi="Segoe UI" w:cs="Segoe UI"/>
          <w:color w:val="262626" w:themeColor="text1" w:themeTint="D9"/>
        </w:rPr>
        <w:t xml:space="preserve">, qui a été autorisé en </w:t>
      </w:r>
      <w:r w:rsidR="0010255A">
        <w:rPr>
          <w:rFonts w:ascii="Segoe UI" w:hAnsi="Segoe UI" w:cs="Segoe UI"/>
          <w:color w:val="262626" w:themeColor="text1" w:themeTint="D9"/>
        </w:rPr>
        <w:t>2020.</w:t>
      </w:r>
    </w:p>
    <w:p w14:paraId="78852E0D" w14:textId="77777777" w:rsidR="00E15A8E" w:rsidRPr="008858D5" w:rsidRDefault="00E15A8E" w:rsidP="00E15A8E">
      <w:pPr>
        <w:rPr>
          <w:rFonts w:ascii="Segoe UI" w:hAnsi="Segoe UI" w:cs="Segoe UI"/>
          <w:color w:val="262626" w:themeColor="text1" w:themeTint="D9"/>
        </w:rPr>
      </w:pPr>
    </w:p>
    <w:p w14:paraId="2844A448" w14:textId="3E04C898" w:rsidR="00E15A8E" w:rsidRPr="008858D5" w:rsidRDefault="00E15A8E" w:rsidP="00E15A8E">
      <w:pPr>
        <w:pBdr>
          <w:top w:val="single" w:sz="4" w:space="1" w:color="auto"/>
          <w:left w:val="single" w:sz="4" w:space="4" w:color="auto"/>
          <w:bottom w:val="single" w:sz="4" w:space="1" w:color="auto"/>
          <w:right w:val="single" w:sz="4" w:space="4" w:color="auto"/>
        </w:pBdr>
        <w:rPr>
          <w:rFonts w:ascii="Segoe UI" w:hAnsi="Segoe UI" w:cs="Segoe UI"/>
          <w:b/>
          <w:bCs/>
          <w:color w:val="262626" w:themeColor="text1" w:themeTint="D9"/>
        </w:rPr>
      </w:pPr>
      <w:r w:rsidRPr="008858D5">
        <w:rPr>
          <w:rFonts w:ascii="Segoe UI" w:hAnsi="Segoe UI" w:cs="Segoe UI"/>
          <w:b/>
          <w:bCs/>
          <w:color w:val="262626" w:themeColor="text1" w:themeTint="D9"/>
        </w:rPr>
        <w:t>Les incidences en phase exploitation, par rapport à la situation actuelle, sont faibles.</w:t>
      </w:r>
    </w:p>
    <w:p w14:paraId="7DA2799E" w14:textId="77777777" w:rsidR="00A47C28" w:rsidRPr="008858D5" w:rsidRDefault="00A47C28" w:rsidP="00A47C28">
      <w:pPr>
        <w:rPr>
          <w:rFonts w:ascii="Segoe UI" w:hAnsi="Segoe UI" w:cs="Segoe UI"/>
          <w:color w:val="262626" w:themeColor="text1" w:themeTint="D9"/>
        </w:rPr>
      </w:pPr>
    </w:p>
    <w:p w14:paraId="78FDBDD0" w14:textId="77777777" w:rsidR="00A47C28" w:rsidRPr="008858D5" w:rsidRDefault="00A47C28" w:rsidP="00A47C28">
      <w:pPr>
        <w:pStyle w:val="Titre3"/>
        <w:keepLines/>
        <w:numPr>
          <w:ilvl w:val="2"/>
          <w:numId w:val="45"/>
        </w:numPr>
        <w:pBdr>
          <w:bottom w:val="single" w:sz="2" w:space="1" w:color="BFBFBF" w:themeColor="background1" w:themeShade="BF"/>
        </w:pBdr>
        <w:tabs>
          <w:tab w:val="num" w:pos="360"/>
        </w:tabs>
        <w:spacing w:before="200"/>
        <w:rPr>
          <w:rFonts w:ascii="Segoe UI" w:eastAsiaTheme="majorEastAsia" w:hAnsi="Segoe UI" w:cs="Segoe UI"/>
          <w:b w:val="0"/>
          <w:color w:val="262626" w:themeColor="text1" w:themeTint="D9"/>
          <w:sz w:val="24"/>
          <w:szCs w:val="24"/>
        </w:rPr>
      </w:pPr>
      <w:bookmarkStart w:id="85" w:name="_Toc135752190"/>
      <w:r w:rsidRPr="008858D5">
        <w:rPr>
          <w:rFonts w:ascii="Segoe UI" w:eastAsiaTheme="majorEastAsia" w:hAnsi="Segoe UI" w:cs="Segoe UI"/>
          <w:b w:val="0"/>
          <w:color w:val="262626" w:themeColor="text1" w:themeTint="D9"/>
          <w:sz w:val="24"/>
          <w:szCs w:val="24"/>
        </w:rPr>
        <w:t>Incidence sur la continuité écologique</w:t>
      </w:r>
      <w:bookmarkEnd w:id="85"/>
    </w:p>
    <w:p w14:paraId="3BDF9F97" w14:textId="77777777" w:rsidR="00BE604A" w:rsidRPr="008858D5" w:rsidRDefault="00BE604A" w:rsidP="00BE604A">
      <w:pPr>
        <w:rPr>
          <w:rFonts w:ascii="Segoe UI" w:hAnsi="Segoe UI" w:cs="Segoe UI"/>
          <w:color w:val="262626" w:themeColor="text1" w:themeTint="D9"/>
        </w:rPr>
      </w:pPr>
    </w:p>
    <w:p w14:paraId="0CFA2EF0" w14:textId="77777777" w:rsidR="00BE604A" w:rsidRPr="008858D5" w:rsidRDefault="00BE604A" w:rsidP="00BE604A">
      <w:pPr>
        <w:rPr>
          <w:rFonts w:ascii="Segoe UI" w:hAnsi="Segoe UI" w:cs="Segoe UI"/>
          <w:color w:val="262626" w:themeColor="text1" w:themeTint="D9"/>
        </w:rPr>
      </w:pPr>
      <w:r w:rsidRPr="008858D5">
        <w:rPr>
          <w:rFonts w:ascii="Segoe UI" w:hAnsi="Segoe UI" w:cs="Segoe UI"/>
          <w:color w:val="262626" w:themeColor="text1" w:themeTint="D9"/>
        </w:rPr>
        <w:t>La principale incidence du projet est liée à la présence du seuil et est relative à la continuité écologique.</w:t>
      </w:r>
    </w:p>
    <w:p w14:paraId="74E760CF" w14:textId="77777777" w:rsidR="00BE604A" w:rsidRPr="008858D5" w:rsidRDefault="00BE604A" w:rsidP="00BE604A">
      <w:pPr>
        <w:rPr>
          <w:rFonts w:ascii="Segoe UI" w:hAnsi="Segoe UI" w:cs="Segoe UI"/>
          <w:color w:val="262626" w:themeColor="text1" w:themeTint="D9"/>
        </w:rPr>
      </w:pPr>
    </w:p>
    <w:p w14:paraId="6B79EB2B" w14:textId="7C563528" w:rsidR="00BE604A" w:rsidRPr="008858D5" w:rsidRDefault="00BE604A" w:rsidP="00BE604A">
      <w:pPr>
        <w:rPr>
          <w:rFonts w:ascii="Segoe UI" w:hAnsi="Segoe UI" w:cs="Segoe UI"/>
          <w:color w:val="262626" w:themeColor="text1" w:themeTint="D9"/>
        </w:rPr>
      </w:pPr>
      <w:r w:rsidRPr="008858D5">
        <w:rPr>
          <w:rFonts w:ascii="Segoe UI" w:hAnsi="Segoe UI" w:cs="Segoe UI"/>
          <w:color w:val="262626" w:themeColor="text1" w:themeTint="D9"/>
        </w:rPr>
        <w:t>L</w:t>
      </w:r>
      <w:r w:rsidR="00A47C28" w:rsidRPr="008858D5">
        <w:rPr>
          <w:rFonts w:ascii="Segoe UI" w:hAnsi="Segoe UI" w:cs="Segoe UI"/>
          <w:color w:val="262626" w:themeColor="text1" w:themeTint="D9"/>
        </w:rPr>
        <w:t>es</w:t>
      </w:r>
      <w:r w:rsidRPr="008858D5">
        <w:rPr>
          <w:rFonts w:ascii="Segoe UI" w:hAnsi="Segoe UI" w:cs="Segoe UI"/>
          <w:color w:val="262626" w:themeColor="text1" w:themeTint="D9"/>
        </w:rPr>
        <w:t xml:space="preserve"> mesures prévues sont :</w:t>
      </w:r>
    </w:p>
    <w:p w14:paraId="3F3FC822" w14:textId="77777777" w:rsidR="00BE604A" w:rsidRPr="008858D5" w:rsidRDefault="00BE604A" w:rsidP="00BE604A">
      <w:pPr>
        <w:rPr>
          <w:rFonts w:ascii="Segoe UI" w:hAnsi="Segoe UI" w:cs="Segoe UI"/>
          <w:color w:val="262626" w:themeColor="text1" w:themeTint="D9"/>
        </w:rPr>
      </w:pPr>
    </w:p>
    <w:p w14:paraId="0CED8F68" w14:textId="3C8AC191" w:rsidR="00BE604A" w:rsidRPr="008858D5" w:rsidRDefault="00BE604A" w:rsidP="00BE604A">
      <w:pPr>
        <w:rPr>
          <w:rFonts w:ascii="Segoe UI" w:hAnsi="Segoe UI" w:cs="Segoe UI"/>
          <w:color w:val="262626" w:themeColor="text1" w:themeTint="D9"/>
        </w:rPr>
      </w:pPr>
      <w:r w:rsidRPr="008858D5">
        <w:rPr>
          <w:rFonts w:ascii="Segoe UI" w:hAnsi="Segoe UI" w:cs="Segoe UI"/>
          <w:b/>
          <w:bCs/>
          <w:color w:val="262626" w:themeColor="text1" w:themeTint="D9"/>
          <w:u w:val="single"/>
        </w:rPr>
        <w:t>Mesure M1</w:t>
      </w:r>
      <w:r w:rsidR="00A47C28" w:rsidRPr="008858D5">
        <w:rPr>
          <w:rFonts w:ascii="Segoe UI" w:hAnsi="Segoe UI" w:cs="Segoe UI"/>
          <w:b/>
          <w:bCs/>
          <w:color w:val="262626" w:themeColor="text1" w:themeTint="D9"/>
          <w:u w:val="single"/>
        </w:rPr>
        <w:t>4</w:t>
      </w:r>
      <w:r w:rsidRPr="008858D5">
        <w:rPr>
          <w:rFonts w:ascii="Segoe UI" w:hAnsi="Segoe UI" w:cs="Segoe UI"/>
          <w:b/>
          <w:bCs/>
          <w:color w:val="262626" w:themeColor="text1" w:themeTint="D9"/>
          <w:u w:val="single"/>
        </w:rPr>
        <w:t> :</w:t>
      </w:r>
      <w:r w:rsidRPr="008858D5">
        <w:rPr>
          <w:rFonts w:ascii="Segoe UI" w:hAnsi="Segoe UI" w:cs="Segoe UI"/>
          <w:color w:val="262626" w:themeColor="text1" w:themeTint="D9"/>
        </w:rPr>
        <w:t xml:space="preserve"> Réalisation d’une passe à poissons en marge </w:t>
      </w:r>
      <w:r w:rsidR="00E142AD" w:rsidRPr="008858D5">
        <w:rPr>
          <w:rFonts w:ascii="Segoe UI" w:hAnsi="Segoe UI" w:cs="Segoe UI"/>
          <w:color w:val="262626" w:themeColor="text1" w:themeTint="D9"/>
        </w:rPr>
        <w:t xml:space="preserve">gauche </w:t>
      </w:r>
      <w:r w:rsidRPr="008858D5">
        <w:rPr>
          <w:rFonts w:ascii="Segoe UI" w:hAnsi="Segoe UI" w:cs="Segoe UI"/>
          <w:color w:val="262626" w:themeColor="text1" w:themeTint="D9"/>
        </w:rPr>
        <w:t>du seuil.</w:t>
      </w:r>
    </w:p>
    <w:p w14:paraId="10A32E19" w14:textId="77777777" w:rsidR="00BE604A" w:rsidRPr="008858D5" w:rsidRDefault="00BE604A" w:rsidP="00BE604A">
      <w:pPr>
        <w:rPr>
          <w:rFonts w:ascii="Segoe UI" w:hAnsi="Segoe UI" w:cs="Segoe UI"/>
          <w:color w:val="262626" w:themeColor="text1" w:themeTint="D9"/>
        </w:rPr>
      </w:pPr>
    </w:p>
    <w:p w14:paraId="5F2C3A17" w14:textId="0C71D7BA" w:rsidR="00BE604A" w:rsidRPr="008858D5" w:rsidRDefault="00BE604A" w:rsidP="00BE604A">
      <w:pPr>
        <w:rPr>
          <w:rFonts w:ascii="Segoe UI" w:hAnsi="Segoe UI" w:cs="Segoe UI"/>
          <w:color w:val="262626" w:themeColor="text1" w:themeTint="D9"/>
        </w:rPr>
      </w:pPr>
      <w:r w:rsidRPr="008858D5">
        <w:rPr>
          <w:rFonts w:ascii="Segoe UI" w:hAnsi="Segoe UI" w:cs="Segoe UI"/>
          <w:b/>
          <w:bCs/>
          <w:color w:val="262626" w:themeColor="text1" w:themeTint="D9"/>
          <w:u w:val="single"/>
        </w:rPr>
        <w:t>Mesure M1</w:t>
      </w:r>
      <w:r w:rsidR="00A47C28" w:rsidRPr="008858D5">
        <w:rPr>
          <w:rFonts w:ascii="Segoe UI" w:hAnsi="Segoe UI" w:cs="Segoe UI"/>
          <w:b/>
          <w:bCs/>
          <w:color w:val="262626" w:themeColor="text1" w:themeTint="D9"/>
          <w:u w:val="single"/>
        </w:rPr>
        <w:t>5</w:t>
      </w:r>
      <w:r w:rsidRPr="008858D5">
        <w:rPr>
          <w:rFonts w:ascii="Segoe UI" w:hAnsi="Segoe UI" w:cs="Segoe UI"/>
          <w:b/>
          <w:bCs/>
          <w:color w:val="262626" w:themeColor="text1" w:themeTint="D9"/>
          <w:u w:val="single"/>
        </w:rPr>
        <w:t xml:space="preserve"> : </w:t>
      </w:r>
      <w:r w:rsidR="00E142AD" w:rsidRPr="004221B7">
        <w:rPr>
          <w:rFonts w:ascii="Segoe UI" w:hAnsi="Segoe UI" w:cs="Segoe UI"/>
          <w:color w:val="262626" w:themeColor="text1" w:themeTint="D9"/>
        </w:rPr>
        <w:t>Mise en place d’une turbine ichtyocompatible (Turbine VLH) pour limiter l’impact de l’aménagement à la dévalaison</w:t>
      </w:r>
      <w:r w:rsidR="004221B7" w:rsidRPr="004221B7">
        <w:rPr>
          <w:rFonts w:ascii="Segoe UI" w:hAnsi="Segoe UI" w:cs="Segoe UI"/>
          <w:color w:val="262626" w:themeColor="text1" w:themeTint="D9"/>
        </w:rPr>
        <w:t xml:space="preserve"> et les impacts visuel et sonore.</w:t>
      </w:r>
    </w:p>
    <w:p w14:paraId="48D49AC2" w14:textId="77777777" w:rsidR="00E142AD" w:rsidRPr="008858D5" w:rsidRDefault="00E142AD" w:rsidP="00BE604A">
      <w:pPr>
        <w:rPr>
          <w:rFonts w:ascii="Segoe UI" w:hAnsi="Segoe UI" w:cs="Segoe UI"/>
          <w:color w:val="262626" w:themeColor="text1" w:themeTint="D9"/>
        </w:rPr>
      </w:pPr>
    </w:p>
    <w:p w14:paraId="3F8FBD5A" w14:textId="2982E83B" w:rsidR="00E142AD" w:rsidRDefault="00E142AD" w:rsidP="00BE604A">
      <w:pPr>
        <w:rPr>
          <w:rFonts w:ascii="Segoe UI" w:hAnsi="Segoe UI" w:cs="Segoe UI"/>
          <w:color w:val="262626" w:themeColor="text1" w:themeTint="D9"/>
        </w:rPr>
      </w:pPr>
      <w:r w:rsidRPr="008858D5">
        <w:rPr>
          <w:rFonts w:ascii="Segoe UI" w:hAnsi="Segoe UI" w:cs="Segoe UI"/>
          <w:b/>
          <w:bCs/>
          <w:color w:val="262626" w:themeColor="text1" w:themeTint="D9"/>
          <w:u w:val="single"/>
        </w:rPr>
        <w:t>Mesure M1</w:t>
      </w:r>
      <w:r w:rsidR="00A47C28" w:rsidRPr="008858D5">
        <w:rPr>
          <w:rFonts w:ascii="Segoe UI" w:hAnsi="Segoe UI" w:cs="Segoe UI"/>
          <w:b/>
          <w:bCs/>
          <w:color w:val="262626" w:themeColor="text1" w:themeTint="D9"/>
          <w:u w:val="single"/>
        </w:rPr>
        <w:t>6</w:t>
      </w:r>
      <w:r w:rsidRPr="008858D5">
        <w:rPr>
          <w:rFonts w:ascii="Segoe UI" w:hAnsi="Segoe UI" w:cs="Segoe UI"/>
          <w:color w:val="262626" w:themeColor="text1" w:themeTint="D9"/>
        </w:rPr>
        <w:t> : Réalisation d’une passe à poissons le long de la centrale.</w:t>
      </w:r>
    </w:p>
    <w:p w14:paraId="714ECECD" w14:textId="77777777" w:rsidR="00776277" w:rsidRDefault="00776277" w:rsidP="00BE604A">
      <w:pPr>
        <w:rPr>
          <w:rFonts w:ascii="Segoe UI" w:hAnsi="Segoe UI" w:cs="Segoe UI"/>
          <w:color w:val="262626" w:themeColor="text1" w:themeTint="D9"/>
        </w:rPr>
      </w:pPr>
    </w:p>
    <w:p w14:paraId="4AFE5AAC" w14:textId="75E983C0" w:rsidR="00776277" w:rsidRPr="008858D5" w:rsidRDefault="00776277" w:rsidP="00BE604A">
      <w:pPr>
        <w:rPr>
          <w:rFonts w:ascii="Segoe UI" w:hAnsi="Segoe UI" w:cs="Segoe UI"/>
          <w:color w:val="262626" w:themeColor="text1" w:themeTint="D9"/>
        </w:rPr>
      </w:pPr>
      <w:r w:rsidRPr="00776277">
        <w:rPr>
          <w:rFonts w:ascii="Segoe UI" w:hAnsi="Segoe UI" w:cs="Segoe UI"/>
          <w:b/>
          <w:bCs/>
          <w:color w:val="262626" w:themeColor="text1" w:themeTint="D9"/>
        </w:rPr>
        <w:t>Mesure M17 :</w:t>
      </w:r>
      <w:r>
        <w:rPr>
          <w:rFonts w:ascii="Segoe UI" w:hAnsi="Segoe UI" w:cs="Segoe UI"/>
          <w:color w:val="262626" w:themeColor="text1" w:themeTint="D9"/>
        </w:rPr>
        <w:t xml:space="preserve"> Réalisation d’un chemin de contournement pour les canoës.</w:t>
      </w:r>
    </w:p>
    <w:p w14:paraId="6817D0C9" w14:textId="77777777" w:rsidR="00BE604A" w:rsidRPr="008858D5" w:rsidRDefault="00BE604A" w:rsidP="00BE604A">
      <w:pPr>
        <w:rPr>
          <w:rFonts w:ascii="Segoe UI" w:hAnsi="Segoe UI" w:cs="Segoe UI"/>
          <w:color w:val="262626" w:themeColor="text1" w:themeTint="D9"/>
        </w:rPr>
      </w:pPr>
    </w:p>
    <w:p w14:paraId="13E7B238" w14:textId="73598FBA" w:rsidR="00BE604A" w:rsidRPr="00BC1CAE" w:rsidRDefault="00BE604A" w:rsidP="00BC1CAE">
      <w:pPr>
        <w:pBdr>
          <w:top w:val="single" w:sz="4" w:space="1" w:color="auto"/>
          <w:left w:val="single" w:sz="4" w:space="4" w:color="auto"/>
          <w:bottom w:val="single" w:sz="4" w:space="1" w:color="auto"/>
          <w:right w:val="single" w:sz="4" w:space="4" w:color="auto"/>
        </w:pBdr>
        <w:rPr>
          <w:rFonts w:ascii="Segoe UI" w:hAnsi="Segoe UI" w:cs="Segoe UI"/>
          <w:b/>
          <w:bCs/>
          <w:color w:val="262626" w:themeColor="text1" w:themeTint="D9"/>
        </w:rPr>
      </w:pPr>
      <w:r w:rsidRPr="008858D5">
        <w:rPr>
          <w:rFonts w:ascii="Segoe UI" w:hAnsi="Segoe UI" w:cs="Segoe UI"/>
          <w:b/>
          <w:bCs/>
          <w:color w:val="262626" w:themeColor="text1" w:themeTint="D9"/>
        </w:rPr>
        <w:t>Les incidences en phase exploitation, par rapport à la situation actuelle, sont positives.</w:t>
      </w:r>
      <w:r>
        <w:rPr>
          <w:rFonts w:ascii="Segoe UI" w:hAnsi="Segoe UI" w:cs="Segoe UI"/>
          <w:color w:val="262626" w:themeColor="text1" w:themeTint="D9"/>
        </w:rPr>
        <w:br w:type="page"/>
      </w:r>
    </w:p>
    <w:p w14:paraId="3AACDAEC" w14:textId="77777777" w:rsidR="00BE604A" w:rsidRDefault="00BE604A" w:rsidP="00BE604A">
      <w:pPr>
        <w:rPr>
          <w:rFonts w:ascii="Segoe UI" w:hAnsi="Segoe UI" w:cs="Segoe UI"/>
          <w:color w:val="262626" w:themeColor="text1" w:themeTint="D9"/>
        </w:rPr>
      </w:pPr>
    </w:p>
    <w:p w14:paraId="14575BA4" w14:textId="77777777" w:rsidR="00BE604A" w:rsidRPr="0097541D" w:rsidRDefault="00BE604A">
      <w:pPr>
        <w:pStyle w:val="Titre3"/>
        <w:keepLines/>
        <w:numPr>
          <w:ilvl w:val="0"/>
          <w:numId w:val="45"/>
        </w:numPr>
        <w:pBdr>
          <w:bottom w:val="single" w:sz="2" w:space="1" w:color="BFBFBF" w:themeColor="background1" w:themeShade="BF"/>
        </w:pBdr>
        <w:tabs>
          <w:tab w:val="num" w:pos="360"/>
        </w:tabs>
        <w:spacing w:before="200"/>
        <w:rPr>
          <w:rFonts w:ascii="Segoe UI" w:eastAsiaTheme="majorEastAsia" w:hAnsi="Segoe UI" w:cs="Segoe UI"/>
          <w:b w:val="0"/>
          <w:color w:val="262626" w:themeColor="text1" w:themeTint="D9"/>
          <w:sz w:val="32"/>
          <w:szCs w:val="32"/>
        </w:rPr>
      </w:pPr>
      <w:bookmarkStart w:id="86" w:name="_Toc135752191"/>
      <w:r>
        <w:rPr>
          <w:rFonts w:ascii="Segoe UI" w:eastAsiaTheme="majorEastAsia" w:hAnsi="Segoe UI" w:cs="Segoe UI"/>
          <w:b w:val="0"/>
          <w:color w:val="262626" w:themeColor="text1" w:themeTint="D9"/>
          <w:sz w:val="32"/>
          <w:szCs w:val="32"/>
        </w:rPr>
        <w:t>Synthèse des incidences et des mesures adoptées</w:t>
      </w:r>
      <w:bookmarkEnd w:id="86"/>
    </w:p>
    <w:p w14:paraId="1EFAED62" w14:textId="77777777" w:rsidR="00B85A7E" w:rsidRDefault="00B85A7E" w:rsidP="00B85A7E">
      <w:pPr>
        <w:pStyle w:val="Paragraphedeliste"/>
        <w:ind w:left="360"/>
        <w:rPr>
          <w:rFonts w:ascii="Segoe UI" w:hAnsi="Segoe UI" w:cs="Segoe UI"/>
          <w:color w:val="262626" w:themeColor="text1" w:themeTint="D9"/>
        </w:rPr>
      </w:pPr>
      <w:bookmarkStart w:id="87" w:name="_Hlk133185068"/>
    </w:p>
    <w:p w14:paraId="18A45231" w14:textId="77777777" w:rsidR="00B85A7E" w:rsidRPr="00B85A7E" w:rsidRDefault="00B85A7E" w:rsidP="00B85A7E">
      <w:pPr>
        <w:pStyle w:val="Paragraphedeliste"/>
        <w:ind w:left="360"/>
        <w:rPr>
          <w:rFonts w:ascii="Segoe UI" w:hAnsi="Segoe UI" w:cs="Segoe UI"/>
          <w:color w:val="262626" w:themeColor="text1" w:themeTint="D9"/>
        </w:rPr>
      </w:pPr>
    </w:p>
    <w:tbl>
      <w:tblPr>
        <w:tblStyle w:val="Grilledutableau"/>
        <w:tblW w:w="99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27"/>
        <w:gridCol w:w="1645"/>
        <w:gridCol w:w="2298"/>
        <w:gridCol w:w="1585"/>
        <w:gridCol w:w="1621"/>
        <w:gridCol w:w="76"/>
      </w:tblGrid>
      <w:tr w:rsidR="00B85A7E" w:rsidRPr="00BE604A" w14:paraId="4FDDD80F" w14:textId="77777777" w:rsidTr="00792ADE">
        <w:trPr>
          <w:jc w:val="center"/>
        </w:trPr>
        <w:tc>
          <w:tcPr>
            <w:tcW w:w="2727" w:type="dxa"/>
            <w:shd w:val="clear" w:color="auto" w:fill="D9D9D9" w:themeFill="background1" w:themeFillShade="D9"/>
            <w:vAlign w:val="center"/>
          </w:tcPr>
          <w:p w14:paraId="1B71848C" w14:textId="77777777" w:rsidR="00B85A7E" w:rsidRPr="00BE604A" w:rsidRDefault="00B85A7E" w:rsidP="00792ADE">
            <w:pPr>
              <w:jc w:val="center"/>
              <w:rPr>
                <w:rFonts w:ascii="Segoe UI" w:hAnsi="Segoe UI" w:cs="Segoe UI"/>
                <w:b/>
                <w:caps/>
                <w:color w:val="262626" w:themeColor="text1" w:themeTint="D9"/>
                <w:sz w:val="20"/>
                <w:szCs w:val="20"/>
              </w:rPr>
            </w:pPr>
            <w:r w:rsidRPr="00BE604A">
              <w:rPr>
                <w:rFonts w:ascii="Segoe UI" w:hAnsi="Segoe UI" w:cs="Segoe UI"/>
                <w:b/>
                <w:caps/>
                <w:color w:val="262626" w:themeColor="text1" w:themeTint="D9"/>
                <w:sz w:val="20"/>
                <w:szCs w:val="20"/>
              </w:rPr>
              <w:t>Paramètres</w:t>
            </w:r>
          </w:p>
        </w:tc>
        <w:tc>
          <w:tcPr>
            <w:tcW w:w="1645" w:type="dxa"/>
            <w:shd w:val="clear" w:color="auto" w:fill="D9D9D9" w:themeFill="background1" w:themeFillShade="D9"/>
            <w:vAlign w:val="center"/>
          </w:tcPr>
          <w:p w14:paraId="6CF6AE52" w14:textId="77777777" w:rsidR="00B85A7E" w:rsidRPr="00BE604A" w:rsidRDefault="00B85A7E" w:rsidP="00792ADE">
            <w:pPr>
              <w:jc w:val="center"/>
              <w:rPr>
                <w:rFonts w:ascii="Segoe UI" w:hAnsi="Segoe UI" w:cs="Segoe UI"/>
                <w:b/>
                <w:caps/>
                <w:color w:val="262626" w:themeColor="text1" w:themeTint="D9"/>
                <w:sz w:val="20"/>
                <w:szCs w:val="20"/>
              </w:rPr>
            </w:pPr>
            <w:r w:rsidRPr="00BE604A">
              <w:rPr>
                <w:rFonts w:ascii="Segoe UI" w:hAnsi="Segoe UI" w:cs="Segoe UI"/>
                <w:b/>
                <w:caps/>
                <w:color w:val="262626" w:themeColor="text1" w:themeTint="D9"/>
                <w:sz w:val="20"/>
                <w:szCs w:val="20"/>
              </w:rPr>
              <w:t>IncidenceS</w:t>
            </w:r>
          </w:p>
        </w:tc>
        <w:tc>
          <w:tcPr>
            <w:tcW w:w="2298" w:type="dxa"/>
            <w:shd w:val="clear" w:color="auto" w:fill="D9D9D9" w:themeFill="background1" w:themeFillShade="D9"/>
            <w:vAlign w:val="center"/>
          </w:tcPr>
          <w:p w14:paraId="4E8A7A39" w14:textId="77777777" w:rsidR="00B85A7E" w:rsidRPr="00BE604A" w:rsidRDefault="00B85A7E" w:rsidP="00792ADE">
            <w:pPr>
              <w:jc w:val="center"/>
              <w:rPr>
                <w:rFonts w:ascii="Segoe UI" w:hAnsi="Segoe UI" w:cs="Segoe UI"/>
                <w:b/>
                <w:caps/>
                <w:color w:val="262626" w:themeColor="text1" w:themeTint="D9"/>
                <w:sz w:val="20"/>
                <w:szCs w:val="20"/>
              </w:rPr>
            </w:pPr>
            <w:r w:rsidRPr="00BE604A">
              <w:rPr>
                <w:rFonts w:ascii="Segoe UI" w:hAnsi="Segoe UI" w:cs="Segoe UI"/>
                <w:b/>
                <w:caps/>
                <w:color w:val="262626" w:themeColor="text1" w:themeTint="D9"/>
                <w:sz w:val="20"/>
                <w:szCs w:val="20"/>
              </w:rPr>
              <w:t>Description</w:t>
            </w:r>
          </w:p>
          <w:p w14:paraId="317FAF0E" w14:textId="77777777" w:rsidR="00B85A7E" w:rsidRPr="00BE604A" w:rsidRDefault="00B85A7E" w:rsidP="00792ADE">
            <w:pPr>
              <w:jc w:val="center"/>
              <w:rPr>
                <w:rFonts w:ascii="Segoe UI" w:hAnsi="Segoe UI" w:cs="Segoe UI"/>
                <w:b/>
                <w:caps/>
                <w:color w:val="262626" w:themeColor="text1" w:themeTint="D9"/>
                <w:sz w:val="20"/>
                <w:szCs w:val="20"/>
              </w:rPr>
            </w:pPr>
            <w:r w:rsidRPr="00BE604A">
              <w:rPr>
                <w:rFonts w:ascii="Segoe UI" w:hAnsi="Segoe UI" w:cs="Segoe UI"/>
                <w:b/>
                <w:caps/>
                <w:color w:val="262626" w:themeColor="text1" w:themeTint="D9"/>
                <w:sz w:val="20"/>
                <w:szCs w:val="20"/>
              </w:rPr>
              <w:t>de l’incidence</w:t>
            </w:r>
          </w:p>
        </w:tc>
        <w:tc>
          <w:tcPr>
            <w:tcW w:w="1585" w:type="dxa"/>
            <w:shd w:val="clear" w:color="auto" w:fill="D9D9D9" w:themeFill="background1" w:themeFillShade="D9"/>
            <w:vAlign w:val="center"/>
          </w:tcPr>
          <w:p w14:paraId="0A6B7778" w14:textId="77777777" w:rsidR="00B85A7E" w:rsidRPr="00BE604A" w:rsidRDefault="00B85A7E" w:rsidP="00792ADE">
            <w:pPr>
              <w:jc w:val="center"/>
              <w:rPr>
                <w:rFonts w:ascii="Segoe UI" w:hAnsi="Segoe UI" w:cs="Segoe UI"/>
                <w:b/>
                <w:caps/>
                <w:color w:val="262626" w:themeColor="text1" w:themeTint="D9"/>
                <w:sz w:val="20"/>
                <w:szCs w:val="20"/>
              </w:rPr>
            </w:pPr>
            <w:r w:rsidRPr="00BE604A">
              <w:rPr>
                <w:rFonts w:ascii="Segoe UI" w:hAnsi="Segoe UI" w:cs="Segoe UI"/>
                <w:b/>
                <w:caps/>
                <w:color w:val="262626" w:themeColor="text1" w:themeTint="D9"/>
                <w:sz w:val="20"/>
                <w:szCs w:val="20"/>
              </w:rPr>
              <w:t>MESURES</w:t>
            </w:r>
          </w:p>
        </w:tc>
        <w:tc>
          <w:tcPr>
            <w:tcW w:w="1697" w:type="dxa"/>
            <w:gridSpan w:val="2"/>
            <w:shd w:val="clear" w:color="auto" w:fill="D9D9D9" w:themeFill="background1" w:themeFillShade="D9"/>
            <w:vAlign w:val="center"/>
          </w:tcPr>
          <w:p w14:paraId="57D2DFBA" w14:textId="77777777" w:rsidR="00B85A7E" w:rsidRPr="00BE604A" w:rsidRDefault="00B85A7E" w:rsidP="00792ADE">
            <w:pPr>
              <w:jc w:val="center"/>
              <w:rPr>
                <w:rFonts w:ascii="Segoe UI" w:hAnsi="Segoe UI" w:cs="Segoe UI"/>
                <w:b/>
                <w:caps/>
                <w:color w:val="262626" w:themeColor="text1" w:themeTint="D9"/>
                <w:sz w:val="20"/>
                <w:szCs w:val="20"/>
              </w:rPr>
            </w:pPr>
            <w:r w:rsidRPr="00BE604A">
              <w:rPr>
                <w:rFonts w:ascii="Segoe UI" w:hAnsi="Segoe UI" w:cs="Segoe UI"/>
                <w:b/>
                <w:caps/>
                <w:color w:val="262626" w:themeColor="text1" w:themeTint="D9"/>
                <w:sz w:val="20"/>
                <w:szCs w:val="20"/>
              </w:rPr>
              <w:t>INCIDENCES RESIDUELLES</w:t>
            </w:r>
          </w:p>
        </w:tc>
      </w:tr>
      <w:tr w:rsidR="00B85A7E" w:rsidRPr="00BE604A" w14:paraId="51DCA1F8" w14:textId="77777777" w:rsidTr="00792ADE">
        <w:trPr>
          <w:gridAfter w:val="1"/>
          <w:wAfter w:w="76" w:type="dxa"/>
          <w:trHeight w:hRule="exact" w:val="454"/>
          <w:jc w:val="center"/>
        </w:trPr>
        <w:tc>
          <w:tcPr>
            <w:tcW w:w="9876" w:type="dxa"/>
            <w:gridSpan w:val="5"/>
            <w:tcBorders>
              <w:bottom w:val="single" w:sz="18" w:space="0" w:color="F2F2F2" w:themeColor="background1" w:themeShade="F2"/>
            </w:tcBorders>
            <w:vAlign w:val="bottom"/>
          </w:tcPr>
          <w:p w14:paraId="0CB68A19" w14:textId="77777777" w:rsidR="00B85A7E" w:rsidRPr="00BE604A" w:rsidRDefault="00B85A7E" w:rsidP="00792ADE">
            <w:pPr>
              <w:jc w:val="center"/>
              <w:rPr>
                <w:rFonts w:ascii="Segoe UI" w:hAnsi="Segoe UI" w:cs="Segoe UI"/>
                <w:b/>
                <w:smallCaps/>
                <w:color w:val="262626" w:themeColor="text1" w:themeTint="D9"/>
                <w:spacing w:val="100"/>
                <w:sz w:val="24"/>
                <w:szCs w:val="24"/>
              </w:rPr>
            </w:pPr>
            <w:r w:rsidRPr="00BE604A">
              <w:rPr>
                <w:rFonts w:ascii="Segoe UI" w:hAnsi="Segoe UI" w:cs="Segoe UI"/>
                <w:b/>
                <w:smallCaps/>
                <w:color w:val="262626" w:themeColor="text1" w:themeTint="D9"/>
                <w:spacing w:val="100"/>
                <w:sz w:val="24"/>
                <w:szCs w:val="24"/>
              </w:rPr>
              <w:t>Phase travaux</w:t>
            </w:r>
          </w:p>
        </w:tc>
      </w:tr>
      <w:tr w:rsidR="00B85A7E" w:rsidRPr="00BE604A" w14:paraId="14DF15DC" w14:textId="77777777" w:rsidTr="00792ADE">
        <w:trPr>
          <w:gridAfter w:val="1"/>
          <w:wAfter w:w="76" w:type="dxa"/>
          <w:trHeight w:hRule="exact" w:val="1036"/>
          <w:jc w:val="center"/>
        </w:trPr>
        <w:tc>
          <w:tcPr>
            <w:tcW w:w="2727" w:type="dxa"/>
            <w:tcBorders>
              <w:top w:val="single" w:sz="18" w:space="0" w:color="F2F2F2" w:themeColor="background1" w:themeShade="F2"/>
              <w:bottom w:val="single" w:sz="2" w:space="0" w:color="F2F2F2" w:themeColor="background1" w:themeShade="F2"/>
            </w:tcBorders>
            <w:vAlign w:val="center"/>
          </w:tcPr>
          <w:p w14:paraId="183E8C79" w14:textId="77777777" w:rsidR="00B85A7E" w:rsidRPr="00BE604A" w:rsidRDefault="00B85A7E" w:rsidP="00792ADE">
            <w:pPr>
              <w:rPr>
                <w:rFonts w:ascii="Segoe UI" w:hAnsi="Segoe UI" w:cs="Segoe UI"/>
                <w:color w:val="262626" w:themeColor="text1" w:themeTint="D9"/>
                <w:sz w:val="20"/>
                <w:szCs w:val="20"/>
              </w:rPr>
            </w:pPr>
            <w:r w:rsidRPr="00BE604A">
              <w:rPr>
                <w:rFonts w:ascii="Segoe UI" w:hAnsi="Segoe UI" w:cs="Segoe UI"/>
                <w:color w:val="262626" w:themeColor="text1" w:themeTint="D9"/>
                <w:sz w:val="20"/>
                <w:szCs w:val="20"/>
              </w:rPr>
              <w:t>Milieu aquatique</w:t>
            </w:r>
          </w:p>
        </w:tc>
        <w:tc>
          <w:tcPr>
            <w:tcW w:w="1645" w:type="dxa"/>
            <w:tcBorders>
              <w:top w:val="single" w:sz="18" w:space="0" w:color="F2F2F2" w:themeColor="background1" w:themeShade="F2"/>
              <w:bottom w:val="single" w:sz="2" w:space="0" w:color="F2F2F2" w:themeColor="background1" w:themeShade="F2"/>
            </w:tcBorders>
            <w:shd w:val="clear" w:color="auto" w:fill="FFC000"/>
            <w:vAlign w:val="center"/>
          </w:tcPr>
          <w:p w14:paraId="329FCE95" w14:textId="77777777" w:rsidR="00B85A7E" w:rsidRPr="00BE604A" w:rsidRDefault="00B85A7E" w:rsidP="00792ADE">
            <w:pPr>
              <w:jc w:val="center"/>
              <w:rPr>
                <w:rFonts w:ascii="Segoe UI" w:hAnsi="Segoe UI" w:cs="Segoe UI"/>
                <w:color w:val="262626" w:themeColor="text1" w:themeTint="D9"/>
                <w:sz w:val="20"/>
                <w:szCs w:val="20"/>
              </w:rPr>
            </w:pPr>
            <w:r w:rsidRPr="00BE604A">
              <w:rPr>
                <w:rFonts w:ascii="Segoe UI" w:hAnsi="Segoe UI" w:cs="Segoe UI"/>
                <w:color w:val="262626" w:themeColor="text1" w:themeTint="D9"/>
                <w:sz w:val="20"/>
                <w:szCs w:val="20"/>
              </w:rPr>
              <w:t>Notables</w:t>
            </w:r>
          </w:p>
        </w:tc>
        <w:tc>
          <w:tcPr>
            <w:tcW w:w="2298" w:type="dxa"/>
            <w:tcBorders>
              <w:top w:val="single" w:sz="18" w:space="0" w:color="F2F2F2" w:themeColor="background1" w:themeShade="F2"/>
              <w:bottom w:val="single" w:sz="2" w:space="0" w:color="F2F2F2" w:themeColor="background1" w:themeShade="F2"/>
            </w:tcBorders>
            <w:vAlign w:val="center"/>
          </w:tcPr>
          <w:p w14:paraId="37C4EEB0" w14:textId="77777777" w:rsidR="00B85A7E" w:rsidRPr="00BE604A" w:rsidRDefault="00B85A7E" w:rsidP="00792ADE">
            <w:pPr>
              <w:rPr>
                <w:rFonts w:ascii="Segoe UI" w:hAnsi="Segoe UI" w:cs="Segoe UI"/>
                <w:color w:val="262626" w:themeColor="text1" w:themeTint="D9"/>
                <w:sz w:val="20"/>
                <w:szCs w:val="20"/>
              </w:rPr>
            </w:pPr>
            <w:r w:rsidRPr="00BE604A">
              <w:rPr>
                <w:rFonts w:ascii="Segoe UI" w:hAnsi="Segoe UI" w:cs="Segoe UI"/>
                <w:color w:val="262626" w:themeColor="text1" w:themeTint="D9"/>
                <w:sz w:val="20"/>
                <w:szCs w:val="20"/>
              </w:rPr>
              <w:t>Travaux dans le milieu aquatique</w:t>
            </w:r>
          </w:p>
        </w:tc>
        <w:tc>
          <w:tcPr>
            <w:tcW w:w="1585" w:type="dxa"/>
            <w:tcBorders>
              <w:top w:val="single" w:sz="18" w:space="0" w:color="F2F2F2" w:themeColor="background1" w:themeShade="F2"/>
              <w:bottom w:val="single" w:sz="2" w:space="0" w:color="F2F2F2" w:themeColor="background1" w:themeShade="F2"/>
            </w:tcBorders>
            <w:vAlign w:val="center"/>
          </w:tcPr>
          <w:p w14:paraId="1905B77F" w14:textId="77777777" w:rsidR="00B85A7E" w:rsidRPr="00BE604A" w:rsidRDefault="00B85A7E" w:rsidP="00792ADE">
            <w:pPr>
              <w:ind w:right="-138"/>
              <w:jc w:val="center"/>
              <w:rPr>
                <w:rFonts w:ascii="Segoe UI" w:hAnsi="Segoe UI" w:cs="Segoe UI"/>
                <w:b/>
                <w:color w:val="262626" w:themeColor="text1" w:themeTint="D9"/>
                <w:sz w:val="20"/>
                <w:szCs w:val="20"/>
              </w:rPr>
            </w:pPr>
            <w:r w:rsidRPr="00BE604A">
              <w:rPr>
                <w:rFonts w:ascii="Segoe UI" w:hAnsi="Segoe UI" w:cs="Segoe UI"/>
                <w:b/>
                <w:color w:val="262626" w:themeColor="text1" w:themeTint="D9"/>
                <w:sz w:val="20"/>
                <w:szCs w:val="20"/>
              </w:rPr>
              <w:t>M1, M3, M4, M5, M6, M7</w:t>
            </w:r>
            <w:r>
              <w:rPr>
                <w:rFonts w:ascii="Segoe UI" w:hAnsi="Segoe UI" w:cs="Segoe UI"/>
                <w:b/>
                <w:color w:val="262626" w:themeColor="text1" w:themeTint="D9"/>
                <w:sz w:val="20"/>
                <w:szCs w:val="20"/>
              </w:rPr>
              <w:t>,</w:t>
            </w:r>
            <w:r w:rsidRPr="00BE604A">
              <w:rPr>
                <w:rFonts w:ascii="Segoe UI" w:hAnsi="Segoe UI" w:cs="Segoe UI"/>
                <w:b/>
                <w:color w:val="262626" w:themeColor="text1" w:themeTint="D9"/>
                <w:sz w:val="20"/>
                <w:szCs w:val="20"/>
              </w:rPr>
              <w:t xml:space="preserve"> M8</w:t>
            </w:r>
            <w:r>
              <w:rPr>
                <w:rFonts w:ascii="Segoe UI" w:hAnsi="Segoe UI" w:cs="Segoe UI"/>
                <w:b/>
                <w:color w:val="262626" w:themeColor="text1" w:themeTint="D9"/>
                <w:sz w:val="20"/>
                <w:szCs w:val="20"/>
              </w:rPr>
              <w:t xml:space="preserve"> et M12</w:t>
            </w:r>
          </w:p>
        </w:tc>
        <w:tc>
          <w:tcPr>
            <w:tcW w:w="1621" w:type="dxa"/>
            <w:tcBorders>
              <w:top w:val="single" w:sz="18" w:space="0" w:color="F2F2F2" w:themeColor="background1" w:themeShade="F2"/>
              <w:bottom w:val="single" w:sz="2" w:space="0" w:color="F2F2F2" w:themeColor="background1" w:themeShade="F2"/>
            </w:tcBorders>
            <w:shd w:val="clear" w:color="auto" w:fill="D9D9D9" w:themeFill="background1" w:themeFillShade="D9"/>
            <w:vAlign w:val="center"/>
          </w:tcPr>
          <w:p w14:paraId="0B5D49A6" w14:textId="77777777" w:rsidR="00B85A7E" w:rsidRPr="00BE604A" w:rsidRDefault="00B85A7E" w:rsidP="00792ADE">
            <w:pPr>
              <w:jc w:val="center"/>
              <w:rPr>
                <w:rFonts w:ascii="Segoe UI" w:hAnsi="Segoe UI" w:cs="Segoe UI"/>
                <w:color w:val="262626" w:themeColor="text1" w:themeTint="D9"/>
                <w:sz w:val="20"/>
                <w:szCs w:val="20"/>
              </w:rPr>
            </w:pPr>
            <w:r w:rsidRPr="00BE604A">
              <w:rPr>
                <w:rFonts w:ascii="Segoe UI" w:hAnsi="Segoe UI" w:cs="Segoe UI"/>
                <w:b/>
                <w:color w:val="262626" w:themeColor="text1" w:themeTint="D9"/>
                <w:sz w:val="20"/>
                <w:szCs w:val="20"/>
              </w:rPr>
              <w:t>Négligeables</w:t>
            </w:r>
          </w:p>
        </w:tc>
      </w:tr>
      <w:tr w:rsidR="00B85A7E" w:rsidRPr="00BE604A" w14:paraId="797DADC0" w14:textId="77777777" w:rsidTr="00792ADE">
        <w:trPr>
          <w:gridAfter w:val="1"/>
          <w:wAfter w:w="76" w:type="dxa"/>
          <w:trHeight w:hRule="exact" w:val="387"/>
          <w:jc w:val="center"/>
        </w:trPr>
        <w:tc>
          <w:tcPr>
            <w:tcW w:w="2727" w:type="dxa"/>
            <w:tcBorders>
              <w:top w:val="single" w:sz="2" w:space="0" w:color="F2F2F2" w:themeColor="background1" w:themeShade="F2"/>
            </w:tcBorders>
            <w:vAlign w:val="center"/>
          </w:tcPr>
          <w:p w14:paraId="4D56675F" w14:textId="77777777" w:rsidR="00B85A7E" w:rsidRPr="00BE604A" w:rsidRDefault="00B85A7E" w:rsidP="00792ADE">
            <w:pPr>
              <w:rPr>
                <w:rFonts w:ascii="Segoe UI" w:hAnsi="Segoe UI" w:cs="Segoe UI"/>
                <w:color w:val="262626" w:themeColor="text1" w:themeTint="D9"/>
                <w:sz w:val="20"/>
                <w:szCs w:val="20"/>
              </w:rPr>
            </w:pPr>
            <w:r w:rsidRPr="00BE604A">
              <w:rPr>
                <w:rFonts w:ascii="Segoe UI" w:hAnsi="Segoe UI" w:cs="Segoe UI"/>
                <w:color w:val="262626" w:themeColor="text1" w:themeTint="D9"/>
                <w:sz w:val="20"/>
                <w:szCs w:val="20"/>
              </w:rPr>
              <w:t>Continuité écologique</w:t>
            </w:r>
          </w:p>
        </w:tc>
        <w:tc>
          <w:tcPr>
            <w:tcW w:w="1645" w:type="dxa"/>
            <w:tcBorders>
              <w:top w:val="single" w:sz="2" w:space="0" w:color="F2F2F2" w:themeColor="background1" w:themeShade="F2"/>
              <w:bottom w:val="single" w:sz="2" w:space="0" w:color="F2F2F2" w:themeColor="background1" w:themeShade="F2"/>
            </w:tcBorders>
            <w:shd w:val="clear" w:color="auto" w:fill="D9D9D9" w:themeFill="background1" w:themeFillShade="D9"/>
            <w:vAlign w:val="center"/>
          </w:tcPr>
          <w:p w14:paraId="06C8882C" w14:textId="77777777" w:rsidR="00B85A7E" w:rsidRPr="00BE604A" w:rsidRDefault="00B85A7E" w:rsidP="00792ADE">
            <w:pPr>
              <w:jc w:val="center"/>
              <w:rPr>
                <w:rFonts w:ascii="Segoe UI" w:hAnsi="Segoe UI" w:cs="Segoe UI"/>
                <w:b/>
                <w:color w:val="262626" w:themeColor="text1" w:themeTint="D9"/>
                <w:sz w:val="20"/>
                <w:szCs w:val="20"/>
              </w:rPr>
            </w:pPr>
            <w:r w:rsidRPr="00BE604A">
              <w:rPr>
                <w:rFonts w:ascii="Segoe UI" w:hAnsi="Segoe UI" w:cs="Segoe UI"/>
                <w:color w:val="262626" w:themeColor="text1" w:themeTint="D9"/>
                <w:sz w:val="20"/>
                <w:szCs w:val="20"/>
              </w:rPr>
              <w:t>Négligeables</w:t>
            </w:r>
          </w:p>
        </w:tc>
        <w:tc>
          <w:tcPr>
            <w:tcW w:w="2298" w:type="dxa"/>
            <w:tcBorders>
              <w:top w:val="single" w:sz="2" w:space="0" w:color="F2F2F2" w:themeColor="background1" w:themeShade="F2"/>
            </w:tcBorders>
            <w:vAlign w:val="center"/>
          </w:tcPr>
          <w:p w14:paraId="561CBF99" w14:textId="77777777" w:rsidR="00B85A7E" w:rsidRPr="00BE604A" w:rsidRDefault="00B85A7E" w:rsidP="00792ADE">
            <w:pPr>
              <w:rPr>
                <w:rFonts w:ascii="Segoe UI" w:hAnsi="Segoe UI" w:cs="Segoe UI"/>
                <w:color w:val="262626" w:themeColor="text1" w:themeTint="D9"/>
                <w:sz w:val="20"/>
                <w:szCs w:val="20"/>
              </w:rPr>
            </w:pPr>
            <w:r w:rsidRPr="00BE604A">
              <w:rPr>
                <w:rFonts w:ascii="Segoe UI" w:hAnsi="Segoe UI" w:cs="Segoe UI"/>
                <w:color w:val="262626" w:themeColor="text1" w:themeTint="D9"/>
                <w:sz w:val="20"/>
                <w:szCs w:val="20"/>
              </w:rPr>
              <w:t>Aucune</w:t>
            </w:r>
          </w:p>
        </w:tc>
        <w:tc>
          <w:tcPr>
            <w:tcW w:w="1585" w:type="dxa"/>
            <w:tcBorders>
              <w:top w:val="single" w:sz="2" w:space="0" w:color="F2F2F2" w:themeColor="background1" w:themeShade="F2"/>
            </w:tcBorders>
            <w:vAlign w:val="center"/>
          </w:tcPr>
          <w:p w14:paraId="27EF3297" w14:textId="77777777" w:rsidR="00B85A7E" w:rsidRPr="00BE604A" w:rsidRDefault="00B85A7E" w:rsidP="00792ADE">
            <w:pPr>
              <w:jc w:val="center"/>
              <w:rPr>
                <w:rFonts w:ascii="Segoe UI" w:hAnsi="Segoe UI" w:cs="Segoe UI"/>
                <w:b/>
                <w:color w:val="262626" w:themeColor="text1" w:themeTint="D9"/>
                <w:sz w:val="20"/>
                <w:szCs w:val="20"/>
              </w:rPr>
            </w:pPr>
          </w:p>
        </w:tc>
        <w:tc>
          <w:tcPr>
            <w:tcW w:w="1621" w:type="dxa"/>
            <w:tcBorders>
              <w:top w:val="single" w:sz="2" w:space="0" w:color="F2F2F2" w:themeColor="background1" w:themeShade="F2"/>
            </w:tcBorders>
            <w:shd w:val="clear" w:color="auto" w:fill="D9D9D9" w:themeFill="background1" w:themeFillShade="D9"/>
            <w:vAlign w:val="center"/>
          </w:tcPr>
          <w:p w14:paraId="1E7494D0" w14:textId="77777777" w:rsidR="00B85A7E" w:rsidRPr="00BE604A" w:rsidRDefault="00B85A7E" w:rsidP="00792ADE">
            <w:pPr>
              <w:jc w:val="center"/>
              <w:rPr>
                <w:rFonts w:ascii="Segoe UI" w:hAnsi="Segoe UI" w:cs="Segoe UI"/>
                <w:b/>
                <w:color w:val="262626" w:themeColor="text1" w:themeTint="D9"/>
                <w:sz w:val="20"/>
                <w:szCs w:val="20"/>
              </w:rPr>
            </w:pPr>
            <w:r w:rsidRPr="00BE604A">
              <w:rPr>
                <w:rFonts w:ascii="Segoe UI" w:hAnsi="Segoe UI" w:cs="Segoe UI"/>
                <w:b/>
                <w:color w:val="262626" w:themeColor="text1" w:themeTint="D9"/>
                <w:sz w:val="20"/>
                <w:szCs w:val="20"/>
              </w:rPr>
              <w:t>Négligeables</w:t>
            </w:r>
          </w:p>
        </w:tc>
      </w:tr>
      <w:tr w:rsidR="00B85A7E" w:rsidRPr="00BE604A" w14:paraId="10FA41AF" w14:textId="77777777" w:rsidTr="00792ADE">
        <w:trPr>
          <w:gridAfter w:val="1"/>
          <w:wAfter w:w="76" w:type="dxa"/>
          <w:trHeight w:hRule="exact" w:val="958"/>
          <w:jc w:val="center"/>
        </w:trPr>
        <w:tc>
          <w:tcPr>
            <w:tcW w:w="2727" w:type="dxa"/>
            <w:tcBorders>
              <w:top w:val="single" w:sz="2" w:space="0" w:color="F2F2F2" w:themeColor="background1" w:themeShade="F2"/>
            </w:tcBorders>
            <w:vAlign w:val="center"/>
          </w:tcPr>
          <w:p w14:paraId="657F95CF" w14:textId="77777777" w:rsidR="00B85A7E" w:rsidRPr="00BE604A" w:rsidRDefault="00B85A7E" w:rsidP="00792ADE">
            <w:pPr>
              <w:rPr>
                <w:rFonts w:ascii="Segoe UI" w:hAnsi="Segoe UI" w:cs="Segoe UI"/>
                <w:color w:val="262626" w:themeColor="text1" w:themeTint="D9"/>
                <w:sz w:val="20"/>
                <w:szCs w:val="20"/>
              </w:rPr>
            </w:pPr>
            <w:r w:rsidRPr="00BE604A">
              <w:rPr>
                <w:rFonts w:ascii="Segoe UI" w:hAnsi="Segoe UI" w:cs="Segoe UI"/>
                <w:color w:val="262626" w:themeColor="text1" w:themeTint="D9"/>
                <w:sz w:val="20"/>
                <w:szCs w:val="20"/>
              </w:rPr>
              <w:t>Ecologie générale</w:t>
            </w:r>
          </w:p>
        </w:tc>
        <w:tc>
          <w:tcPr>
            <w:tcW w:w="1645" w:type="dxa"/>
            <w:tcBorders>
              <w:top w:val="single" w:sz="2" w:space="0" w:color="F2F2F2" w:themeColor="background1" w:themeShade="F2"/>
              <w:bottom w:val="single" w:sz="2" w:space="0" w:color="F2F2F2" w:themeColor="background1" w:themeShade="F2"/>
            </w:tcBorders>
            <w:shd w:val="clear" w:color="auto" w:fill="FFC000"/>
            <w:vAlign w:val="center"/>
          </w:tcPr>
          <w:p w14:paraId="6AA3182A" w14:textId="77777777" w:rsidR="00B85A7E" w:rsidRPr="00BE604A" w:rsidRDefault="00B85A7E" w:rsidP="00792ADE">
            <w:pPr>
              <w:jc w:val="center"/>
              <w:rPr>
                <w:rFonts w:ascii="Segoe UI" w:hAnsi="Segoe UI" w:cs="Segoe UI"/>
                <w:b/>
                <w:color w:val="262626" w:themeColor="text1" w:themeTint="D9"/>
                <w:sz w:val="20"/>
                <w:szCs w:val="20"/>
              </w:rPr>
            </w:pPr>
            <w:r w:rsidRPr="00BE604A">
              <w:rPr>
                <w:rFonts w:ascii="Segoe UI" w:hAnsi="Segoe UI" w:cs="Segoe UI"/>
                <w:color w:val="262626" w:themeColor="text1" w:themeTint="D9"/>
                <w:sz w:val="20"/>
                <w:szCs w:val="20"/>
              </w:rPr>
              <w:t>Notables</w:t>
            </w:r>
          </w:p>
        </w:tc>
        <w:tc>
          <w:tcPr>
            <w:tcW w:w="2298" w:type="dxa"/>
            <w:tcBorders>
              <w:top w:val="single" w:sz="2" w:space="0" w:color="F2F2F2" w:themeColor="background1" w:themeShade="F2"/>
            </w:tcBorders>
            <w:vAlign w:val="center"/>
          </w:tcPr>
          <w:p w14:paraId="0DE2E7AA" w14:textId="77777777" w:rsidR="00B85A7E" w:rsidRPr="00BE604A" w:rsidRDefault="00B85A7E" w:rsidP="00792ADE">
            <w:pPr>
              <w:rPr>
                <w:rFonts w:ascii="Segoe UI" w:hAnsi="Segoe UI" w:cs="Segoe UI"/>
                <w:color w:val="262626" w:themeColor="text1" w:themeTint="D9"/>
                <w:sz w:val="20"/>
                <w:szCs w:val="20"/>
              </w:rPr>
            </w:pPr>
            <w:r w:rsidRPr="00BE604A">
              <w:rPr>
                <w:rFonts w:ascii="Segoe UI" w:hAnsi="Segoe UI" w:cs="Segoe UI"/>
                <w:color w:val="262626" w:themeColor="text1" w:themeTint="D9"/>
                <w:sz w:val="20"/>
                <w:szCs w:val="20"/>
              </w:rPr>
              <w:t>Destruction habitats et perturbation des espèces</w:t>
            </w:r>
          </w:p>
        </w:tc>
        <w:tc>
          <w:tcPr>
            <w:tcW w:w="1585" w:type="dxa"/>
            <w:tcBorders>
              <w:top w:val="single" w:sz="2" w:space="0" w:color="F2F2F2" w:themeColor="background1" w:themeShade="F2"/>
            </w:tcBorders>
            <w:vAlign w:val="center"/>
          </w:tcPr>
          <w:p w14:paraId="54DE2785" w14:textId="77777777" w:rsidR="00B85A7E" w:rsidRPr="00BE604A" w:rsidRDefault="00B85A7E" w:rsidP="00792ADE">
            <w:pPr>
              <w:jc w:val="center"/>
              <w:rPr>
                <w:rFonts w:ascii="Segoe UI" w:hAnsi="Segoe UI" w:cs="Segoe UI"/>
                <w:b/>
                <w:color w:val="262626" w:themeColor="text1" w:themeTint="D9"/>
                <w:sz w:val="20"/>
                <w:szCs w:val="20"/>
              </w:rPr>
            </w:pPr>
            <w:r w:rsidRPr="00BE604A">
              <w:rPr>
                <w:rFonts w:ascii="Segoe UI" w:hAnsi="Segoe UI" w:cs="Segoe UI"/>
                <w:b/>
                <w:color w:val="262626" w:themeColor="text1" w:themeTint="D9"/>
                <w:sz w:val="20"/>
                <w:szCs w:val="20"/>
              </w:rPr>
              <w:t>M1, M2,M9, M10, M11</w:t>
            </w:r>
            <w:r>
              <w:rPr>
                <w:rFonts w:ascii="Segoe UI" w:hAnsi="Segoe UI" w:cs="Segoe UI"/>
                <w:b/>
                <w:color w:val="262626" w:themeColor="text1" w:themeTint="D9"/>
                <w:sz w:val="20"/>
                <w:szCs w:val="20"/>
              </w:rPr>
              <w:t xml:space="preserve"> e </w:t>
            </w:r>
            <w:r w:rsidRPr="00BE604A">
              <w:rPr>
                <w:rFonts w:ascii="Segoe UI" w:hAnsi="Segoe UI" w:cs="Segoe UI"/>
                <w:b/>
                <w:color w:val="262626" w:themeColor="text1" w:themeTint="D9"/>
                <w:sz w:val="20"/>
                <w:szCs w:val="20"/>
              </w:rPr>
              <w:t>M12</w:t>
            </w:r>
          </w:p>
        </w:tc>
        <w:tc>
          <w:tcPr>
            <w:tcW w:w="1621" w:type="dxa"/>
            <w:tcBorders>
              <w:top w:val="single" w:sz="2" w:space="0" w:color="F2F2F2" w:themeColor="background1" w:themeShade="F2"/>
            </w:tcBorders>
            <w:shd w:val="clear" w:color="auto" w:fill="D9D9D9" w:themeFill="background1" w:themeFillShade="D9"/>
            <w:vAlign w:val="center"/>
          </w:tcPr>
          <w:p w14:paraId="699EED16" w14:textId="77777777" w:rsidR="00B85A7E" w:rsidRPr="00BE604A" w:rsidRDefault="00B85A7E" w:rsidP="00792ADE">
            <w:pPr>
              <w:jc w:val="center"/>
              <w:rPr>
                <w:rFonts w:ascii="Segoe UI" w:hAnsi="Segoe UI" w:cs="Segoe UI"/>
                <w:b/>
                <w:color w:val="262626" w:themeColor="text1" w:themeTint="D9"/>
                <w:sz w:val="20"/>
                <w:szCs w:val="20"/>
              </w:rPr>
            </w:pPr>
            <w:r w:rsidRPr="00BE604A">
              <w:rPr>
                <w:rFonts w:ascii="Segoe UI" w:hAnsi="Segoe UI" w:cs="Segoe UI"/>
                <w:b/>
                <w:color w:val="262626" w:themeColor="text1" w:themeTint="D9"/>
                <w:sz w:val="20"/>
                <w:szCs w:val="20"/>
              </w:rPr>
              <w:t>Négligeables</w:t>
            </w:r>
          </w:p>
        </w:tc>
      </w:tr>
      <w:tr w:rsidR="00B85A7E" w:rsidRPr="00BE604A" w14:paraId="505FD0DC" w14:textId="77777777" w:rsidTr="00792ADE">
        <w:trPr>
          <w:gridAfter w:val="1"/>
          <w:wAfter w:w="76" w:type="dxa"/>
          <w:trHeight w:hRule="exact" w:val="669"/>
          <w:jc w:val="center"/>
        </w:trPr>
        <w:tc>
          <w:tcPr>
            <w:tcW w:w="2727" w:type="dxa"/>
            <w:tcBorders>
              <w:top w:val="single" w:sz="2" w:space="0" w:color="F2F2F2" w:themeColor="background1" w:themeShade="F2"/>
            </w:tcBorders>
            <w:vAlign w:val="center"/>
          </w:tcPr>
          <w:p w14:paraId="6BB67E22" w14:textId="77777777" w:rsidR="00B85A7E" w:rsidRPr="00BE604A" w:rsidRDefault="00B85A7E" w:rsidP="00792ADE">
            <w:pPr>
              <w:rPr>
                <w:rFonts w:ascii="Segoe UI" w:hAnsi="Segoe UI" w:cs="Segoe UI"/>
                <w:color w:val="262626" w:themeColor="text1" w:themeTint="D9"/>
                <w:sz w:val="20"/>
                <w:szCs w:val="20"/>
              </w:rPr>
            </w:pPr>
            <w:r w:rsidRPr="00BE604A">
              <w:rPr>
                <w:rFonts w:ascii="Segoe UI" w:hAnsi="Segoe UI" w:cs="Segoe UI"/>
                <w:color w:val="262626" w:themeColor="text1" w:themeTint="D9"/>
                <w:sz w:val="20"/>
                <w:szCs w:val="20"/>
              </w:rPr>
              <w:t>Production d’énergie renouvelable</w:t>
            </w:r>
          </w:p>
        </w:tc>
        <w:tc>
          <w:tcPr>
            <w:tcW w:w="1645" w:type="dxa"/>
            <w:tcBorders>
              <w:top w:val="single" w:sz="2" w:space="0" w:color="F2F2F2" w:themeColor="background1" w:themeShade="F2"/>
              <w:bottom w:val="single" w:sz="2" w:space="0" w:color="F2F2F2" w:themeColor="background1" w:themeShade="F2"/>
            </w:tcBorders>
            <w:shd w:val="clear" w:color="auto" w:fill="D9D9D9" w:themeFill="background1" w:themeFillShade="D9"/>
            <w:vAlign w:val="center"/>
          </w:tcPr>
          <w:p w14:paraId="5311DAF5" w14:textId="77777777" w:rsidR="00B85A7E" w:rsidRPr="00BE604A" w:rsidRDefault="00B85A7E" w:rsidP="00792ADE">
            <w:pPr>
              <w:jc w:val="center"/>
              <w:rPr>
                <w:rFonts w:ascii="Segoe UI" w:hAnsi="Segoe UI" w:cs="Segoe UI"/>
                <w:b/>
                <w:color w:val="262626" w:themeColor="text1" w:themeTint="D9"/>
                <w:sz w:val="20"/>
                <w:szCs w:val="20"/>
              </w:rPr>
            </w:pPr>
            <w:r w:rsidRPr="00BE604A">
              <w:rPr>
                <w:rFonts w:ascii="Segoe UI" w:hAnsi="Segoe UI" w:cs="Segoe UI"/>
                <w:color w:val="262626" w:themeColor="text1" w:themeTint="D9"/>
                <w:sz w:val="20"/>
                <w:szCs w:val="20"/>
              </w:rPr>
              <w:t>Négligeables</w:t>
            </w:r>
          </w:p>
        </w:tc>
        <w:tc>
          <w:tcPr>
            <w:tcW w:w="2298" w:type="dxa"/>
            <w:tcBorders>
              <w:top w:val="single" w:sz="2" w:space="0" w:color="F2F2F2" w:themeColor="background1" w:themeShade="F2"/>
            </w:tcBorders>
            <w:vAlign w:val="center"/>
          </w:tcPr>
          <w:p w14:paraId="6F09C58A" w14:textId="77777777" w:rsidR="00B85A7E" w:rsidRPr="00BE604A" w:rsidRDefault="00B85A7E" w:rsidP="00792ADE">
            <w:pPr>
              <w:rPr>
                <w:rFonts w:ascii="Segoe UI" w:hAnsi="Segoe UI" w:cs="Segoe UI"/>
                <w:color w:val="262626" w:themeColor="text1" w:themeTint="D9"/>
                <w:sz w:val="20"/>
                <w:szCs w:val="20"/>
              </w:rPr>
            </w:pPr>
          </w:p>
        </w:tc>
        <w:tc>
          <w:tcPr>
            <w:tcW w:w="1585" w:type="dxa"/>
            <w:tcBorders>
              <w:top w:val="single" w:sz="2" w:space="0" w:color="F2F2F2" w:themeColor="background1" w:themeShade="F2"/>
            </w:tcBorders>
            <w:vAlign w:val="center"/>
          </w:tcPr>
          <w:p w14:paraId="64EC257C" w14:textId="77777777" w:rsidR="00B85A7E" w:rsidRPr="00BE604A" w:rsidRDefault="00B85A7E" w:rsidP="00792ADE">
            <w:pPr>
              <w:jc w:val="center"/>
              <w:rPr>
                <w:rFonts w:ascii="Segoe UI" w:hAnsi="Segoe UI" w:cs="Segoe UI"/>
                <w:b/>
                <w:color w:val="262626" w:themeColor="text1" w:themeTint="D9"/>
                <w:sz w:val="20"/>
                <w:szCs w:val="20"/>
              </w:rPr>
            </w:pPr>
          </w:p>
        </w:tc>
        <w:tc>
          <w:tcPr>
            <w:tcW w:w="1621" w:type="dxa"/>
            <w:tcBorders>
              <w:top w:val="single" w:sz="2" w:space="0" w:color="F2F2F2" w:themeColor="background1" w:themeShade="F2"/>
            </w:tcBorders>
            <w:shd w:val="clear" w:color="auto" w:fill="D9D9D9" w:themeFill="background1" w:themeFillShade="D9"/>
            <w:vAlign w:val="center"/>
          </w:tcPr>
          <w:p w14:paraId="5266E4AE" w14:textId="77777777" w:rsidR="00B85A7E" w:rsidRPr="00BE604A" w:rsidRDefault="00B85A7E" w:rsidP="00792ADE">
            <w:pPr>
              <w:jc w:val="center"/>
              <w:rPr>
                <w:rFonts w:ascii="Segoe UI" w:hAnsi="Segoe UI" w:cs="Segoe UI"/>
                <w:b/>
                <w:color w:val="262626" w:themeColor="text1" w:themeTint="D9"/>
                <w:sz w:val="20"/>
                <w:szCs w:val="20"/>
              </w:rPr>
            </w:pPr>
            <w:r w:rsidRPr="00BE604A">
              <w:rPr>
                <w:rFonts w:ascii="Segoe UI" w:hAnsi="Segoe UI" w:cs="Segoe UI"/>
                <w:b/>
                <w:color w:val="262626" w:themeColor="text1" w:themeTint="D9"/>
                <w:sz w:val="20"/>
                <w:szCs w:val="20"/>
              </w:rPr>
              <w:t>Négligeables</w:t>
            </w:r>
          </w:p>
        </w:tc>
      </w:tr>
      <w:tr w:rsidR="00B85A7E" w:rsidRPr="00BE604A" w14:paraId="6BE2D31A" w14:textId="77777777" w:rsidTr="00792ADE">
        <w:trPr>
          <w:gridAfter w:val="1"/>
          <w:wAfter w:w="76" w:type="dxa"/>
          <w:trHeight w:hRule="exact" w:val="433"/>
          <w:jc w:val="center"/>
        </w:trPr>
        <w:tc>
          <w:tcPr>
            <w:tcW w:w="2727" w:type="dxa"/>
            <w:tcBorders>
              <w:top w:val="single" w:sz="2" w:space="0" w:color="F2F2F2" w:themeColor="background1" w:themeShade="F2"/>
            </w:tcBorders>
            <w:vAlign w:val="center"/>
          </w:tcPr>
          <w:p w14:paraId="06DC661C" w14:textId="77777777" w:rsidR="00B85A7E" w:rsidRPr="00BE604A" w:rsidRDefault="00B85A7E" w:rsidP="00792ADE">
            <w:pPr>
              <w:rPr>
                <w:rFonts w:ascii="Segoe UI" w:hAnsi="Segoe UI" w:cs="Segoe UI"/>
                <w:color w:val="262626" w:themeColor="text1" w:themeTint="D9"/>
                <w:sz w:val="20"/>
                <w:szCs w:val="20"/>
              </w:rPr>
            </w:pPr>
            <w:r w:rsidRPr="00BE604A">
              <w:rPr>
                <w:rFonts w:ascii="Segoe UI" w:hAnsi="Segoe UI" w:cs="Segoe UI"/>
                <w:color w:val="262626" w:themeColor="text1" w:themeTint="D9"/>
                <w:sz w:val="20"/>
                <w:szCs w:val="20"/>
              </w:rPr>
              <w:t>Incidences économiques</w:t>
            </w:r>
          </w:p>
        </w:tc>
        <w:tc>
          <w:tcPr>
            <w:tcW w:w="1645" w:type="dxa"/>
            <w:tcBorders>
              <w:top w:val="single" w:sz="2" w:space="0" w:color="F2F2F2" w:themeColor="background1" w:themeShade="F2"/>
              <w:bottom w:val="single" w:sz="2" w:space="0" w:color="F2F2F2" w:themeColor="background1" w:themeShade="F2"/>
            </w:tcBorders>
            <w:shd w:val="clear" w:color="auto" w:fill="00B0F0"/>
            <w:vAlign w:val="center"/>
          </w:tcPr>
          <w:p w14:paraId="50460003" w14:textId="77777777" w:rsidR="00B85A7E" w:rsidRPr="00BE604A" w:rsidRDefault="00B85A7E" w:rsidP="00792ADE">
            <w:pPr>
              <w:jc w:val="center"/>
              <w:rPr>
                <w:rFonts w:ascii="Segoe UI" w:hAnsi="Segoe UI" w:cs="Segoe UI"/>
                <w:b/>
                <w:color w:val="262626" w:themeColor="text1" w:themeTint="D9"/>
                <w:sz w:val="20"/>
                <w:szCs w:val="20"/>
              </w:rPr>
            </w:pPr>
            <w:r w:rsidRPr="00BE604A">
              <w:rPr>
                <w:rFonts w:ascii="Segoe UI" w:hAnsi="Segoe UI" w:cs="Segoe UI"/>
                <w:color w:val="262626" w:themeColor="text1" w:themeTint="D9"/>
                <w:sz w:val="20"/>
                <w:szCs w:val="20"/>
              </w:rPr>
              <w:t>Positives</w:t>
            </w:r>
          </w:p>
        </w:tc>
        <w:tc>
          <w:tcPr>
            <w:tcW w:w="2298" w:type="dxa"/>
            <w:tcBorders>
              <w:top w:val="single" w:sz="2" w:space="0" w:color="F2F2F2" w:themeColor="background1" w:themeShade="F2"/>
            </w:tcBorders>
            <w:vAlign w:val="center"/>
          </w:tcPr>
          <w:p w14:paraId="287B43A4" w14:textId="77777777" w:rsidR="00B85A7E" w:rsidRPr="00BE604A" w:rsidRDefault="00B85A7E" w:rsidP="00792ADE">
            <w:pPr>
              <w:rPr>
                <w:rFonts w:ascii="Segoe UI" w:hAnsi="Segoe UI" w:cs="Segoe UI"/>
                <w:color w:val="262626" w:themeColor="text1" w:themeTint="D9"/>
                <w:sz w:val="20"/>
                <w:szCs w:val="20"/>
              </w:rPr>
            </w:pPr>
            <w:r w:rsidRPr="00BE604A">
              <w:rPr>
                <w:rFonts w:ascii="Segoe UI" w:hAnsi="Segoe UI" w:cs="Segoe UI"/>
                <w:color w:val="262626" w:themeColor="text1" w:themeTint="D9"/>
                <w:sz w:val="20"/>
                <w:szCs w:val="20"/>
              </w:rPr>
              <w:t>Création d’emplois</w:t>
            </w:r>
          </w:p>
        </w:tc>
        <w:tc>
          <w:tcPr>
            <w:tcW w:w="1585" w:type="dxa"/>
            <w:tcBorders>
              <w:top w:val="single" w:sz="2" w:space="0" w:color="F2F2F2" w:themeColor="background1" w:themeShade="F2"/>
            </w:tcBorders>
            <w:vAlign w:val="center"/>
          </w:tcPr>
          <w:p w14:paraId="1BDEA82C" w14:textId="77777777" w:rsidR="00B85A7E" w:rsidRPr="00BE604A" w:rsidRDefault="00B85A7E" w:rsidP="00792ADE">
            <w:pPr>
              <w:jc w:val="center"/>
              <w:rPr>
                <w:rFonts w:ascii="Segoe UI" w:hAnsi="Segoe UI" w:cs="Segoe UI"/>
                <w:b/>
                <w:color w:val="262626" w:themeColor="text1" w:themeTint="D9"/>
                <w:sz w:val="20"/>
                <w:szCs w:val="20"/>
              </w:rPr>
            </w:pPr>
          </w:p>
        </w:tc>
        <w:tc>
          <w:tcPr>
            <w:tcW w:w="1621" w:type="dxa"/>
            <w:tcBorders>
              <w:top w:val="single" w:sz="2" w:space="0" w:color="F2F2F2" w:themeColor="background1" w:themeShade="F2"/>
            </w:tcBorders>
            <w:shd w:val="clear" w:color="auto" w:fill="00B0F0"/>
            <w:vAlign w:val="center"/>
          </w:tcPr>
          <w:p w14:paraId="47E65F4C" w14:textId="77777777" w:rsidR="00B85A7E" w:rsidRPr="00BE604A" w:rsidRDefault="00B85A7E" w:rsidP="00792ADE">
            <w:pPr>
              <w:jc w:val="center"/>
              <w:rPr>
                <w:rFonts w:ascii="Segoe UI" w:hAnsi="Segoe UI" w:cs="Segoe UI"/>
                <w:b/>
                <w:color w:val="262626" w:themeColor="text1" w:themeTint="D9"/>
                <w:sz w:val="20"/>
                <w:szCs w:val="20"/>
              </w:rPr>
            </w:pPr>
            <w:r w:rsidRPr="00BE604A">
              <w:rPr>
                <w:rFonts w:ascii="Segoe UI" w:hAnsi="Segoe UI" w:cs="Segoe UI"/>
                <w:b/>
                <w:color w:val="262626" w:themeColor="text1" w:themeTint="D9"/>
                <w:sz w:val="20"/>
                <w:szCs w:val="20"/>
              </w:rPr>
              <w:t>Positives</w:t>
            </w:r>
          </w:p>
        </w:tc>
      </w:tr>
      <w:tr w:rsidR="00B85A7E" w:rsidRPr="00BE604A" w14:paraId="52305182" w14:textId="77777777" w:rsidTr="00792ADE">
        <w:trPr>
          <w:gridAfter w:val="1"/>
          <w:wAfter w:w="76" w:type="dxa"/>
          <w:trHeight w:hRule="exact" w:val="732"/>
          <w:jc w:val="center"/>
        </w:trPr>
        <w:tc>
          <w:tcPr>
            <w:tcW w:w="2727" w:type="dxa"/>
            <w:tcBorders>
              <w:top w:val="single" w:sz="2" w:space="0" w:color="F2F2F2" w:themeColor="background1" w:themeShade="F2"/>
            </w:tcBorders>
            <w:vAlign w:val="center"/>
          </w:tcPr>
          <w:p w14:paraId="77C98D3E" w14:textId="77777777" w:rsidR="00B85A7E" w:rsidRPr="00BE604A" w:rsidRDefault="00B85A7E" w:rsidP="00792ADE">
            <w:pPr>
              <w:rPr>
                <w:rFonts w:ascii="Segoe UI" w:hAnsi="Segoe UI" w:cs="Segoe UI"/>
                <w:color w:val="262626" w:themeColor="text1" w:themeTint="D9"/>
                <w:sz w:val="20"/>
                <w:szCs w:val="20"/>
              </w:rPr>
            </w:pPr>
            <w:r w:rsidRPr="00BE604A">
              <w:rPr>
                <w:rFonts w:ascii="Segoe UI" w:hAnsi="Segoe UI" w:cs="Segoe UI"/>
                <w:color w:val="262626" w:themeColor="text1" w:themeTint="D9"/>
                <w:sz w:val="20"/>
                <w:szCs w:val="20"/>
              </w:rPr>
              <w:t xml:space="preserve">Usages de l’eau </w:t>
            </w:r>
          </w:p>
        </w:tc>
        <w:tc>
          <w:tcPr>
            <w:tcW w:w="1645" w:type="dxa"/>
            <w:tcBorders>
              <w:top w:val="single" w:sz="2" w:space="0" w:color="F2F2F2" w:themeColor="background1" w:themeShade="F2"/>
              <w:bottom w:val="single" w:sz="2" w:space="0" w:color="F2F2F2" w:themeColor="background1" w:themeShade="F2"/>
            </w:tcBorders>
            <w:shd w:val="clear" w:color="auto" w:fill="D9D9D9" w:themeFill="background1" w:themeFillShade="D9"/>
            <w:vAlign w:val="center"/>
          </w:tcPr>
          <w:p w14:paraId="0A3C8D05" w14:textId="77777777" w:rsidR="00B85A7E" w:rsidRPr="00AB5A73" w:rsidRDefault="00B85A7E" w:rsidP="00792ADE">
            <w:pPr>
              <w:jc w:val="center"/>
              <w:rPr>
                <w:rFonts w:ascii="Segoe UI" w:hAnsi="Segoe UI" w:cs="Segoe UI"/>
                <w:bCs/>
                <w:color w:val="262626" w:themeColor="text1" w:themeTint="D9"/>
                <w:sz w:val="20"/>
                <w:szCs w:val="20"/>
              </w:rPr>
            </w:pPr>
            <w:r w:rsidRPr="00AB5A73">
              <w:rPr>
                <w:rFonts w:ascii="Segoe UI" w:hAnsi="Segoe UI" w:cs="Segoe UI"/>
                <w:bCs/>
                <w:color w:val="262626" w:themeColor="text1" w:themeTint="D9"/>
                <w:sz w:val="20"/>
                <w:szCs w:val="20"/>
              </w:rPr>
              <w:t>Négligeables</w:t>
            </w:r>
          </w:p>
        </w:tc>
        <w:tc>
          <w:tcPr>
            <w:tcW w:w="2298" w:type="dxa"/>
            <w:tcBorders>
              <w:top w:val="single" w:sz="2" w:space="0" w:color="F2F2F2" w:themeColor="background1" w:themeShade="F2"/>
            </w:tcBorders>
            <w:vAlign w:val="center"/>
          </w:tcPr>
          <w:p w14:paraId="4FFAB848" w14:textId="77777777" w:rsidR="00B85A7E" w:rsidRPr="00BE604A" w:rsidRDefault="00B85A7E" w:rsidP="00792ADE">
            <w:pPr>
              <w:rPr>
                <w:rFonts w:ascii="Segoe UI" w:hAnsi="Segoe UI" w:cs="Segoe UI"/>
                <w:color w:val="262626" w:themeColor="text1" w:themeTint="D9"/>
                <w:sz w:val="20"/>
                <w:szCs w:val="20"/>
              </w:rPr>
            </w:pPr>
          </w:p>
        </w:tc>
        <w:tc>
          <w:tcPr>
            <w:tcW w:w="1585" w:type="dxa"/>
            <w:tcBorders>
              <w:top w:val="single" w:sz="2" w:space="0" w:color="F2F2F2" w:themeColor="background1" w:themeShade="F2"/>
            </w:tcBorders>
            <w:vAlign w:val="center"/>
          </w:tcPr>
          <w:p w14:paraId="607C7639" w14:textId="77777777" w:rsidR="00B85A7E" w:rsidRPr="00BE604A" w:rsidRDefault="00B85A7E" w:rsidP="00792ADE">
            <w:pPr>
              <w:jc w:val="center"/>
              <w:rPr>
                <w:rFonts w:ascii="Segoe UI" w:hAnsi="Segoe UI" w:cs="Segoe UI"/>
                <w:b/>
                <w:color w:val="262626" w:themeColor="text1" w:themeTint="D9"/>
                <w:sz w:val="20"/>
                <w:szCs w:val="20"/>
              </w:rPr>
            </w:pPr>
          </w:p>
        </w:tc>
        <w:tc>
          <w:tcPr>
            <w:tcW w:w="1621" w:type="dxa"/>
            <w:tcBorders>
              <w:top w:val="single" w:sz="2" w:space="0" w:color="F2F2F2" w:themeColor="background1" w:themeShade="F2"/>
              <w:bottom w:val="single" w:sz="2" w:space="0" w:color="F2F2F2" w:themeColor="background1" w:themeShade="F2"/>
            </w:tcBorders>
            <w:shd w:val="clear" w:color="auto" w:fill="D9D9D9" w:themeFill="background1" w:themeFillShade="D9"/>
            <w:vAlign w:val="center"/>
          </w:tcPr>
          <w:p w14:paraId="21D06145" w14:textId="77777777" w:rsidR="00B85A7E" w:rsidRPr="00BE604A" w:rsidRDefault="00B85A7E" w:rsidP="00792ADE">
            <w:pPr>
              <w:jc w:val="center"/>
              <w:rPr>
                <w:rFonts w:ascii="Segoe UI" w:hAnsi="Segoe UI" w:cs="Segoe UI"/>
                <w:b/>
                <w:color w:val="262626" w:themeColor="text1" w:themeTint="D9"/>
                <w:sz w:val="20"/>
                <w:szCs w:val="20"/>
              </w:rPr>
            </w:pPr>
            <w:r w:rsidRPr="00BE604A">
              <w:rPr>
                <w:rFonts w:ascii="Segoe UI" w:hAnsi="Segoe UI" w:cs="Segoe UI"/>
                <w:b/>
                <w:color w:val="262626" w:themeColor="text1" w:themeTint="D9"/>
                <w:sz w:val="20"/>
                <w:szCs w:val="20"/>
              </w:rPr>
              <w:t>Négligeables</w:t>
            </w:r>
          </w:p>
        </w:tc>
      </w:tr>
      <w:tr w:rsidR="00B85A7E" w:rsidRPr="00BE604A" w14:paraId="4DA9C95D" w14:textId="77777777" w:rsidTr="00792ADE">
        <w:trPr>
          <w:gridAfter w:val="1"/>
          <w:wAfter w:w="76" w:type="dxa"/>
          <w:trHeight w:hRule="exact" w:val="433"/>
          <w:jc w:val="center"/>
        </w:trPr>
        <w:tc>
          <w:tcPr>
            <w:tcW w:w="2727" w:type="dxa"/>
            <w:tcBorders>
              <w:top w:val="single" w:sz="2" w:space="0" w:color="F2F2F2" w:themeColor="background1" w:themeShade="F2"/>
            </w:tcBorders>
            <w:vAlign w:val="center"/>
          </w:tcPr>
          <w:p w14:paraId="22B3BFF8" w14:textId="77777777" w:rsidR="00B85A7E" w:rsidRPr="00BE604A" w:rsidRDefault="00B85A7E" w:rsidP="00792ADE">
            <w:pPr>
              <w:rPr>
                <w:rFonts w:ascii="Segoe UI" w:hAnsi="Segoe UI" w:cs="Segoe UI"/>
                <w:color w:val="262626" w:themeColor="text1" w:themeTint="D9"/>
                <w:sz w:val="20"/>
                <w:szCs w:val="20"/>
              </w:rPr>
            </w:pPr>
            <w:r w:rsidRPr="00BE604A">
              <w:rPr>
                <w:rFonts w:ascii="Segoe UI" w:hAnsi="Segoe UI" w:cs="Segoe UI"/>
                <w:color w:val="262626" w:themeColor="text1" w:themeTint="D9"/>
                <w:sz w:val="20"/>
                <w:szCs w:val="20"/>
              </w:rPr>
              <w:t xml:space="preserve">Usages tiers </w:t>
            </w:r>
          </w:p>
        </w:tc>
        <w:tc>
          <w:tcPr>
            <w:tcW w:w="1645" w:type="dxa"/>
            <w:tcBorders>
              <w:top w:val="single" w:sz="2" w:space="0" w:color="F2F2F2" w:themeColor="background1" w:themeShade="F2"/>
              <w:bottom w:val="single" w:sz="2" w:space="0" w:color="F2F2F2" w:themeColor="background1" w:themeShade="F2"/>
            </w:tcBorders>
            <w:shd w:val="clear" w:color="auto" w:fill="D9D9D9" w:themeFill="background1" w:themeFillShade="D9"/>
            <w:vAlign w:val="center"/>
          </w:tcPr>
          <w:p w14:paraId="64D85B78" w14:textId="77777777" w:rsidR="00B85A7E" w:rsidRPr="00AB5A73" w:rsidRDefault="00B85A7E" w:rsidP="00792ADE">
            <w:pPr>
              <w:jc w:val="center"/>
              <w:rPr>
                <w:rFonts w:ascii="Segoe UI" w:hAnsi="Segoe UI" w:cs="Segoe UI"/>
                <w:bCs/>
                <w:color w:val="262626" w:themeColor="text1" w:themeTint="D9"/>
                <w:sz w:val="20"/>
                <w:szCs w:val="20"/>
              </w:rPr>
            </w:pPr>
            <w:r w:rsidRPr="00AB5A73">
              <w:rPr>
                <w:rFonts w:ascii="Segoe UI" w:hAnsi="Segoe UI" w:cs="Segoe UI"/>
                <w:bCs/>
                <w:color w:val="262626" w:themeColor="text1" w:themeTint="D9"/>
                <w:sz w:val="20"/>
                <w:szCs w:val="20"/>
              </w:rPr>
              <w:t>Négligeables</w:t>
            </w:r>
          </w:p>
        </w:tc>
        <w:tc>
          <w:tcPr>
            <w:tcW w:w="2298" w:type="dxa"/>
            <w:tcBorders>
              <w:top w:val="single" w:sz="2" w:space="0" w:color="F2F2F2" w:themeColor="background1" w:themeShade="F2"/>
            </w:tcBorders>
            <w:vAlign w:val="center"/>
          </w:tcPr>
          <w:p w14:paraId="5B39E448" w14:textId="77777777" w:rsidR="00B85A7E" w:rsidRPr="00BE604A" w:rsidRDefault="00B85A7E" w:rsidP="00792ADE">
            <w:pPr>
              <w:rPr>
                <w:rFonts w:ascii="Segoe UI" w:hAnsi="Segoe UI" w:cs="Segoe UI"/>
                <w:color w:val="262626" w:themeColor="text1" w:themeTint="D9"/>
                <w:sz w:val="20"/>
                <w:szCs w:val="20"/>
              </w:rPr>
            </w:pPr>
          </w:p>
        </w:tc>
        <w:tc>
          <w:tcPr>
            <w:tcW w:w="1585" w:type="dxa"/>
            <w:tcBorders>
              <w:top w:val="single" w:sz="2" w:space="0" w:color="F2F2F2" w:themeColor="background1" w:themeShade="F2"/>
            </w:tcBorders>
            <w:vAlign w:val="center"/>
          </w:tcPr>
          <w:p w14:paraId="56F78841" w14:textId="77777777" w:rsidR="00B85A7E" w:rsidRPr="00BE604A" w:rsidRDefault="00B85A7E" w:rsidP="00792ADE">
            <w:pPr>
              <w:jc w:val="center"/>
              <w:rPr>
                <w:rFonts w:ascii="Segoe UI" w:hAnsi="Segoe UI" w:cs="Segoe UI"/>
                <w:b/>
                <w:color w:val="262626" w:themeColor="text1" w:themeTint="D9"/>
                <w:sz w:val="20"/>
                <w:szCs w:val="20"/>
              </w:rPr>
            </w:pPr>
          </w:p>
        </w:tc>
        <w:tc>
          <w:tcPr>
            <w:tcW w:w="1621" w:type="dxa"/>
            <w:tcBorders>
              <w:top w:val="single" w:sz="2" w:space="0" w:color="F2F2F2" w:themeColor="background1" w:themeShade="F2"/>
            </w:tcBorders>
            <w:shd w:val="clear" w:color="auto" w:fill="D9D9D9" w:themeFill="background1" w:themeFillShade="D9"/>
            <w:vAlign w:val="center"/>
          </w:tcPr>
          <w:p w14:paraId="7133073E" w14:textId="77777777" w:rsidR="00B85A7E" w:rsidRPr="00BE604A" w:rsidRDefault="00B85A7E" w:rsidP="00792ADE">
            <w:pPr>
              <w:jc w:val="center"/>
              <w:rPr>
                <w:rFonts w:ascii="Segoe UI" w:hAnsi="Segoe UI" w:cs="Segoe UI"/>
                <w:b/>
                <w:color w:val="262626" w:themeColor="text1" w:themeTint="D9"/>
                <w:sz w:val="20"/>
                <w:szCs w:val="20"/>
              </w:rPr>
            </w:pPr>
            <w:r w:rsidRPr="00BE604A">
              <w:rPr>
                <w:rFonts w:ascii="Segoe UI" w:hAnsi="Segoe UI" w:cs="Segoe UI"/>
                <w:b/>
                <w:color w:val="262626" w:themeColor="text1" w:themeTint="D9"/>
                <w:sz w:val="20"/>
                <w:szCs w:val="20"/>
              </w:rPr>
              <w:t>Négligeables</w:t>
            </w:r>
          </w:p>
        </w:tc>
      </w:tr>
      <w:tr w:rsidR="00B85A7E" w:rsidRPr="00BE604A" w14:paraId="3D1EB3BD" w14:textId="77777777" w:rsidTr="00792ADE">
        <w:trPr>
          <w:gridAfter w:val="1"/>
          <w:wAfter w:w="76" w:type="dxa"/>
          <w:trHeight w:hRule="exact" w:val="433"/>
          <w:jc w:val="center"/>
        </w:trPr>
        <w:tc>
          <w:tcPr>
            <w:tcW w:w="2727" w:type="dxa"/>
            <w:tcBorders>
              <w:top w:val="single" w:sz="2" w:space="0" w:color="F2F2F2" w:themeColor="background1" w:themeShade="F2"/>
            </w:tcBorders>
            <w:vAlign w:val="center"/>
          </w:tcPr>
          <w:p w14:paraId="059EC7BC" w14:textId="77777777" w:rsidR="00B85A7E" w:rsidRPr="00BE604A" w:rsidRDefault="00B85A7E" w:rsidP="00792ADE">
            <w:pPr>
              <w:rPr>
                <w:rFonts w:ascii="Segoe UI" w:hAnsi="Segoe UI" w:cs="Segoe UI"/>
                <w:color w:val="262626" w:themeColor="text1" w:themeTint="D9"/>
                <w:sz w:val="20"/>
                <w:szCs w:val="20"/>
              </w:rPr>
            </w:pPr>
            <w:r w:rsidRPr="00BE604A">
              <w:rPr>
                <w:rFonts w:ascii="Segoe UI" w:hAnsi="Segoe UI" w:cs="Segoe UI"/>
                <w:color w:val="262626" w:themeColor="text1" w:themeTint="D9"/>
                <w:sz w:val="20"/>
                <w:szCs w:val="20"/>
              </w:rPr>
              <w:t xml:space="preserve">Sécurité publique </w:t>
            </w:r>
          </w:p>
        </w:tc>
        <w:tc>
          <w:tcPr>
            <w:tcW w:w="1645" w:type="dxa"/>
            <w:tcBorders>
              <w:top w:val="single" w:sz="2" w:space="0" w:color="F2F2F2" w:themeColor="background1" w:themeShade="F2"/>
            </w:tcBorders>
            <w:shd w:val="clear" w:color="auto" w:fill="D9D9D9" w:themeFill="background1" w:themeFillShade="D9"/>
            <w:vAlign w:val="center"/>
          </w:tcPr>
          <w:p w14:paraId="37612DB2" w14:textId="77777777" w:rsidR="00B85A7E" w:rsidRPr="00BE604A" w:rsidRDefault="00B85A7E" w:rsidP="00792ADE">
            <w:pPr>
              <w:jc w:val="center"/>
              <w:rPr>
                <w:rFonts w:ascii="Segoe UI" w:hAnsi="Segoe UI" w:cs="Segoe UI"/>
                <w:b/>
                <w:color w:val="262626" w:themeColor="text1" w:themeTint="D9"/>
                <w:sz w:val="20"/>
                <w:szCs w:val="20"/>
              </w:rPr>
            </w:pPr>
            <w:r w:rsidRPr="00BE604A">
              <w:rPr>
                <w:rFonts w:ascii="Segoe UI" w:hAnsi="Segoe UI" w:cs="Segoe UI"/>
                <w:color w:val="262626" w:themeColor="text1" w:themeTint="D9"/>
                <w:sz w:val="20"/>
                <w:szCs w:val="20"/>
              </w:rPr>
              <w:t>Négligeables</w:t>
            </w:r>
          </w:p>
        </w:tc>
        <w:tc>
          <w:tcPr>
            <w:tcW w:w="2298" w:type="dxa"/>
            <w:tcBorders>
              <w:top w:val="single" w:sz="2" w:space="0" w:color="F2F2F2" w:themeColor="background1" w:themeShade="F2"/>
            </w:tcBorders>
            <w:vAlign w:val="center"/>
          </w:tcPr>
          <w:p w14:paraId="2622DA8F" w14:textId="77777777" w:rsidR="00B85A7E" w:rsidRPr="00BE604A" w:rsidRDefault="00B85A7E" w:rsidP="00792ADE">
            <w:pPr>
              <w:rPr>
                <w:rFonts w:ascii="Segoe UI" w:hAnsi="Segoe UI" w:cs="Segoe UI"/>
                <w:color w:val="262626" w:themeColor="text1" w:themeTint="D9"/>
                <w:sz w:val="20"/>
                <w:szCs w:val="20"/>
              </w:rPr>
            </w:pPr>
          </w:p>
        </w:tc>
        <w:tc>
          <w:tcPr>
            <w:tcW w:w="1585" w:type="dxa"/>
            <w:tcBorders>
              <w:top w:val="single" w:sz="2" w:space="0" w:color="F2F2F2" w:themeColor="background1" w:themeShade="F2"/>
            </w:tcBorders>
            <w:vAlign w:val="center"/>
          </w:tcPr>
          <w:p w14:paraId="22277213" w14:textId="77777777" w:rsidR="00B85A7E" w:rsidRPr="00BE604A" w:rsidRDefault="00B85A7E" w:rsidP="00792ADE">
            <w:pPr>
              <w:jc w:val="center"/>
              <w:rPr>
                <w:rFonts w:ascii="Segoe UI" w:hAnsi="Segoe UI" w:cs="Segoe UI"/>
                <w:b/>
                <w:color w:val="262626" w:themeColor="text1" w:themeTint="D9"/>
                <w:sz w:val="20"/>
                <w:szCs w:val="20"/>
              </w:rPr>
            </w:pPr>
          </w:p>
        </w:tc>
        <w:tc>
          <w:tcPr>
            <w:tcW w:w="1621" w:type="dxa"/>
            <w:tcBorders>
              <w:top w:val="single" w:sz="2" w:space="0" w:color="F2F2F2" w:themeColor="background1" w:themeShade="F2"/>
            </w:tcBorders>
            <w:shd w:val="clear" w:color="auto" w:fill="D9D9D9" w:themeFill="background1" w:themeFillShade="D9"/>
            <w:vAlign w:val="center"/>
          </w:tcPr>
          <w:p w14:paraId="5E4FF960" w14:textId="77777777" w:rsidR="00B85A7E" w:rsidRPr="00BE604A" w:rsidRDefault="00B85A7E" w:rsidP="00792ADE">
            <w:pPr>
              <w:jc w:val="center"/>
              <w:rPr>
                <w:rFonts w:ascii="Segoe UI" w:hAnsi="Segoe UI" w:cs="Segoe UI"/>
                <w:b/>
                <w:color w:val="262626" w:themeColor="text1" w:themeTint="D9"/>
                <w:sz w:val="20"/>
                <w:szCs w:val="20"/>
              </w:rPr>
            </w:pPr>
            <w:r w:rsidRPr="00BE604A">
              <w:rPr>
                <w:rFonts w:ascii="Segoe UI" w:hAnsi="Segoe UI" w:cs="Segoe UI"/>
                <w:b/>
                <w:color w:val="262626" w:themeColor="text1" w:themeTint="D9"/>
                <w:sz w:val="20"/>
                <w:szCs w:val="20"/>
              </w:rPr>
              <w:t>Négligeables</w:t>
            </w:r>
          </w:p>
        </w:tc>
      </w:tr>
      <w:tr w:rsidR="00B85A7E" w:rsidRPr="00BE604A" w14:paraId="48185B9B" w14:textId="77777777" w:rsidTr="00792ADE">
        <w:trPr>
          <w:gridAfter w:val="1"/>
          <w:wAfter w:w="76" w:type="dxa"/>
          <w:trHeight w:hRule="exact" w:val="426"/>
          <w:jc w:val="center"/>
        </w:trPr>
        <w:tc>
          <w:tcPr>
            <w:tcW w:w="9876" w:type="dxa"/>
            <w:gridSpan w:val="5"/>
            <w:tcBorders>
              <w:top w:val="single" w:sz="2" w:space="0" w:color="F2F2F2" w:themeColor="background1" w:themeShade="F2"/>
              <w:bottom w:val="single" w:sz="18" w:space="0" w:color="F2F2F2" w:themeColor="background1" w:themeShade="F2"/>
            </w:tcBorders>
            <w:vAlign w:val="center"/>
          </w:tcPr>
          <w:p w14:paraId="5DE227A9" w14:textId="77777777" w:rsidR="00B85A7E" w:rsidRPr="00BE604A" w:rsidRDefault="00B85A7E" w:rsidP="00792ADE">
            <w:pPr>
              <w:jc w:val="center"/>
              <w:rPr>
                <w:rFonts w:ascii="Segoe UI" w:hAnsi="Segoe UI" w:cs="Segoe UI"/>
                <w:b/>
                <w:smallCaps/>
                <w:color w:val="262626" w:themeColor="text1" w:themeTint="D9"/>
                <w:spacing w:val="100"/>
                <w:sz w:val="20"/>
                <w:szCs w:val="20"/>
              </w:rPr>
            </w:pPr>
            <w:r w:rsidRPr="00BE604A">
              <w:rPr>
                <w:rFonts w:ascii="Segoe UI" w:hAnsi="Segoe UI" w:cs="Segoe UI"/>
                <w:b/>
                <w:smallCaps/>
                <w:color w:val="262626" w:themeColor="text1" w:themeTint="D9"/>
                <w:spacing w:val="100"/>
                <w:sz w:val="20"/>
                <w:szCs w:val="20"/>
              </w:rPr>
              <w:t>Phase d’exploitation</w:t>
            </w:r>
          </w:p>
        </w:tc>
      </w:tr>
      <w:tr w:rsidR="00B85A7E" w:rsidRPr="00BE604A" w14:paraId="47B62D0E" w14:textId="77777777" w:rsidTr="00792AD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76" w:type="dxa"/>
          <w:trHeight w:hRule="exact" w:val="567"/>
          <w:jc w:val="center"/>
        </w:trPr>
        <w:tc>
          <w:tcPr>
            <w:tcW w:w="2727" w:type="dxa"/>
            <w:tcBorders>
              <w:top w:val="single" w:sz="18" w:space="0" w:color="F2F2F2" w:themeColor="background1" w:themeShade="F2"/>
              <w:left w:val="nil"/>
              <w:bottom w:val="single" w:sz="2" w:space="0" w:color="F2F2F2" w:themeColor="background1" w:themeShade="F2"/>
              <w:right w:val="nil"/>
            </w:tcBorders>
            <w:vAlign w:val="center"/>
          </w:tcPr>
          <w:p w14:paraId="697F21A6" w14:textId="77777777" w:rsidR="00B85A7E" w:rsidRPr="00BE604A" w:rsidRDefault="00B85A7E" w:rsidP="00792ADE">
            <w:pPr>
              <w:rPr>
                <w:rFonts w:ascii="Segoe UI" w:hAnsi="Segoe UI" w:cs="Segoe UI"/>
                <w:color w:val="262626" w:themeColor="text1" w:themeTint="D9"/>
                <w:sz w:val="20"/>
                <w:szCs w:val="20"/>
              </w:rPr>
            </w:pPr>
            <w:r w:rsidRPr="00BE604A">
              <w:rPr>
                <w:rFonts w:ascii="Segoe UI" w:hAnsi="Segoe UI" w:cs="Segoe UI"/>
                <w:color w:val="262626" w:themeColor="text1" w:themeTint="D9"/>
                <w:sz w:val="20"/>
                <w:szCs w:val="20"/>
              </w:rPr>
              <w:t>Milieu aquatique</w:t>
            </w:r>
          </w:p>
        </w:tc>
        <w:tc>
          <w:tcPr>
            <w:tcW w:w="1645" w:type="dxa"/>
            <w:tcBorders>
              <w:top w:val="single" w:sz="18" w:space="0" w:color="F2F2F2" w:themeColor="background1" w:themeShade="F2"/>
              <w:left w:val="nil"/>
              <w:bottom w:val="single" w:sz="2" w:space="0" w:color="F2F2F2" w:themeColor="background1" w:themeShade="F2"/>
              <w:right w:val="nil"/>
            </w:tcBorders>
            <w:shd w:val="clear" w:color="auto" w:fill="FFC000"/>
            <w:vAlign w:val="center"/>
          </w:tcPr>
          <w:p w14:paraId="4D3ABD10" w14:textId="77777777" w:rsidR="00B85A7E" w:rsidRPr="00BE604A" w:rsidRDefault="00B85A7E" w:rsidP="00792ADE">
            <w:pPr>
              <w:jc w:val="center"/>
              <w:rPr>
                <w:rFonts w:ascii="Segoe UI" w:hAnsi="Segoe UI" w:cs="Segoe UI"/>
                <w:b/>
                <w:color w:val="262626" w:themeColor="text1" w:themeTint="D9"/>
                <w:sz w:val="20"/>
                <w:szCs w:val="20"/>
              </w:rPr>
            </w:pPr>
            <w:r>
              <w:rPr>
                <w:rFonts w:ascii="Segoe UI" w:hAnsi="Segoe UI" w:cs="Segoe UI"/>
                <w:color w:val="262626" w:themeColor="text1" w:themeTint="D9"/>
              </w:rPr>
              <w:t>Notables</w:t>
            </w:r>
          </w:p>
        </w:tc>
        <w:tc>
          <w:tcPr>
            <w:tcW w:w="2298" w:type="dxa"/>
            <w:tcBorders>
              <w:top w:val="single" w:sz="18" w:space="0" w:color="F2F2F2" w:themeColor="background1" w:themeShade="F2"/>
              <w:left w:val="nil"/>
              <w:bottom w:val="single" w:sz="2" w:space="0" w:color="F2F2F2" w:themeColor="background1" w:themeShade="F2"/>
              <w:right w:val="nil"/>
            </w:tcBorders>
            <w:vAlign w:val="center"/>
          </w:tcPr>
          <w:p w14:paraId="6173EDE5" w14:textId="77777777" w:rsidR="00B85A7E" w:rsidRPr="00BE604A" w:rsidRDefault="00B85A7E" w:rsidP="00792ADE">
            <w:pPr>
              <w:ind w:right="-99"/>
              <w:rPr>
                <w:rFonts w:ascii="Segoe UI" w:hAnsi="Segoe UI" w:cs="Segoe UI"/>
                <w:color w:val="262626" w:themeColor="text1" w:themeTint="D9"/>
                <w:sz w:val="20"/>
                <w:szCs w:val="20"/>
              </w:rPr>
            </w:pPr>
            <w:r>
              <w:rPr>
                <w:rFonts w:ascii="Segoe UI" w:hAnsi="Segoe UI" w:cs="Segoe UI"/>
                <w:color w:val="262626" w:themeColor="text1" w:themeTint="D9"/>
                <w:sz w:val="20"/>
                <w:szCs w:val="20"/>
              </w:rPr>
              <w:t>Présence TCC</w:t>
            </w:r>
          </w:p>
        </w:tc>
        <w:tc>
          <w:tcPr>
            <w:tcW w:w="1585" w:type="dxa"/>
            <w:tcBorders>
              <w:top w:val="single" w:sz="18" w:space="0" w:color="F2F2F2" w:themeColor="background1" w:themeShade="F2"/>
              <w:left w:val="nil"/>
              <w:bottom w:val="single" w:sz="2" w:space="0" w:color="F2F2F2" w:themeColor="background1" w:themeShade="F2"/>
              <w:right w:val="nil"/>
            </w:tcBorders>
            <w:vAlign w:val="center"/>
          </w:tcPr>
          <w:p w14:paraId="377A574A" w14:textId="77777777" w:rsidR="00B85A7E" w:rsidRPr="00BE604A" w:rsidRDefault="00B85A7E" w:rsidP="00792ADE">
            <w:pPr>
              <w:jc w:val="center"/>
              <w:rPr>
                <w:rFonts w:ascii="Segoe UI" w:hAnsi="Segoe UI" w:cs="Segoe UI"/>
                <w:b/>
                <w:color w:val="262626" w:themeColor="text1" w:themeTint="D9"/>
                <w:sz w:val="20"/>
                <w:szCs w:val="20"/>
              </w:rPr>
            </w:pPr>
            <w:r>
              <w:rPr>
                <w:rFonts w:ascii="Segoe UI" w:hAnsi="Segoe UI" w:cs="Segoe UI"/>
                <w:b/>
                <w:color w:val="262626" w:themeColor="text1" w:themeTint="D9"/>
                <w:sz w:val="20"/>
                <w:szCs w:val="20"/>
              </w:rPr>
              <w:t>M13</w:t>
            </w:r>
          </w:p>
        </w:tc>
        <w:tc>
          <w:tcPr>
            <w:tcW w:w="1621" w:type="dxa"/>
            <w:tcBorders>
              <w:top w:val="single" w:sz="18" w:space="0" w:color="F2F2F2" w:themeColor="background1" w:themeShade="F2"/>
              <w:left w:val="nil"/>
              <w:bottom w:val="single" w:sz="2" w:space="0" w:color="F2F2F2" w:themeColor="background1" w:themeShade="F2"/>
              <w:right w:val="nil"/>
            </w:tcBorders>
            <w:shd w:val="clear" w:color="auto" w:fill="00B0F0"/>
            <w:vAlign w:val="center"/>
          </w:tcPr>
          <w:p w14:paraId="6B737757" w14:textId="77777777" w:rsidR="00B85A7E" w:rsidRPr="00BE604A" w:rsidRDefault="00B85A7E" w:rsidP="00792ADE">
            <w:pPr>
              <w:jc w:val="center"/>
              <w:rPr>
                <w:rFonts w:ascii="Segoe UI" w:hAnsi="Segoe UI" w:cs="Segoe UI"/>
                <w:b/>
                <w:color w:val="262626" w:themeColor="text1" w:themeTint="D9"/>
                <w:sz w:val="20"/>
                <w:szCs w:val="20"/>
              </w:rPr>
            </w:pPr>
            <w:r w:rsidRPr="00BE604A">
              <w:rPr>
                <w:rFonts w:ascii="Segoe UI" w:hAnsi="Segoe UI" w:cs="Segoe UI"/>
                <w:color w:val="262626" w:themeColor="text1" w:themeTint="D9"/>
              </w:rPr>
              <w:t>Positives</w:t>
            </w:r>
          </w:p>
        </w:tc>
      </w:tr>
      <w:tr w:rsidR="00B85A7E" w:rsidRPr="00BE604A" w14:paraId="202D8550" w14:textId="77777777" w:rsidTr="00792AD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76" w:type="dxa"/>
          <w:trHeight w:hRule="exact" w:val="567"/>
          <w:jc w:val="center"/>
        </w:trPr>
        <w:tc>
          <w:tcPr>
            <w:tcW w:w="2727" w:type="dxa"/>
            <w:tcBorders>
              <w:top w:val="single" w:sz="2" w:space="0" w:color="F2F2F2" w:themeColor="background1" w:themeShade="F2"/>
              <w:left w:val="nil"/>
              <w:bottom w:val="single" w:sz="2" w:space="0" w:color="F2F2F2" w:themeColor="background1" w:themeShade="F2"/>
              <w:right w:val="nil"/>
            </w:tcBorders>
            <w:vAlign w:val="center"/>
          </w:tcPr>
          <w:p w14:paraId="32EB5405" w14:textId="77777777" w:rsidR="00B85A7E" w:rsidRPr="00BE604A" w:rsidRDefault="00B85A7E" w:rsidP="00792ADE">
            <w:pPr>
              <w:rPr>
                <w:rFonts w:ascii="Segoe UI" w:hAnsi="Segoe UI" w:cs="Segoe UI"/>
                <w:color w:val="262626" w:themeColor="text1" w:themeTint="D9"/>
                <w:sz w:val="20"/>
                <w:szCs w:val="20"/>
              </w:rPr>
            </w:pPr>
            <w:r w:rsidRPr="00BE604A">
              <w:rPr>
                <w:rFonts w:ascii="Segoe UI" w:hAnsi="Segoe UI" w:cs="Segoe UI"/>
                <w:color w:val="262626" w:themeColor="text1" w:themeTint="D9"/>
                <w:sz w:val="20"/>
                <w:szCs w:val="20"/>
              </w:rPr>
              <w:t>Continuité écologique</w:t>
            </w:r>
          </w:p>
        </w:tc>
        <w:tc>
          <w:tcPr>
            <w:tcW w:w="1645" w:type="dxa"/>
            <w:tcBorders>
              <w:top w:val="single" w:sz="2" w:space="0" w:color="F2F2F2" w:themeColor="background1" w:themeShade="F2"/>
              <w:left w:val="nil"/>
              <w:bottom w:val="single" w:sz="2" w:space="0" w:color="F2F2F2" w:themeColor="background1" w:themeShade="F2"/>
              <w:right w:val="nil"/>
            </w:tcBorders>
            <w:shd w:val="clear" w:color="auto" w:fill="FFC000"/>
            <w:vAlign w:val="center"/>
          </w:tcPr>
          <w:p w14:paraId="090306CE" w14:textId="77777777" w:rsidR="00B85A7E" w:rsidRPr="00BE604A" w:rsidRDefault="00B85A7E" w:rsidP="00792ADE">
            <w:pPr>
              <w:jc w:val="center"/>
              <w:rPr>
                <w:rFonts w:ascii="Segoe UI" w:hAnsi="Segoe UI" w:cs="Segoe UI"/>
                <w:b/>
                <w:color w:val="262626" w:themeColor="text1" w:themeTint="D9"/>
                <w:sz w:val="20"/>
                <w:szCs w:val="20"/>
              </w:rPr>
            </w:pPr>
            <w:r w:rsidRPr="00BE604A">
              <w:rPr>
                <w:rFonts w:ascii="Segoe UI" w:hAnsi="Segoe UI" w:cs="Segoe UI"/>
                <w:color w:val="262626" w:themeColor="text1" w:themeTint="D9"/>
              </w:rPr>
              <w:t>Notables</w:t>
            </w:r>
          </w:p>
        </w:tc>
        <w:tc>
          <w:tcPr>
            <w:tcW w:w="2298" w:type="dxa"/>
            <w:tcBorders>
              <w:top w:val="single" w:sz="2" w:space="0" w:color="F2F2F2" w:themeColor="background1" w:themeShade="F2"/>
              <w:left w:val="nil"/>
              <w:bottom w:val="single" w:sz="2" w:space="0" w:color="F2F2F2" w:themeColor="background1" w:themeShade="F2"/>
              <w:right w:val="nil"/>
            </w:tcBorders>
            <w:vAlign w:val="center"/>
          </w:tcPr>
          <w:p w14:paraId="5428CF26" w14:textId="77777777" w:rsidR="00B85A7E" w:rsidRPr="00BE604A" w:rsidRDefault="00B85A7E" w:rsidP="00792ADE">
            <w:pPr>
              <w:rPr>
                <w:rFonts w:ascii="Segoe UI" w:hAnsi="Segoe UI" w:cs="Segoe UI"/>
                <w:color w:val="262626" w:themeColor="text1" w:themeTint="D9"/>
                <w:sz w:val="20"/>
                <w:szCs w:val="20"/>
              </w:rPr>
            </w:pPr>
            <w:r w:rsidRPr="00BE604A">
              <w:rPr>
                <w:rFonts w:ascii="Segoe UI" w:hAnsi="Segoe UI" w:cs="Segoe UI"/>
                <w:color w:val="262626" w:themeColor="text1" w:themeTint="D9"/>
                <w:sz w:val="20"/>
                <w:szCs w:val="20"/>
              </w:rPr>
              <w:t xml:space="preserve">Absence PAP </w:t>
            </w:r>
          </w:p>
        </w:tc>
        <w:tc>
          <w:tcPr>
            <w:tcW w:w="1585" w:type="dxa"/>
            <w:tcBorders>
              <w:top w:val="single" w:sz="2" w:space="0" w:color="F2F2F2" w:themeColor="background1" w:themeShade="F2"/>
              <w:left w:val="nil"/>
              <w:bottom w:val="single" w:sz="2" w:space="0" w:color="F2F2F2" w:themeColor="background1" w:themeShade="F2"/>
              <w:right w:val="nil"/>
            </w:tcBorders>
            <w:vAlign w:val="center"/>
          </w:tcPr>
          <w:p w14:paraId="3C9FB521" w14:textId="77777777" w:rsidR="00B85A7E" w:rsidRPr="00BE604A" w:rsidRDefault="00B85A7E" w:rsidP="00792ADE">
            <w:pPr>
              <w:jc w:val="center"/>
              <w:rPr>
                <w:rFonts w:ascii="Segoe UI" w:hAnsi="Segoe UI" w:cs="Segoe UI"/>
                <w:b/>
                <w:color w:val="262626" w:themeColor="text1" w:themeTint="D9"/>
                <w:sz w:val="20"/>
                <w:szCs w:val="20"/>
              </w:rPr>
            </w:pPr>
            <w:r w:rsidRPr="00BE604A">
              <w:rPr>
                <w:rFonts w:ascii="Segoe UI" w:hAnsi="Segoe UI" w:cs="Segoe UI"/>
                <w:b/>
                <w:color w:val="262626" w:themeColor="text1" w:themeTint="D9"/>
                <w:sz w:val="20"/>
                <w:szCs w:val="20"/>
              </w:rPr>
              <w:t>M1</w:t>
            </w:r>
            <w:r>
              <w:rPr>
                <w:rFonts w:ascii="Segoe UI" w:hAnsi="Segoe UI" w:cs="Segoe UI"/>
                <w:b/>
                <w:color w:val="262626" w:themeColor="text1" w:themeTint="D9"/>
                <w:sz w:val="20"/>
                <w:szCs w:val="20"/>
              </w:rPr>
              <w:t>4</w:t>
            </w:r>
            <w:r w:rsidRPr="00BE604A">
              <w:rPr>
                <w:rFonts w:ascii="Segoe UI" w:hAnsi="Segoe UI" w:cs="Segoe UI"/>
                <w:b/>
                <w:color w:val="262626" w:themeColor="text1" w:themeTint="D9"/>
                <w:sz w:val="20"/>
                <w:szCs w:val="20"/>
              </w:rPr>
              <w:t>, M1</w:t>
            </w:r>
            <w:r>
              <w:rPr>
                <w:rFonts w:ascii="Segoe UI" w:hAnsi="Segoe UI" w:cs="Segoe UI"/>
                <w:b/>
                <w:color w:val="262626" w:themeColor="text1" w:themeTint="D9"/>
                <w:sz w:val="20"/>
                <w:szCs w:val="20"/>
              </w:rPr>
              <w:t>5 et</w:t>
            </w:r>
            <w:r w:rsidRPr="00BE604A">
              <w:rPr>
                <w:rFonts w:ascii="Segoe UI" w:hAnsi="Segoe UI" w:cs="Segoe UI"/>
                <w:b/>
                <w:color w:val="262626" w:themeColor="text1" w:themeTint="D9"/>
                <w:sz w:val="20"/>
                <w:szCs w:val="20"/>
              </w:rPr>
              <w:t xml:space="preserve"> M1</w:t>
            </w:r>
            <w:r>
              <w:rPr>
                <w:rFonts w:ascii="Segoe UI" w:hAnsi="Segoe UI" w:cs="Segoe UI"/>
                <w:b/>
                <w:color w:val="262626" w:themeColor="text1" w:themeTint="D9"/>
                <w:sz w:val="20"/>
                <w:szCs w:val="20"/>
              </w:rPr>
              <w:t>6</w:t>
            </w:r>
          </w:p>
        </w:tc>
        <w:tc>
          <w:tcPr>
            <w:tcW w:w="1621" w:type="dxa"/>
            <w:tcBorders>
              <w:top w:val="single" w:sz="2" w:space="0" w:color="F2F2F2" w:themeColor="background1" w:themeShade="F2"/>
              <w:left w:val="nil"/>
              <w:bottom w:val="single" w:sz="2" w:space="0" w:color="F2F2F2" w:themeColor="background1" w:themeShade="F2"/>
              <w:right w:val="nil"/>
            </w:tcBorders>
            <w:shd w:val="clear" w:color="auto" w:fill="00B0F0"/>
            <w:vAlign w:val="center"/>
          </w:tcPr>
          <w:p w14:paraId="55F48209" w14:textId="77777777" w:rsidR="00B85A7E" w:rsidRPr="00BE604A" w:rsidRDefault="00B85A7E" w:rsidP="00792ADE">
            <w:pPr>
              <w:jc w:val="center"/>
              <w:rPr>
                <w:rFonts w:ascii="Segoe UI" w:hAnsi="Segoe UI" w:cs="Segoe UI"/>
                <w:b/>
                <w:color w:val="262626" w:themeColor="text1" w:themeTint="D9"/>
                <w:sz w:val="20"/>
                <w:szCs w:val="20"/>
              </w:rPr>
            </w:pPr>
            <w:r w:rsidRPr="00BE604A">
              <w:rPr>
                <w:rFonts w:ascii="Segoe UI" w:hAnsi="Segoe UI" w:cs="Segoe UI"/>
                <w:color w:val="262626" w:themeColor="text1" w:themeTint="D9"/>
              </w:rPr>
              <w:t>Positives</w:t>
            </w:r>
          </w:p>
        </w:tc>
      </w:tr>
      <w:tr w:rsidR="00B85A7E" w:rsidRPr="00BE604A" w14:paraId="03A3E1E0" w14:textId="77777777" w:rsidTr="00792AD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76" w:type="dxa"/>
          <w:trHeight w:hRule="exact" w:val="594"/>
          <w:jc w:val="center"/>
        </w:trPr>
        <w:tc>
          <w:tcPr>
            <w:tcW w:w="2727" w:type="dxa"/>
            <w:tcBorders>
              <w:top w:val="single" w:sz="2" w:space="0" w:color="F2F2F2" w:themeColor="background1" w:themeShade="F2"/>
              <w:left w:val="nil"/>
              <w:bottom w:val="single" w:sz="2" w:space="0" w:color="F2F2F2" w:themeColor="background1" w:themeShade="F2"/>
              <w:right w:val="nil"/>
            </w:tcBorders>
            <w:vAlign w:val="center"/>
          </w:tcPr>
          <w:p w14:paraId="0D601313" w14:textId="77777777" w:rsidR="00B85A7E" w:rsidRPr="00BE604A" w:rsidRDefault="00B85A7E" w:rsidP="00792ADE">
            <w:pPr>
              <w:rPr>
                <w:rFonts w:ascii="Segoe UI" w:hAnsi="Segoe UI" w:cs="Segoe UI"/>
                <w:color w:val="262626" w:themeColor="text1" w:themeTint="D9"/>
                <w:sz w:val="20"/>
                <w:szCs w:val="20"/>
              </w:rPr>
            </w:pPr>
            <w:r w:rsidRPr="00BE604A">
              <w:rPr>
                <w:rFonts w:ascii="Segoe UI" w:hAnsi="Segoe UI" w:cs="Segoe UI"/>
                <w:color w:val="262626" w:themeColor="text1" w:themeTint="D9"/>
                <w:sz w:val="20"/>
                <w:szCs w:val="20"/>
              </w:rPr>
              <w:t>Ecologie générale</w:t>
            </w:r>
          </w:p>
        </w:tc>
        <w:tc>
          <w:tcPr>
            <w:tcW w:w="1645" w:type="dxa"/>
            <w:tcBorders>
              <w:top w:val="single" w:sz="2" w:space="0" w:color="F2F2F2" w:themeColor="background1" w:themeShade="F2"/>
              <w:left w:val="nil"/>
              <w:bottom w:val="single" w:sz="2" w:space="0" w:color="F2F2F2" w:themeColor="background1" w:themeShade="F2"/>
              <w:right w:val="nil"/>
            </w:tcBorders>
            <w:shd w:val="clear" w:color="auto" w:fill="D9D9D9" w:themeFill="background1" w:themeFillShade="D9"/>
            <w:vAlign w:val="center"/>
          </w:tcPr>
          <w:p w14:paraId="39C87E8B" w14:textId="77777777" w:rsidR="00B85A7E" w:rsidRPr="00BE604A" w:rsidRDefault="00B85A7E" w:rsidP="00792ADE">
            <w:pPr>
              <w:jc w:val="center"/>
              <w:rPr>
                <w:rFonts w:ascii="Segoe UI" w:hAnsi="Segoe UI" w:cs="Segoe UI"/>
                <w:b/>
                <w:color w:val="262626" w:themeColor="text1" w:themeTint="D9"/>
                <w:sz w:val="20"/>
                <w:szCs w:val="20"/>
              </w:rPr>
            </w:pPr>
            <w:r>
              <w:rPr>
                <w:rFonts w:ascii="Segoe UI" w:hAnsi="Segoe UI" w:cs="Segoe UI"/>
                <w:color w:val="262626" w:themeColor="text1" w:themeTint="D9"/>
              </w:rPr>
              <w:t>Négligeables</w:t>
            </w:r>
          </w:p>
        </w:tc>
        <w:tc>
          <w:tcPr>
            <w:tcW w:w="2298" w:type="dxa"/>
            <w:tcBorders>
              <w:top w:val="single" w:sz="2" w:space="0" w:color="F2F2F2" w:themeColor="background1" w:themeShade="F2"/>
              <w:left w:val="nil"/>
              <w:bottom w:val="single" w:sz="2" w:space="0" w:color="F2F2F2" w:themeColor="background1" w:themeShade="F2"/>
              <w:right w:val="nil"/>
            </w:tcBorders>
            <w:vAlign w:val="center"/>
          </w:tcPr>
          <w:p w14:paraId="5BAB6EA4" w14:textId="77777777" w:rsidR="00B85A7E" w:rsidRPr="00BE604A" w:rsidRDefault="00B85A7E" w:rsidP="00792ADE">
            <w:pPr>
              <w:ind w:right="-99"/>
              <w:rPr>
                <w:rFonts w:ascii="Segoe UI" w:hAnsi="Segoe UI" w:cs="Segoe UI"/>
                <w:color w:val="262626" w:themeColor="text1" w:themeTint="D9"/>
                <w:sz w:val="20"/>
                <w:szCs w:val="20"/>
              </w:rPr>
            </w:pPr>
            <w:r>
              <w:rPr>
                <w:rFonts w:ascii="Segoe UI" w:hAnsi="Segoe UI" w:cs="Segoe UI"/>
                <w:color w:val="262626" w:themeColor="text1" w:themeTint="D9"/>
                <w:sz w:val="20"/>
                <w:szCs w:val="20"/>
              </w:rPr>
              <w:t>Peu d’incidence</w:t>
            </w:r>
          </w:p>
        </w:tc>
        <w:tc>
          <w:tcPr>
            <w:tcW w:w="1585" w:type="dxa"/>
            <w:tcBorders>
              <w:top w:val="single" w:sz="2" w:space="0" w:color="F2F2F2" w:themeColor="background1" w:themeShade="F2"/>
              <w:left w:val="nil"/>
              <w:bottom w:val="single" w:sz="2" w:space="0" w:color="F2F2F2" w:themeColor="background1" w:themeShade="F2"/>
              <w:right w:val="nil"/>
            </w:tcBorders>
            <w:vAlign w:val="center"/>
          </w:tcPr>
          <w:p w14:paraId="5AC062BE" w14:textId="77777777" w:rsidR="00B85A7E" w:rsidRPr="00BE604A" w:rsidRDefault="00B85A7E" w:rsidP="00792ADE">
            <w:pPr>
              <w:jc w:val="center"/>
              <w:rPr>
                <w:rFonts w:ascii="Segoe UI" w:hAnsi="Segoe UI" w:cs="Segoe UI"/>
                <w:b/>
                <w:color w:val="262626" w:themeColor="text1" w:themeTint="D9"/>
                <w:sz w:val="20"/>
                <w:szCs w:val="20"/>
              </w:rPr>
            </w:pPr>
          </w:p>
        </w:tc>
        <w:tc>
          <w:tcPr>
            <w:tcW w:w="1621" w:type="dxa"/>
            <w:tcBorders>
              <w:top w:val="single" w:sz="2" w:space="0" w:color="F2F2F2" w:themeColor="background1" w:themeShade="F2"/>
              <w:left w:val="nil"/>
              <w:bottom w:val="single" w:sz="2" w:space="0" w:color="F2F2F2" w:themeColor="background1" w:themeShade="F2"/>
              <w:right w:val="nil"/>
            </w:tcBorders>
            <w:shd w:val="clear" w:color="auto" w:fill="00B0F0"/>
            <w:vAlign w:val="center"/>
          </w:tcPr>
          <w:p w14:paraId="2198F2B6" w14:textId="77777777" w:rsidR="00B85A7E" w:rsidRPr="00BE604A" w:rsidRDefault="00B85A7E" w:rsidP="00792ADE">
            <w:pPr>
              <w:jc w:val="center"/>
              <w:rPr>
                <w:rFonts w:ascii="Segoe UI" w:hAnsi="Segoe UI" w:cs="Segoe UI"/>
                <w:b/>
                <w:color w:val="262626" w:themeColor="text1" w:themeTint="D9"/>
                <w:sz w:val="20"/>
                <w:szCs w:val="20"/>
              </w:rPr>
            </w:pPr>
            <w:r w:rsidRPr="00BE604A">
              <w:rPr>
                <w:rFonts w:ascii="Segoe UI" w:hAnsi="Segoe UI" w:cs="Segoe UI"/>
                <w:color w:val="262626" w:themeColor="text1" w:themeTint="D9"/>
              </w:rPr>
              <w:t>Positives</w:t>
            </w:r>
          </w:p>
        </w:tc>
      </w:tr>
      <w:tr w:rsidR="00B85A7E" w:rsidRPr="00BE604A" w14:paraId="7EDA7E9C" w14:textId="77777777" w:rsidTr="00792AD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76" w:type="dxa"/>
          <w:trHeight w:hRule="exact" w:val="1128"/>
          <w:jc w:val="center"/>
        </w:trPr>
        <w:tc>
          <w:tcPr>
            <w:tcW w:w="2727" w:type="dxa"/>
            <w:tcBorders>
              <w:top w:val="single" w:sz="2" w:space="0" w:color="F2F2F2" w:themeColor="background1" w:themeShade="F2"/>
              <w:left w:val="nil"/>
              <w:bottom w:val="single" w:sz="2" w:space="0" w:color="F2F2F2" w:themeColor="background1" w:themeShade="F2"/>
              <w:right w:val="nil"/>
            </w:tcBorders>
            <w:vAlign w:val="center"/>
          </w:tcPr>
          <w:p w14:paraId="411CF2DE" w14:textId="77777777" w:rsidR="00B85A7E" w:rsidRPr="00BE604A" w:rsidRDefault="00B85A7E" w:rsidP="00792ADE">
            <w:pPr>
              <w:rPr>
                <w:rFonts w:ascii="Segoe UI" w:hAnsi="Segoe UI" w:cs="Segoe UI"/>
                <w:color w:val="262626" w:themeColor="text1" w:themeTint="D9"/>
                <w:sz w:val="20"/>
                <w:szCs w:val="20"/>
              </w:rPr>
            </w:pPr>
            <w:r w:rsidRPr="00BE604A">
              <w:rPr>
                <w:rFonts w:ascii="Segoe UI" w:hAnsi="Segoe UI" w:cs="Segoe UI"/>
                <w:color w:val="262626" w:themeColor="text1" w:themeTint="D9"/>
                <w:sz w:val="20"/>
                <w:szCs w:val="20"/>
              </w:rPr>
              <w:t>Production d’énergie renouvelable</w:t>
            </w:r>
          </w:p>
        </w:tc>
        <w:tc>
          <w:tcPr>
            <w:tcW w:w="1645" w:type="dxa"/>
            <w:tcBorders>
              <w:top w:val="single" w:sz="2" w:space="0" w:color="F2F2F2" w:themeColor="background1" w:themeShade="F2"/>
              <w:left w:val="nil"/>
              <w:bottom w:val="single" w:sz="2" w:space="0" w:color="F2F2F2" w:themeColor="background1" w:themeShade="F2"/>
              <w:right w:val="nil"/>
            </w:tcBorders>
            <w:shd w:val="clear" w:color="auto" w:fill="00B0F0"/>
            <w:vAlign w:val="center"/>
          </w:tcPr>
          <w:p w14:paraId="0E9DF3BC" w14:textId="77777777" w:rsidR="00B85A7E" w:rsidRPr="00BE604A" w:rsidRDefault="00B85A7E" w:rsidP="00792ADE">
            <w:pPr>
              <w:jc w:val="center"/>
              <w:rPr>
                <w:rFonts w:ascii="Segoe UI" w:hAnsi="Segoe UI" w:cs="Segoe UI"/>
                <w:b/>
                <w:color w:val="262626" w:themeColor="text1" w:themeTint="D9"/>
                <w:spacing w:val="-20"/>
                <w:sz w:val="20"/>
                <w:szCs w:val="20"/>
              </w:rPr>
            </w:pPr>
            <w:r w:rsidRPr="00BE604A">
              <w:rPr>
                <w:rFonts w:ascii="Segoe UI" w:hAnsi="Segoe UI" w:cs="Segoe UI"/>
                <w:color w:val="262626" w:themeColor="text1" w:themeTint="D9"/>
              </w:rPr>
              <w:t>Positives</w:t>
            </w:r>
          </w:p>
        </w:tc>
        <w:tc>
          <w:tcPr>
            <w:tcW w:w="2298" w:type="dxa"/>
            <w:tcBorders>
              <w:top w:val="single" w:sz="2" w:space="0" w:color="F2F2F2" w:themeColor="background1" w:themeShade="F2"/>
              <w:left w:val="nil"/>
              <w:bottom w:val="single" w:sz="2" w:space="0" w:color="F2F2F2" w:themeColor="background1" w:themeShade="F2"/>
              <w:right w:val="nil"/>
            </w:tcBorders>
            <w:vAlign w:val="center"/>
          </w:tcPr>
          <w:p w14:paraId="5C9C38E7" w14:textId="77777777" w:rsidR="00B85A7E" w:rsidRPr="00BE604A" w:rsidRDefault="00B85A7E" w:rsidP="00792ADE">
            <w:pPr>
              <w:rPr>
                <w:rFonts w:ascii="Segoe UI" w:hAnsi="Segoe UI" w:cs="Segoe UI"/>
                <w:color w:val="262626" w:themeColor="text1" w:themeTint="D9"/>
                <w:sz w:val="20"/>
                <w:szCs w:val="20"/>
              </w:rPr>
            </w:pPr>
            <w:r w:rsidRPr="00BE604A">
              <w:rPr>
                <w:rFonts w:ascii="Segoe UI" w:hAnsi="Segoe UI" w:cs="Segoe UI"/>
                <w:color w:val="262626" w:themeColor="text1" w:themeTint="D9"/>
                <w:sz w:val="20"/>
                <w:szCs w:val="20"/>
              </w:rPr>
              <w:t xml:space="preserve">Augmentation de la production </w:t>
            </w:r>
          </w:p>
        </w:tc>
        <w:tc>
          <w:tcPr>
            <w:tcW w:w="1585" w:type="dxa"/>
            <w:tcBorders>
              <w:top w:val="single" w:sz="2" w:space="0" w:color="F2F2F2" w:themeColor="background1" w:themeShade="F2"/>
              <w:left w:val="nil"/>
              <w:bottom w:val="single" w:sz="2" w:space="0" w:color="F2F2F2" w:themeColor="background1" w:themeShade="F2"/>
              <w:right w:val="nil"/>
            </w:tcBorders>
            <w:vAlign w:val="center"/>
          </w:tcPr>
          <w:p w14:paraId="703FEC4D" w14:textId="77777777" w:rsidR="00B85A7E" w:rsidRPr="00BE604A" w:rsidRDefault="00B85A7E" w:rsidP="00792ADE">
            <w:pPr>
              <w:jc w:val="center"/>
              <w:rPr>
                <w:rFonts w:ascii="Segoe UI" w:hAnsi="Segoe UI" w:cs="Segoe UI"/>
                <w:b/>
                <w:color w:val="262626" w:themeColor="text1" w:themeTint="D9"/>
                <w:sz w:val="20"/>
                <w:szCs w:val="20"/>
              </w:rPr>
            </w:pPr>
          </w:p>
        </w:tc>
        <w:tc>
          <w:tcPr>
            <w:tcW w:w="1621" w:type="dxa"/>
            <w:tcBorders>
              <w:top w:val="single" w:sz="2" w:space="0" w:color="F2F2F2" w:themeColor="background1" w:themeShade="F2"/>
              <w:left w:val="nil"/>
              <w:bottom w:val="single" w:sz="2" w:space="0" w:color="F2F2F2" w:themeColor="background1" w:themeShade="F2"/>
              <w:right w:val="nil"/>
            </w:tcBorders>
            <w:shd w:val="clear" w:color="auto" w:fill="00B0F0"/>
            <w:vAlign w:val="center"/>
          </w:tcPr>
          <w:p w14:paraId="5F5945E0" w14:textId="77777777" w:rsidR="00B85A7E" w:rsidRPr="00BE604A" w:rsidRDefault="00B85A7E" w:rsidP="00792ADE">
            <w:pPr>
              <w:jc w:val="center"/>
              <w:rPr>
                <w:rFonts w:ascii="Segoe UI" w:hAnsi="Segoe UI" w:cs="Segoe UI"/>
                <w:b/>
                <w:color w:val="262626" w:themeColor="text1" w:themeTint="D9"/>
                <w:spacing w:val="-20"/>
                <w:sz w:val="20"/>
                <w:szCs w:val="20"/>
              </w:rPr>
            </w:pPr>
            <w:r w:rsidRPr="00BE604A">
              <w:rPr>
                <w:rFonts w:ascii="Segoe UI" w:hAnsi="Segoe UI" w:cs="Segoe UI"/>
                <w:color w:val="262626" w:themeColor="text1" w:themeTint="D9"/>
              </w:rPr>
              <w:t>Positives</w:t>
            </w:r>
          </w:p>
        </w:tc>
      </w:tr>
      <w:tr w:rsidR="00B85A7E" w:rsidRPr="00BE604A" w14:paraId="60828D4C" w14:textId="77777777" w:rsidTr="00792AD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76" w:type="dxa"/>
          <w:trHeight w:hRule="exact" w:val="567"/>
          <w:jc w:val="center"/>
        </w:trPr>
        <w:tc>
          <w:tcPr>
            <w:tcW w:w="2727" w:type="dxa"/>
            <w:tcBorders>
              <w:top w:val="single" w:sz="2" w:space="0" w:color="F2F2F2" w:themeColor="background1" w:themeShade="F2"/>
              <w:left w:val="nil"/>
              <w:bottom w:val="single" w:sz="2" w:space="0" w:color="F2F2F2" w:themeColor="background1" w:themeShade="F2"/>
              <w:right w:val="nil"/>
            </w:tcBorders>
            <w:vAlign w:val="center"/>
          </w:tcPr>
          <w:p w14:paraId="1F381784" w14:textId="77777777" w:rsidR="00B85A7E" w:rsidRPr="00BE604A" w:rsidRDefault="00B85A7E" w:rsidP="00792ADE">
            <w:pPr>
              <w:rPr>
                <w:rFonts w:ascii="Segoe UI" w:hAnsi="Segoe UI" w:cs="Segoe UI"/>
                <w:color w:val="262626" w:themeColor="text1" w:themeTint="D9"/>
                <w:sz w:val="20"/>
                <w:szCs w:val="20"/>
              </w:rPr>
            </w:pPr>
            <w:r w:rsidRPr="00BE604A">
              <w:rPr>
                <w:rFonts w:ascii="Segoe UI" w:hAnsi="Segoe UI" w:cs="Segoe UI"/>
                <w:color w:val="262626" w:themeColor="text1" w:themeTint="D9"/>
                <w:sz w:val="20"/>
                <w:szCs w:val="20"/>
              </w:rPr>
              <w:t>Incidences économiques</w:t>
            </w:r>
          </w:p>
        </w:tc>
        <w:tc>
          <w:tcPr>
            <w:tcW w:w="1645" w:type="dxa"/>
            <w:tcBorders>
              <w:top w:val="single" w:sz="2" w:space="0" w:color="F2F2F2" w:themeColor="background1" w:themeShade="F2"/>
              <w:left w:val="nil"/>
              <w:bottom w:val="single" w:sz="2" w:space="0" w:color="F2F2F2" w:themeColor="background1" w:themeShade="F2"/>
              <w:right w:val="nil"/>
            </w:tcBorders>
            <w:shd w:val="clear" w:color="auto" w:fill="00B0F0"/>
            <w:vAlign w:val="center"/>
          </w:tcPr>
          <w:p w14:paraId="45EAEBB5" w14:textId="77777777" w:rsidR="00B85A7E" w:rsidRPr="00BE604A" w:rsidRDefault="00B85A7E" w:rsidP="00792ADE">
            <w:pPr>
              <w:jc w:val="center"/>
              <w:rPr>
                <w:rFonts w:ascii="Segoe UI" w:hAnsi="Segoe UI" w:cs="Segoe UI"/>
                <w:b/>
                <w:color w:val="262626" w:themeColor="text1" w:themeTint="D9"/>
                <w:sz w:val="20"/>
                <w:szCs w:val="20"/>
              </w:rPr>
            </w:pPr>
            <w:r w:rsidRPr="00BE604A">
              <w:rPr>
                <w:rFonts w:ascii="Segoe UI" w:hAnsi="Segoe UI" w:cs="Segoe UI"/>
                <w:color w:val="262626" w:themeColor="text1" w:themeTint="D9"/>
              </w:rPr>
              <w:t>Positives</w:t>
            </w:r>
          </w:p>
        </w:tc>
        <w:tc>
          <w:tcPr>
            <w:tcW w:w="2298" w:type="dxa"/>
            <w:tcBorders>
              <w:top w:val="single" w:sz="2" w:space="0" w:color="F2F2F2" w:themeColor="background1" w:themeShade="F2"/>
              <w:left w:val="nil"/>
              <w:bottom w:val="single" w:sz="2" w:space="0" w:color="F2F2F2" w:themeColor="background1" w:themeShade="F2"/>
              <w:right w:val="nil"/>
            </w:tcBorders>
            <w:vAlign w:val="center"/>
          </w:tcPr>
          <w:p w14:paraId="606166E7" w14:textId="77777777" w:rsidR="00B85A7E" w:rsidRPr="00BE604A" w:rsidRDefault="00B85A7E" w:rsidP="00792ADE">
            <w:pPr>
              <w:rPr>
                <w:rFonts w:ascii="Segoe UI" w:hAnsi="Segoe UI" w:cs="Segoe UI"/>
                <w:color w:val="262626" w:themeColor="text1" w:themeTint="D9"/>
                <w:sz w:val="20"/>
                <w:szCs w:val="20"/>
              </w:rPr>
            </w:pPr>
            <w:r w:rsidRPr="00BE604A">
              <w:rPr>
                <w:rFonts w:ascii="Segoe UI" w:hAnsi="Segoe UI" w:cs="Segoe UI"/>
                <w:color w:val="262626" w:themeColor="text1" w:themeTint="D9"/>
                <w:sz w:val="20"/>
                <w:szCs w:val="20"/>
              </w:rPr>
              <w:t>Valorisation d’une ressource renouvelable</w:t>
            </w:r>
          </w:p>
        </w:tc>
        <w:tc>
          <w:tcPr>
            <w:tcW w:w="1585" w:type="dxa"/>
            <w:tcBorders>
              <w:top w:val="single" w:sz="2" w:space="0" w:color="F2F2F2" w:themeColor="background1" w:themeShade="F2"/>
              <w:left w:val="nil"/>
              <w:bottom w:val="single" w:sz="2" w:space="0" w:color="F2F2F2" w:themeColor="background1" w:themeShade="F2"/>
              <w:right w:val="nil"/>
            </w:tcBorders>
            <w:vAlign w:val="center"/>
          </w:tcPr>
          <w:p w14:paraId="13B59831" w14:textId="77777777" w:rsidR="00B85A7E" w:rsidRPr="00BE604A" w:rsidRDefault="00B85A7E" w:rsidP="00792ADE">
            <w:pPr>
              <w:jc w:val="center"/>
              <w:rPr>
                <w:rFonts w:ascii="Segoe UI" w:hAnsi="Segoe UI" w:cs="Segoe UI"/>
                <w:b/>
                <w:color w:val="262626" w:themeColor="text1" w:themeTint="D9"/>
                <w:sz w:val="20"/>
                <w:szCs w:val="20"/>
              </w:rPr>
            </w:pPr>
          </w:p>
        </w:tc>
        <w:tc>
          <w:tcPr>
            <w:tcW w:w="1621" w:type="dxa"/>
            <w:tcBorders>
              <w:top w:val="single" w:sz="2" w:space="0" w:color="F2F2F2" w:themeColor="background1" w:themeShade="F2"/>
              <w:left w:val="nil"/>
              <w:bottom w:val="single" w:sz="2" w:space="0" w:color="F2F2F2" w:themeColor="background1" w:themeShade="F2"/>
              <w:right w:val="nil"/>
            </w:tcBorders>
            <w:shd w:val="clear" w:color="auto" w:fill="00B0F0"/>
            <w:vAlign w:val="center"/>
          </w:tcPr>
          <w:p w14:paraId="389C5556" w14:textId="77777777" w:rsidR="00B85A7E" w:rsidRPr="00BE604A" w:rsidRDefault="00B85A7E" w:rsidP="00792ADE">
            <w:pPr>
              <w:jc w:val="center"/>
              <w:rPr>
                <w:rFonts w:ascii="Segoe UI" w:hAnsi="Segoe UI" w:cs="Segoe UI"/>
                <w:b/>
                <w:color w:val="262626" w:themeColor="text1" w:themeTint="D9"/>
                <w:sz w:val="20"/>
                <w:szCs w:val="20"/>
              </w:rPr>
            </w:pPr>
            <w:r w:rsidRPr="00BE604A">
              <w:rPr>
                <w:rFonts w:ascii="Segoe UI" w:hAnsi="Segoe UI" w:cs="Segoe UI"/>
                <w:color w:val="262626" w:themeColor="text1" w:themeTint="D9"/>
              </w:rPr>
              <w:t>Positives</w:t>
            </w:r>
          </w:p>
        </w:tc>
      </w:tr>
      <w:tr w:rsidR="00B85A7E" w:rsidRPr="00BE604A" w14:paraId="63C665D9" w14:textId="77777777" w:rsidTr="00792AD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76" w:type="dxa"/>
          <w:trHeight w:hRule="exact" w:val="567"/>
          <w:jc w:val="center"/>
        </w:trPr>
        <w:tc>
          <w:tcPr>
            <w:tcW w:w="2727" w:type="dxa"/>
            <w:tcBorders>
              <w:top w:val="single" w:sz="2" w:space="0" w:color="F2F2F2" w:themeColor="background1" w:themeShade="F2"/>
              <w:left w:val="nil"/>
              <w:bottom w:val="single" w:sz="2" w:space="0" w:color="F2F2F2" w:themeColor="background1" w:themeShade="F2"/>
              <w:right w:val="nil"/>
            </w:tcBorders>
            <w:vAlign w:val="center"/>
          </w:tcPr>
          <w:p w14:paraId="0B737A46" w14:textId="77777777" w:rsidR="00B85A7E" w:rsidRPr="00BE604A" w:rsidRDefault="00B85A7E" w:rsidP="00792ADE">
            <w:pPr>
              <w:rPr>
                <w:rFonts w:ascii="Segoe UI" w:hAnsi="Segoe UI" w:cs="Segoe UI"/>
                <w:color w:val="262626" w:themeColor="text1" w:themeTint="D9"/>
                <w:sz w:val="20"/>
                <w:szCs w:val="20"/>
              </w:rPr>
            </w:pPr>
            <w:r w:rsidRPr="00BE604A">
              <w:rPr>
                <w:rFonts w:ascii="Segoe UI" w:hAnsi="Segoe UI" w:cs="Segoe UI"/>
                <w:color w:val="262626" w:themeColor="text1" w:themeTint="D9"/>
                <w:sz w:val="20"/>
                <w:szCs w:val="20"/>
              </w:rPr>
              <w:t xml:space="preserve">Usages de l’eau </w:t>
            </w:r>
          </w:p>
        </w:tc>
        <w:tc>
          <w:tcPr>
            <w:tcW w:w="1645" w:type="dxa"/>
            <w:tcBorders>
              <w:top w:val="single" w:sz="2" w:space="0" w:color="F2F2F2" w:themeColor="background1" w:themeShade="F2"/>
              <w:left w:val="nil"/>
              <w:bottom w:val="single" w:sz="2" w:space="0" w:color="F2F2F2" w:themeColor="background1" w:themeShade="F2"/>
              <w:right w:val="nil"/>
            </w:tcBorders>
            <w:shd w:val="clear" w:color="auto" w:fill="92D050"/>
            <w:vAlign w:val="center"/>
          </w:tcPr>
          <w:p w14:paraId="682684DA" w14:textId="77777777" w:rsidR="00B85A7E" w:rsidRPr="00BE604A" w:rsidRDefault="00B85A7E" w:rsidP="00792ADE">
            <w:pPr>
              <w:jc w:val="center"/>
              <w:rPr>
                <w:rFonts w:ascii="Segoe UI" w:hAnsi="Segoe UI" w:cs="Segoe UI"/>
                <w:color w:val="262626" w:themeColor="text1" w:themeTint="D9"/>
                <w:sz w:val="20"/>
                <w:szCs w:val="20"/>
              </w:rPr>
            </w:pPr>
            <w:r w:rsidRPr="00BE604A">
              <w:rPr>
                <w:rFonts w:ascii="Segoe UI" w:hAnsi="Segoe UI" w:cs="Segoe UI"/>
                <w:color w:val="262626" w:themeColor="text1" w:themeTint="D9"/>
              </w:rPr>
              <w:t>Nulles</w:t>
            </w:r>
          </w:p>
        </w:tc>
        <w:tc>
          <w:tcPr>
            <w:tcW w:w="2298" w:type="dxa"/>
            <w:tcBorders>
              <w:top w:val="single" w:sz="2" w:space="0" w:color="F2F2F2" w:themeColor="background1" w:themeShade="F2"/>
              <w:left w:val="nil"/>
              <w:bottom w:val="single" w:sz="2" w:space="0" w:color="F2F2F2" w:themeColor="background1" w:themeShade="F2"/>
              <w:right w:val="nil"/>
            </w:tcBorders>
            <w:vAlign w:val="center"/>
          </w:tcPr>
          <w:p w14:paraId="28C38C98" w14:textId="77777777" w:rsidR="00B85A7E" w:rsidRPr="00BE604A" w:rsidRDefault="00B85A7E" w:rsidP="00792ADE">
            <w:pPr>
              <w:rPr>
                <w:rFonts w:ascii="Segoe UI" w:hAnsi="Segoe UI" w:cs="Segoe UI"/>
                <w:color w:val="262626" w:themeColor="text1" w:themeTint="D9"/>
                <w:sz w:val="20"/>
                <w:szCs w:val="20"/>
              </w:rPr>
            </w:pPr>
            <w:r w:rsidRPr="00BE604A">
              <w:rPr>
                <w:rFonts w:ascii="Segoe UI" w:hAnsi="Segoe UI" w:cs="Segoe UI"/>
                <w:color w:val="262626" w:themeColor="text1" w:themeTint="D9"/>
                <w:sz w:val="20"/>
                <w:szCs w:val="20"/>
              </w:rPr>
              <w:t>Pas d’incidence</w:t>
            </w:r>
          </w:p>
        </w:tc>
        <w:tc>
          <w:tcPr>
            <w:tcW w:w="1585" w:type="dxa"/>
            <w:tcBorders>
              <w:top w:val="single" w:sz="2" w:space="0" w:color="F2F2F2" w:themeColor="background1" w:themeShade="F2"/>
              <w:left w:val="nil"/>
              <w:bottom w:val="single" w:sz="2" w:space="0" w:color="F2F2F2" w:themeColor="background1" w:themeShade="F2"/>
              <w:right w:val="nil"/>
            </w:tcBorders>
            <w:vAlign w:val="center"/>
          </w:tcPr>
          <w:p w14:paraId="70F55E2F" w14:textId="16DCA4D9" w:rsidR="00B85A7E" w:rsidRPr="00BE604A" w:rsidRDefault="00776277" w:rsidP="00792ADE">
            <w:pPr>
              <w:jc w:val="center"/>
              <w:rPr>
                <w:rFonts w:ascii="Segoe UI" w:hAnsi="Segoe UI" w:cs="Segoe UI"/>
                <w:b/>
                <w:color w:val="262626" w:themeColor="text1" w:themeTint="D9"/>
                <w:sz w:val="20"/>
                <w:szCs w:val="20"/>
              </w:rPr>
            </w:pPr>
            <w:r>
              <w:rPr>
                <w:rFonts w:ascii="Segoe UI" w:hAnsi="Segoe UI" w:cs="Segoe UI"/>
                <w:b/>
                <w:color w:val="262626" w:themeColor="text1" w:themeTint="D9"/>
                <w:sz w:val="20"/>
                <w:szCs w:val="20"/>
              </w:rPr>
              <w:t>M17</w:t>
            </w:r>
          </w:p>
        </w:tc>
        <w:tc>
          <w:tcPr>
            <w:tcW w:w="1621" w:type="dxa"/>
            <w:tcBorders>
              <w:top w:val="single" w:sz="2" w:space="0" w:color="F2F2F2" w:themeColor="background1" w:themeShade="F2"/>
              <w:left w:val="nil"/>
              <w:bottom w:val="single" w:sz="2" w:space="0" w:color="F2F2F2" w:themeColor="background1" w:themeShade="F2"/>
              <w:right w:val="nil"/>
            </w:tcBorders>
            <w:shd w:val="clear" w:color="auto" w:fill="92D050"/>
            <w:vAlign w:val="center"/>
          </w:tcPr>
          <w:p w14:paraId="102B2F68" w14:textId="77777777" w:rsidR="00B85A7E" w:rsidRPr="00BE604A" w:rsidRDefault="00B85A7E" w:rsidP="00792ADE">
            <w:pPr>
              <w:jc w:val="center"/>
              <w:rPr>
                <w:rFonts w:ascii="Segoe UI" w:hAnsi="Segoe UI" w:cs="Segoe UI"/>
                <w:color w:val="262626" w:themeColor="text1" w:themeTint="D9"/>
                <w:spacing w:val="-20"/>
                <w:sz w:val="20"/>
                <w:szCs w:val="20"/>
              </w:rPr>
            </w:pPr>
            <w:r w:rsidRPr="00BE604A">
              <w:rPr>
                <w:rFonts w:ascii="Segoe UI" w:hAnsi="Segoe UI" w:cs="Segoe UI"/>
                <w:color w:val="262626" w:themeColor="text1" w:themeTint="D9"/>
              </w:rPr>
              <w:t>Nulles</w:t>
            </w:r>
          </w:p>
        </w:tc>
      </w:tr>
      <w:tr w:rsidR="00B85A7E" w:rsidRPr="00BE604A" w14:paraId="25D1BE77" w14:textId="77777777" w:rsidTr="00792AD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76" w:type="dxa"/>
          <w:trHeight w:hRule="exact" w:val="567"/>
          <w:jc w:val="center"/>
        </w:trPr>
        <w:tc>
          <w:tcPr>
            <w:tcW w:w="2727" w:type="dxa"/>
            <w:tcBorders>
              <w:top w:val="single" w:sz="2" w:space="0" w:color="F2F2F2" w:themeColor="background1" w:themeShade="F2"/>
              <w:left w:val="nil"/>
              <w:bottom w:val="single" w:sz="2" w:space="0" w:color="F2F2F2" w:themeColor="background1" w:themeShade="F2"/>
              <w:right w:val="nil"/>
            </w:tcBorders>
            <w:vAlign w:val="center"/>
          </w:tcPr>
          <w:p w14:paraId="4D3E1118" w14:textId="77777777" w:rsidR="00B85A7E" w:rsidRPr="00BE604A" w:rsidRDefault="00B85A7E" w:rsidP="00792ADE">
            <w:pPr>
              <w:rPr>
                <w:rFonts w:ascii="Segoe UI" w:hAnsi="Segoe UI" w:cs="Segoe UI"/>
                <w:color w:val="262626" w:themeColor="text1" w:themeTint="D9"/>
                <w:sz w:val="20"/>
                <w:szCs w:val="20"/>
              </w:rPr>
            </w:pPr>
            <w:r w:rsidRPr="00BE604A">
              <w:rPr>
                <w:rFonts w:ascii="Segoe UI" w:hAnsi="Segoe UI" w:cs="Segoe UI"/>
                <w:color w:val="262626" w:themeColor="text1" w:themeTint="D9"/>
                <w:sz w:val="20"/>
                <w:szCs w:val="20"/>
              </w:rPr>
              <w:t xml:space="preserve">Usages tiers </w:t>
            </w:r>
          </w:p>
        </w:tc>
        <w:tc>
          <w:tcPr>
            <w:tcW w:w="1645" w:type="dxa"/>
            <w:tcBorders>
              <w:top w:val="single" w:sz="2" w:space="0" w:color="F2F2F2" w:themeColor="background1" w:themeShade="F2"/>
              <w:left w:val="nil"/>
              <w:bottom w:val="single" w:sz="2" w:space="0" w:color="F2F2F2" w:themeColor="background1" w:themeShade="F2"/>
              <w:right w:val="nil"/>
            </w:tcBorders>
            <w:shd w:val="clear" w:color="auto" w:fill="D9D9D9" w:themeFill="background1" w:themeFillShade="D9"/>
            <w:vAlign w:val="center"/>
          </w:tcPr>
          <w:p w14:paraId="6122A8B3" w14:textId="77777777" w:rsidR="00B85A7E" w:rsidRPr="00BE604A" w:rsidRDefault="00B85A7E" w:rsidP="00792ADE">
            <w:pPr>
              <w:jc w:val="center"/>
              <w:rPr>
                <w:rFonts w:ascii="Segoe UI" w:hAnsi="Segoe UI" w:cs="Segoe UI"/>
                <w:b/>
                <w:color w:val="262626" w:themeColor="text1" w:themeTint="D9"/>
                <w:spacing w:val="-20"/>
                <w:sz w:val="20"/>
                <w:szCs w:val="20"/>
              </w:rPr>
            </w:pPr>
            <w:r>
              <w:rPr>
                <w:rFonts w:ascii="Segoe UI" w:hAnsi="Segoe UI" w:cs="Segoe UI"/>
                <w:color w:val="262626" w:themeColor="text1" w:themeTint="D9"/>
              </w:rPr>
              <w:t>Négligeables</w:t>
            </w:r>
          </w:p>
        </w:tc>
        <w:tc>
          <w:tcPr>
            <w:tcW w:w="2298" w:type="dxa"/>
            <w:tcBorders>
              <w:top w:val="single" w:sz="2" w:space="0" w:color="F2F2F2" w:themeColor="background1" w:themeShade="F2"/>
              <w:left w:val="nil"/>
              <w:bottom w:val="single" w:sz="2" w:space="0" w:color="F2F2F2" w:themeColor="background1" w:themeShade="F2"/>
              <w:right w:val="nil"/>
            </w:tcBorders>
            <w:vAlign w:val="center"/>
          </w:tcPr>
          <w:p w14:paraId="09AEB2D9" w14:textId="77777777" w:rsidR="00B85A7E" w:rsidRPr="00BE604A" w:rsidRDefault="00B85A7E" w:rsidP="00792ADE">
            <w:pPr>
              <w:rPr>
                <w:rFonts w:ascii="Segoe UI" w:hAnsi="Segoe UI" w:cs="Segoe UI"/>
                <w:color w:val="262626" w:themeColor="text1" w:themeTint="D9"/>
                <w:sz w:val="20"/>
                <w:szCs w:val="20"/>
              </w:rPr>
            </w:pPr>
          </w:p>
        </w:tc>
        <w:tc>
          <w:tcPr>
            <w:tcW w:w="1585" w:type="dxa"/>
            <w:tcBorders>
              <w:top w:val="single" w:sz="2" w:space="0" w:color="F2F2F2" w:themeColor="background1" w:themeShade="F2"/>
              <w:left w:val="nil"/>
              <w:bottom w:val="single" w:sz="2" w:space="0" w:color="F2F2F2" w:themeColor="background1" w:themeShade="F2"/>
              <w:right w:val="nil"/>
            </w:tcBorders>
            <w:vAlign w:val="center"/>
          </w:tcPr>
          <w:p w14:paraId="0E0FDDD1" w14:textId="77777777" w:rsidR="00B85A7E" w:rsidRPr="00BE604A" w:rsidRDefault="00B85A7E" w:rsidP="00792ADE">
            <w:pPr>
              <w:jc w:val="center"/>
              <w:rPr>
                <w:rFonts w:ascii="Segoe UI" w:hAnsi="Segoe UI" w:cs="Segoe UI"/>
                <w:b/>
                <w:color w:val="262626" w:themeColor="text1" w:themeTint="D9"/>
                <w:sz w:val="20"/>
                <w:szCs w:val="20"/>
              </w:rPr>
            </w:pPr>
            <w:r>
              <w:rPr>
                <w:rFonts w:ascii="Segoe UI" w:hAnsi="Segoe UI" w:cs="Segoe UI"/>
                <w:b/>
                <w:color w:val="262626" w:themeColor="text1" w:themeTint="D9"/>
                <w:sz w:val="20"/>
                <w:szCs w:val="20"/>
              </w:rPr>
              <w:t>M15</w:t>
            </w:r>
          </w:p>
        </w:tc>
        <w:tc>
          <w:tcPr>
            <w:tcW w:w="1621" w:type="dxa"/>
            <w:tcBorders>
              <w:top w:val="single" w:sz="2" w:space="0" w:color="F2F2F2" w:themeColor="background1" w:themeShade="F2"/>
              <w:left w:val="nil"/>
              <w:bottom w:val="single" w:sz="2" w:space="0" w:color="F2F2F2" w:themeColor="background1" w:themeShade="F2"/>
              <w:right w:val="nil"/>
            </w:tcBorders>
            <w:shd w:val="clear" w:color="auto" w:fill="D9D9D9" w:themeFill="background1" w:themeFillShade="D9"/>
            <w:vAlign w:val="center"/>
          </w:tcPr>
          <w:p w14:paraId="11BD4A22" w14:textId="77777777" w:rsidR="00B85A7E" w:rsidRPr="00BE604A" w:rsidRDefault="00B85A7E" w:rsidP="00792ADE">
            <w:pPr>
              <w:jc w:val="center"/>
              <w:rPr>
                <w:rFonts w:ascii="Segoe UI" w:hAnsi="Segoe UI" w:cs="Segoe UI"/>
                <w:b/>
                <w:color w:val="262626" w:themeColor="text1" w:themeTint="D9"/>
                <w:spacing w:val="-20"/>
                <w:sz w:val="20"/>
                <w:szCs w:val="20"/>
              </w:rPr>
            </w:pPr>
            <w:r w:rsidRPr="00BE604A">
              <w:rPr>
                <w:rFonts w:ascii="Segoe UI" w:hAnsi="Segoe UI" w:cs="Segoe UI"/>
                <w:b/>
                <w:color w:val="262626" w:themeColor="text1" w:themeTint="D9"/>
                <w:sz w:val="20"/>
                <w:szCs w:val="20"/>
              </w:rPr>
              <w:t>Négligeables</w:t>
            </w:r>
          </w:p>
        </w:tc>
      </w:tr>
      <w:tr w:rsidR="00B85A7E" w:rsidRPr="00BE604A" w14:paraId="38FDF42F" w14:textId="77777777" w:rsidTr="00792AD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76" w:type="dxa"/>
          <w:trHeight w:hRule="exact" w:val="441"/>
          <w:jc w:val="center"/>
        </w:trPr>
        <w:tc>
          <w:tcPr>
            <w:tcW w:w="2727" w:type="dxa"/>
            <w:tcBorders>
              <w:top w:val="single" w:sz="2" w:space="0" w:color="F2F2F2" w:themeColor="background1" w:themeShade="F2"/>
              <w:left w:val="nil"/>
              <w:bottom w:val="single" w:sz="2" w:space="0" w:color="F2F2F2" w:themeColor="background1" w:themeShade="F2"/>
              <w:right w:val="nil"/>
            </w:tcBorders>
            <w:vAlign w:val="center"/>
          </w:tcPr>
          <w:p w14:paraId="7A8492F9" w14:textId="77777777" w:rsidR="00B85A7E" w:rsidRPr="00BE604A" w:rsidRDefault="00B85A7E" w:rsidP="00792ADE">
            <w:pPr>
              <w:rPr>
                <w:rFonts w:ascii="Segoe UI" w:hAnsi="Segoe UI" w:cs="Segoe UI"/>
                <w:color w:val="262626" w:themeColor="text1" w:themeTint="D9"/>
                <w:sz w:val="20"/>
                <w:szCs w:val="20"/>
              </w:rPr>
            </w:pPr>
            <w:r w:rsidRPr="00BE604A">
              <w:rPr>
                <w:rFonts w:ascii="Segoe UI" w:hAnsi="Segoe UI" w:cs="Segoe UI"/>
                <w:color w:val="262626" w:themeColor="text1" w:themeTint="D9"/>
                <w:sz w:val="20"/>
                <w:szCs w:val="20"/>
              </w:rPr>
              <w:t xml:space="preserve">Sécurité publique </w:t>
            </w:r>
          </w:p>
        </w:tc>
        <w:tc>
          <w:tcPr>
            <w:tcW w:w="1645" w:type="dxa"/>
            <w:tcBorders>
              <w:top w:val="single" w:sz="2" w:space="0" w:color="F2F2F2" w:themeColor="background1" w:themeShade="F2"/>
              <w:left w:val="nil"/>
              <w:bottom w:val="single" w:sz="2" w:space="0" w:color="F2F2F2" w:themeColor="background1" w:themeShade="F2"/>
              <w:right w:val="nil"/>
            </w:tcBorders>
            <w:shd w:val="clear" w:color="auto" w:fill="92D050"/>
            <w:vAlign w:val="center"/>
          </w:tcPr>
          <w:p w14:paraId="4B07600E" w14:textId="77777777" w:rsidR="00B85A7E" w:rsidRPr="00BE604A" w:rsidRDefault="00B85A7E" w:rsidP="00792ADE">
            <w:pPr>
              <w:jc w:val="center"/>
              <w:rPr>
                <w:rFonts w:ascii="Segoe UI" w:hAnsi="Segoe UI" w:cs="Segoe UI"/>
                <w:b/>
                <w:color w:val="262626" w:themeColor="text1" w:themeTint="D9"/>
                <w:spacing w:val="-20"/>
                <w:sz w:val="20"/>
                <w:szCs w:val="20"/>
              </w:rPr>
            </w:pPr>
            <w:r w:rsidRPr="00BE604A">
              <w:rPr>
                <w:rFonts w:ascii="Segoe UI" w:hAnsi="Segoe UI" w:cs="Segoe UI"/>
                <w:color w:val="262626" w:themeColor="text1" w:themeTint="D9"/>
              </w:rPr>
              <w:t>Nulles</w:t>
            </w:r>
          </w:p>
        </w:tc>
        <w:tc>
          <w:tcPr>
            <w:tcW w:w="2298" w:type="dxa"/>
            <w:tcBorders>
              <w:top w:val="single" w:sz="2" w:space="0" w:color="F2F2F2" w:themeColor="background1" w:themeShade="F2"/>
              <w:left w:val="nil"/>
              <w:bottom w:val="single" w:sz="2" w:space="0" w:color="F2F2F2" w:themeColor="background1" w:themeShade="F2"/>
              <w:right w:val="nil"/>
            </w:tcBorders>
            <w:vAlign w:val="center"/>
          </w:tcPr>
          <w:p w14:paraId="74FCCDD4" w14:textId="77777777" w:rsidR="00B85A7E" w:rsidRPr="00BE604A" w:rsidRDefault="00B85A7E" w:rsidP="00792ADE">
            <w:pPr>
              <w:rPr>
                <w:rFonts w:ascii="Segoe UI" w:hAnsi="Segoe UI" w:cs="Segoe UI"/>
                <w:color w:val="262626" w:themeColor="text1" w:themeTint="D9"/>
                <w:sz w:val="20"/>
                <w:szCs w:val="20"/>
              </w:rPr>
            </w:pPr>
            <w:r w:rsidRPr="00BE604A">
              <w:rPr>
                <w:rFonts w:ascii="Segoe UI" w:hAnsi="Segoe UI" w:cs="Segoe UI"/>
                <w:color w:val="262626" w:themeColor="text1" w:themeTint="D9"/>
                <w:sz w:val="20"/>
                <w:szCs w:val="20"/>
              </w:rPr>
              <w:t>Pas d’incidence</w:t>
            </w:r>
          </w:p>
        </w:tc>
        <w:tc>
          <w:tcPr>
            <w:tcW w:w="1585" w:type="dxa"/>
            <w:tcBorders>
              <w:top w:val="single" w:sz="2" w:space="0" w:color="F2F2F2" w:themeColor="background1" w:themeShade="F2"/>
              <w:left w:val="nil"/>
              <w:bottom w:val="single" w:sz="2" w:space="0" w:color="F2F2F2" w:themeColor="background1" w:themeShade="F2"/>
              <w:right w:val="nil"/>
            </w:tcBorders>
            <w:vAlign w:val="center"/>
          </w:tcPr>
          <w:p w14:paraId="21712891" w14:textId="77777777" w:rsidR="00B85A7E" w:rsidRPr="00BE604A" w:rsidRDefault="00B85A7E" w:rsidP="00792ADE">
            <w:pPr>
              <w:jc w:val="center"/>
              <w:rPr>
                <w:rFonts w:ascii="Segoe UI" w:hAnsi="Segoe UI" w:cs="Segoe UI"/>
                <w:b/>
                <w:color w:val="262626" w:themeColor="text1" w:themeTint="D9"/>
                <w:sz w:val="20"/>
                <w:szCs w:val="20"/>
              </w:rPr>
            </w:pPr>
          </w:p>
        </w:tc>
        <w:tc>
          <w:tcPr>
            <w:tcW w:w="1621" w:type="dxa"/>
            <w:tcBorders>
              <w:top w:val="single" w:sz="2" w:space="0" w:color="F2F2F2" w:themeColor="background1" w:themeShade="F2"/>
              <w:left w:val="nil"/>
              <w:bottom w:val="single" w:sz="2" w:space="0" w:color="F2F2F2" w:themeColor="background1" w:themeShade="F2"/>
              <w:right w:val="nil"/>
            </w:tcBorders>
            <w:shd w:val="clear" w:color="auto" w:fill="92D050"/>
            <w:vAlign w:val="center"/>
          </w:tcPr>
          <w:p w14:paraId="0D2E018B" w14:textId="77777777" w:rsidR="00B85A7E" w:rsidRPr="00BE604A" w:rsidRDefault="00B85A7E" w:rsidP="00792ADE">
            <w:pPr>
              <w:jc w:val="center"/>
              <w:rPr>
                <w:rFonts w:ascii="Segoe UI" w:hAnsi="Segoe UI" w:cs="Segoe UI"/>
                <w:b/>
                <w:color w:val="262626" w:themeColor="text1" w:themeTint="D9"/>
                <w:spacing w:val="-20"/>
                <w:sz w:val="20"/>
                <w:szCs w:val="20"/>
              </w:rPr>
            </w:pPr>
            <w:r w:rsidRPr="00BE604A">
              <w:rPr>
                <w:rFonts w:ascii="Segoe UI" w:hAnsi="Segoe UI" w:cs="Segoe UI"/>
                <w:color w:val="262626" w:themeColor="text1" w:themeTint="D9"/>
              </w:rPr>
              <w:t>Nulles</w:t>
            </w:r>
          </w:p>
        </w:tc>
      </w:tr>
    </w:tbl>
    <w:p w14:paraId="018D7BE1" w14:textId="77777777" w:rsidR="00B85A7E" w:rsidRPr="00B85A7E" w:rsidRDefault="00B85A7E" w:rsidP="00B85A7E">
      <w:pPr>
        <w:pStyle w:val="Paragraphedeliste"/>
        <w:ind w:left="360"/>
        <w:rPr>
          <w:rFonts w:ascii="Segoe UI" w:hAnsi="Segoe UI" w:cs="Segoe UI"/>
          <w:color w:val="262626" w:themeColor="text1" w:themeTint="D9"/>
        </w:rPr>
      </w:pPr>
    </w:p>
    <w:p w14:paraId="563F6C36" w14:textId="733EA055" w:rsidR="00BE604A" w:rsidRDefault="00BE604A">
      <w:pPr>
        <w:spacing w:after="200" w:line="276" w:lineRule="auto"/>
        <w:jc w:val="left"/>
        <w:rPr>
          <w:rFonts w:ascii="Segoe UI" w:hAnsi="Segoe UI" w:cs="Segoe UI"/>
          <w:b/>
          <w:bCs/>
          <w:color w:val="262626" w:themeColor="text1" w:themeTint="D9"/>
          <w:highlight w:val="lightGray"/>
        </w:rPr>
      </w:pPr>
    </w:p>
    <w:p w14:paraId="5AF4A0B5" w14:textId="77777777" w:rsidR="00B85A7E" w:rsidRDefault="00B85A7E">
      <w:pPr>
        <w:spacing w:after="200" w:line="276" w:lineRule="auto"/>
        <w:jc w:val="left"/>
        <w:rPr>
          <w:rFonts w:ascii="Segoe UI" w:hAnsi="Segoe UI" w:cs="Segoe UI"/>
          <w:b/>
          <w:bCs/>
          <w:color w:val="262626" w:themeColor="text1" w:themeTint="D9"/>
          <w:highlight w:val="lightGray"/>
        </w:rPr>
      </w:pPr>
    </w:p>
    <w:p w14:paraId="01C29F6A" w14:textId="2CD3D92D" w:rsidR="00BE604A" w:rsidRPr="00C60CF2" w:rsidRDefault="00BE604A" w:rsidP="00BE604A">
      <w:pPr>
        <w:rPr>
          <w:rFonts w:ascii="Segoe UI" w:hAnsi="Segoe UI" w:cs="Segoe UI"/>
          <w:b/>
          <w:bCs/>
          <w:color w:val="262626" w:themeColor="text1" w:themeTint="D9"/>
        </w:rPr>
      </w:pPr>
      <w:bookmarkStart w:id="88" w:name="_Hlk133185936"/>
      <w:bookmarkEnd w:id="87"/>
      <w:r w:rsidRPr="00C60CF2">
        <w:rPr>
          <w:rFonts w:ascii="Segoe UI" w:hAnsi="Segoe UI" w:cs="Segoe UI"/>
          <w:b/>
          <w:bCs/>
          <w:color w:val="262626" w:themeColor="text1" w:themeTint="D9"/>
        </w:rPr>
        <w:lastRenderedPageBreak/>
        <w:t>Mesures :</w:t>
      </w:r>
    </w:p>
    <w:p w14:paraId="226A67BF" w14:textId="77777777" w:rsidR="00BE604A" w:rsidRPr="00C60CF2" w:rsidRDefault="00BE604A" w:rsidP="00BE604A">
      <w:pPr>
        <w:rPr>
          <w:rFonts w:ascii="Segoe UI" w:hAnsi="Segoe UI" w:cs="Segoe UI"/>
          <w:color w:val="262626" w:themeColor="text1" w:themeTint="D9"/>
        </w:rPr>
      </w:pPr>
    </w:p>
    <w:p w14:paraId="7632C4E8" w14:textId="77777777" w:rsidR="00B85A7E" w:rsidRPr="00876334" w:rsidRDefault="00B85A7E" w:rsidP="00B85A7E">
      <w:pPr>
        <w:rPr>
          <w:rFonts w:ascii="Segoe UI" w:hAnsi="Segoe UI" w:cs="Segoe UI"/>
          <w:color w:val="262626" w:themeColor="text1" w:themeTint="D9"/>
        </w:rPr>
      </w:pPr>
      <w:bookmarkStart w:id="89" w:name="_Hlk116386918"/>
      <w:bookmarkEnd w:id="88"/>
      <w:r w:rsidRPr="00876334">
        <w:rPr>
          <w:rFonts w:ascii="Segoe UI" w:hAnsi="Segoe UI" w:cs="Segoe UI"/>
          <w:color w:val="262626" w:themeColor="text1" w:themeTint="D9"/>
        </w:rPr>
        <w:t>M1 : Investigation de terrain au printemps 2023</w:t>
      </w:r>
    </w:p>
    <w:p w14:paraId="14B8DD10" w14:textId="77777777" w:rsidR="00B85A7E" w:rsidRPr="00876334" w:rsidRDefault="00B85A7E" w:rsidP="00B85A7E">
      <w:pPr>
        <w:rPr>
          <w:rFonts w:ascii="Segoe UI" w:hAnsi="Segoe UI" w:cs="Segoe UI"/>
          <w:color w:val="262626" w:themeColor="text1" w:themeTint="D9"/>
        </w:rPr>
      </w:pPr>
      <w:r w:rsidRPr="00876334">
        <w:rPr>
          <w:rFonts w:ascii="Segoe UI" w:hAnsi="Segoe UI" w:cs="Segoe UI"/>
          <w:color w:val="262626" w:themeColor="text1" w:themeTint="D9"/>
        </w:rPr>
        <w:t>M2 : Suivi par un écologue</w:t>
      </w:r>
    </w:p>
    <w:p w14:paraId="13056E21" w14:textId="77777777" w:rsidR="00B85A7E" w:rsidRPr="00876334" w:rsidRDefault="00B85A7E" w:rsidP="00B85A7E">
      <w:pPr>
        <w:rPr>
          <w:rFonts w:ascii="Segoe UI" w:hAnsi="Segoe UI" w:cs="Segoe UI"/>
          <w:color w:val="262626" w:themeColor="text1" w:themeTint="D9"/>
        </w:rPr>
      </w:pPr>
      <w:r w:rsidRPr="00876334">
        <w:rPr>
          <w:rFonts w:ascii="Segoe UI" w:hAnsi="Segoe UI" w:cs="Segoe UI"/>
          <w:color w:val="262626" w:themeColor="text1" w:themeTint="D9"/>
        </w:rPr>
        <w:t>M3 : Réalisation des bétonnage dans zone en assec</w:t>
      </w:r>
    </w:p>
    <w:p w14:paraId="525EAE1F" w14:textId="77777777" w:rsidR="00B85A7E" w:rsidRPr="00876334" w:rsidRDefault="00B85A7E" w:rsidP="00B85A7E">
      <w:pPr>
        <w:rPr>
          <w:rFonts w:ascii="Segoe UI" w:hAnsi="Segoe UI" w:cs="Segoe UI"/>
          <w:color w:val="262626" w:themeColor="text1" w:themeTint="D9"/>
        </w:rPr>
      </w:pPr>
      <w:r w:rsidRPr="00876334">
        <w:rPr>
          <w:rFonts w:ascii="Segoe UI" w:hAnsi="Segoe UI" w:cs="Segoe UI"/>
          <w:color w:val="262626" w:themeColor="text1" w:themeTint="D9"/>
        </w:rPr>
        <w:t>M4 : Décantation eaux de fuite des batardeaux</w:t>
      </w:r>
    </w:p>
    <w:p w14:paraId="154AB5B4" w14:textId="77777777" w:rsidR="00B85A7E" w:rsidRPr="00876334" w:rsidRDefault="00B85A7E" w:rsidP="00B85A7E">
      <w:pPr>
        <w:rPr>
          <w:rFonts w:ascii="Segoe UI" w:hAnsi="Segoe UI" w:cs="Segoe UI"/>
          <w:color w:val="262626" w:themeColor="text1" w:themeTint="D9"/>
        </w:rPr>
      </w:pPr>
      <w:r w:rsidRPr="00876334">
        <w:rPr>
          <w:rFonts w:ascii="Segoe UI" w:hAnsi="Segoe UI" w:cs="Segoe UI"/>
          <w:color w:val="262626" w:themeColor="text1" w:themeTint="D9"/>
        </w:rPr>
        <w:t>M5 : Mesure du taux de MES</w:t>
      </w:r>
    </w:p>
    <w:p w14:paraId="6E297714" w14:textId="77777777" w:rsidR="00B85A7E" w:rsidRPr="00876334" w:rsidRDefault="00B85A7E" w:rsidP="00B85A7E">
      <w:pPr>
        <w:rPr>
          <w:rFonts w:ascii="Segoe UI" w:hAnsi="Segoe UI" w:cs="Segoe UI"/>
          <w:color w:val="262626" w:themeColor="text1" w:themeTint="D9"/>
        </w:rPr>
      </w:pPr>
      <w:r w:rsidRPr="00876334">
        <w:rPr>
          <w:rFonts w:ascii="Segoe UI" w:hAnsi="Segoe UI" w:cs="Segoe UI"/>
          <w:color w:val="262626" w:themeColor="text1" w:themeTint="D9"/>
        </w:rPr>
        <w:t>M6 : Mesures pour limiter la pollution de l’eau</w:t>
      </w:r>
    </w:p>
    <w:p w14:paraId="47CA3F6A" w14:textId="77777777" w:rsidR="00B85A7E" w:rsidRPr="00876334" w:rsidRDefault="00B85A7E" w:rsidP="00B85A7E">
      <w:pPr>
        <w:rPr>
          <w:rFonts w:ascii="Segoe UI" w:hAnsi="Segoe UI" w:cs="Segoe UI"/>
          <w:color w:val="262626" w:themeColor="text1" w:themeTint="D9"/>
        </w:rPr>
      </w:pPr>
      <w:r w:rsidRPr="00876334">
        <w:rPr>
          <w:rFonts w:ascii="Segoe UI" w:hAnsi="Segoe UI" w:cs="Segoe UI"/>
          <w:color w:val="262626" w:themeColor="text1" w:themeTint="D9"/>
        </w:rPr>
        <w:t>M7 : Pas d’intervention directe dans le lit mineur</w:t>
      </w:r>
    </w:p>
    <w:p w14:paraId="34EF96CE" w14:textId="77777777" w:rsidR="00B85A7E" w:rsidRPr="00876334" w:rsidRDefault="00B85A7E" w:rsidP="00B85A7E">
      <w:pPr>
        <w:rPr>
          <w:rFonts w:ascii="Segoe UI" w:hAnsi="Segoe UI" w:cs="Segoe UI"/>
          <w:color w:val="262626" w:themeColor="text1" w:themeTint="D9"/>
        </w:rPr>
      </w:pPr>
      <w:r w:rsidRPr="00876334">
        <w:rPr>
          <w:rFonts w:ascii="Segoe UI" w:hAnsi="Segoe UI" w:cs="Segoe UI"/>
          <w:color w:val="262626" w:themeColor="text1" w:themeTint="D9"/>
        </w:rPr>
        <w:t>M8 : Mise en place des batardeaux en dehors de la période de fraie des espèces notables</w:t>
      </w:r>
    </w:p>
    <w:p w14:paraId="667939BF" w14:textId="77777777" w:rsidR="00B85A7E" w:rsidRPr="00876334" w:rsidRDefault="00B85A7E" w:rsidP="00B85A7E">
      <w:pPr>
        <w:rPr>
          <w:rFonts w:ascii="Segoe UI" w:hAnsi="Segoe UI" w:cs="Segoe UI"/>
          <w:color w:val="262626" w:themeColor="text1" w:themeTint="D9"/>
        </w:rPr>
      </w:pPr>
      <w:r w:rsidRPr="00876334">
        <w:rPr>
          <w:rFonts w:ascii="Segoe UI" w:hAnsi="Segoe UI" w:cs="Segoe UI"/>
          <w:color w:val="262626" w:themeColor="text1" w:themeTint="D9"/>
        </w:rPr>
        <w:t>M9 : Calendrier de travaux pour limiter l’impact sur l’avifaune et les chiroptères</w:t>
      </w:r>
    </w:p>
    <w:p w14:paraId="53A93737" w14:textId="1C98A0A6" w:rsidR="00B85A7E" w:rsidRPr="00876334" w:rsidRDefault="00B85A7E" w:rsidP="00B85A7E">
      <w:pPr>
        <w:rPr>
          <w:rFonts w:ascii="Segoe UI" w:hAnsi="Segoe UI" w:cs="Segoe UI"/>
          <w:color w:val="262626" w:themeColor="text1" w:themeTint="D9"/>
        </w:rPr>
      </w:pPr>
      <w:r w:rsidRPr="00876334">
        <w:rPr>
          <w:rFonts w:ascii="Segoe UI" w:hAnsi="Segoe UI" w:cs="Segoe UI"/>
          <w:color w:val="262626" w:themeColor="text1" w:themeTint="D9"/>
        </w:rPr>
        <w:t>M10 : Reconstitution du cordon rivulaire affectés</w:t>
      </w:r>
      <w:r w:rsidR="002C0B68" w:rsidRPr="00876334">
        <w:rPr>
          <w:rFonts w:ascii="Segoe UI" w:hAnsi="Segoe UI" w:cs="Segoe UI"/>
          <w:color w:val="262626" w:themeColor="text1" w:themeTint="D9"/>
        </w:rPr>
        <w:t xml:space="preserve"> et compensation des milieux humides</w:t>
      </w:r>
    </w:p>
    <w:p w14:paraId="1DB8293A" w14:textId="77777777" w:rsidR="00B85A7E" w:rsidRPr="00876334" w:rsidRDefault="00B85A7E" w:rsidP="00B85A7E">
      <w:pPr>
        <w:rPr>
          <w:rFonts w:ascii="Segoe UI" w:hAnsi="Segoe UI" w:cs="Segoe UI"/>
          <w:color w:val="262626" w:themeColor="text1" w:themeTint="D9"/>
        </w:rPr>
      </w:pPr>
      <w:r w:rsidRPr="00876334">
        <w:rPr>
          <w:rFonts w:ascii="Segoe UI" w:hAnsi="Segoe UI" w:cs="Segoe UI"/>
          <w:color w:val="262626" w:themeColor="text1" w:themeTint="D9"/>
        </w:rPr>
        <w:t>M11 : Pèche electrique de sauvegarde avant mise en place des batardeaux</w:t>
      </w:r>
    </w:p>
    <w:p w14:paraId="3D124D4B" w14:textId="77777777" w:rsidR="00B85A7E" w:rsidRPr="00876334" w:rsidRDefault="00B85A7E" w:rsidP="00B85A7E">
      <w:pPr>
        <w:rPr>
          <w:rFonts w:ascii="Segoe UI" w:hAnsi="Segoe UI" w:cs="Segoe UI"/>
          <w:color w:val="262626" w:themeColor="text1" w:themeTint="D9"/>
        </w:rPr>
      </w:pPr>
      <w:r w:rsidRPr="00876334">
        <w:rPr>
          <w:rFonts w:ascii="Segoe UI" w:hAnsi="Segoe UI" w:cs="Segoe UI"/>
          <w:color w:val="262626" w:themeColor="text1" w:themeTint="D9"/>
        </w:rPr>
        <w:t>M12 : Mesures régulières de la qualité de l’eau</w:t>
      </w:r>
    </w:p>
    <w:p w14:paraId="022C0B12" w14:textId="77777777" w:rsidR="00B85A7E" w:rsidRPr="00876334" w:rsidRDefault="00B85A7E" w:rsidP="00B85A7E">
      <w:pPr>
        <w:rPr>
          <w:rFonts w:ascii="Segoe UI" w:hAnsi="Segoe UI" w:cs="Segoe UI"/>
          <w:color w:val="262626" w:themeColor="text1" w:themeTint="D9"/>
        </w:rPr>
      </w:pPr>
      <w:r w:rsidRPr="00876334">
        <w:rPr>
          <w:rFonts w:ascii="Segoe UI" w:hAnsi="Segoe UI" w:cs="Segoe UI"/>
          <w:color w:val="262626" w:themeColor="text1" w:themeTint="D9"/>
        </w:rPr>
        <w:t>M13 : Débit réservé</w:t>
      </w:r>
    </w:p>
    <w:p w14:paraId="6EB15654" w14:textId="77777777" w:rsidR="00B85A7E" w:rsidRPr="00876334" w:rsidRDefault="00B85A7E" w:rsidP="00B85A7E">
      <w:pPr>
        <w:rPr>
          <w:rFonts w:ascii="Segoe UI" w:hAnsi="Segoe UI" w:cs="Segoe UI"/>
          <w:color w:val="262626" w:themeColor="text1" w:themeTint="D9"/>
        </w:rPr>
      </w:pPr>
      <w:r w:rsidRPr="00876334">
        <w:rPr>
          <w:rFonts w:ascii="Segoe UI" w:hAnsi="Segoe UI" w:cs="Segoe UI"/>
          <w:color w:val="262626" w:themeColor="text1" w:themeTint="D9"/>
        </w:rPr>
        <w:t>M14 : Passe à poissons en marge gauche</w:t>
      </w:r>
    </w:p>
    <w:p w14:paraId="2449B57A" w14:textId="77777777" w:rsidR="00B85A7E" w:rsidRPr="00876334" w:rsidRDefault="00B85A7E" w:rsidP="00B85A7E">
      <w:pPr>
        <w:rPr>
          <w:rFonts w:ascii="Segoe UI" w:hAnsi="Segoe UI" w:cs="Segoe UI"/>
          <w:color w:val="262626" w:themeColor="text1" w:themeTint="D9"/>
        </w:rPr>
      </w:pPr>
      <w:r w:rsidRPr="00876334">
        <w:rPr>
          <w:rFonts w:ascii="Segoe UI" w:hAnsi="Segoe UI" w:cs="Segoe UI"/>
          <w:color w:val="262626" w:themeColor="text1" w:themeTint="D9"/>
        </w:rPr>
        <w:t>M15 : Turbine VLH ichtyocompatible et avec peu d’impact visuel</w:t>
      </w:r>
    </w:p>
    <w:p w14:paraId="3AC3D586" w14:textId="77777777" w:rsidR="00B85A7E" w:rsidRDefault="00B85A7E" w:rsidP="00B85A7E">
      <w:pPr>
        <w:rPr>
          <w:rFonts w:ascii="Segoe UI" w:hAnsi="Segoe UI" w:cs="Segoe UI"/>
          <w:color w:val="262626" w:themeColor="text1" w:themeTint="D9"/>
        </w:rPr>
      </w:pPr>
      <w:r w:rsidRPr="00876334">
        <w:rPr>
          <w:rFonts w:ascii="Segoe UI" w:hAnsi="Segoe UI" w:cs="Segoe UI"/>
          <w:color w:val="262626" w:themeColor="text1" w:themeTint="D9"/>
        </w:rPr>
        <w:t>M16 : Passe à poissons le long de la centrale</w:t>
      </w:r>
    </w:p>
    <w:p w14:paraId="7288B551" w14:textId="0BE90F89" w:rsidR="00776277" w:rsidRPr="00C60CF2" w:rsidRDefault="00776277" w:rsidP="00B85A7E">
      <w:pPr>
        <w:rPr>
          <w:rFonts w:ascii="Segoe UI" w:hAnsi="Segoe UI" w:cs="Segoe UI"/>
          <w:color w:val="262626" w:themeColor="text1" w:themeTint="D9"/>
        </w:rPr>
      </w:pPr>
      <w:r>
        <w:rPr>
          <w:rFonts w:ascii="Segoe UI" w:hAnsi="Segoe UI" w:cs="Segoe UI"/>
          <w:color w:val="262626" w:themeColor="text1" w:themeTint="D9"/>
        </w:rPr>
        <w:t>M17 : Chemin de contournement pour les canoës</w:t>
      </w:r>
    </w:p>
    <w:bookmarkEnd w:id="89"/>
    <w:p w14:paraId="0AAF380B" w14:textId="77777777" w:rsidR="00BE604A" w:rsidRPr="00C60CF2" w:rsidRDefault="00BE604A" w:rsidP="00BE604A">
      <w:pPr>
        <w:rPr>
          <w:rFonts w:ascii="Segoe UI" w:hAnsi="Segoe UI" w:cs="Segoe UI"/>
          <w:b/>
          <w:caps/>
          <w:color w:val="262626" w:themeColor="text1" w:themeTint="D9"/>
          <w:sz w:val="24"/>
        </w:rPr>
      </w:pPr>
    </w:p>
    <w:p w14:paraId="52986F45" w14:textId="77777777" w:rsidR="00C60CF2" w:rsidRPr="00C60CF2" w:rsidRDefault="00C60CF2" w:rsidP="00BE604A">
      <w:pPr>
        <w:rPr>
          <w:rFonts w:ascii="Segoe UI" w:hAnsi="Segoe UI" w:cs="Segoe UI"/>
          <w:b/>
          <w:caps/>
          <w:color w:val="262626" w:themeColor="text1" w:themeTint="D9"/>
          <w:sz w:val="24"/>
        </w:rPr>
      </w:pPr>
    </w:p>
    <w:p w14:paraId="23D66F0A" w14:textId="77777777" w:rsidR="00C60CF2" w:rsidRPr="00C60CF2" w:rsidRDefault="00C60CF2" w:rsidP="00C60CF2">
      <w:pPr>
        <w:tabs>
          <w:tab w:val="left" w:pos="851"/>
        </w:tabs>
        <w:rPr>
          <w:rFonts w:ascii="Segoe UI" w:hAnsi="Segoe UI" w:cs="Segoe UI"/>
          <w:color w:val="262626" w:themeColor="text1" w:themeTint="D9"/>
        </w:rPr>
      </w:pPr>
      <w:r w:rsidRPr="00C60CF2">
        <w:rPr>
          <w:rFonts w:ascii="Segoe UI" w:hAnsi="Segoe UI" w:cs="Segoe UI"/>
          <w:color w:val="262626" w:themeColor="text1" w:themeTint="D9"/>
        </w:rPr>
        <w:t>En conclusion, les principaux impacts du projet sont :</w:t>
      </w:r>
    </w:p>
    <w:p w14:paraId="746E8EB9" w14:textId="77777777" w:rsidR="00C60CF2" w:rsidRPr="00C60CF2" w:rsidRDefault="00C60CF2" w:rsidP="00C60CF2">
      <w:pPr>
        <w:pStyle w:val="Paragraphedeliste"/>
        <w:numPr>
          <w:ilvl w:val="0"/>
          <w:numId w:val="44"/>
        </w:numPr>
        <w:tabs>
          <w:tab w:val="left" w:pos="851"/>
        </w:tabs>
        <w:rPr>
          <w:rFonts w:ascii="Segoe UI" w:hAnsi="Segoe UI" w:cs="Segoe UI"/>
          <w:color w:val="262626" w:themeColor="text1" w:themeTint="D9"/>
        </w:rPr>
      </w:pPr>
      <w:r w:rsidRPr="00C60CF2">
        <w:rPr>
          <w:rFonts w:ascii="Segoe UI" w:hAnsi="Segoe UI" w:cs="Segoe UI"/>
          <w:color w:val="262626" w:themeColor="text1" w:themeTint="D9"/>
        </w:rPr>
        <w:t>En phase travaux, la destruction d’habitats, y compris des zones humides et la ripisylve, et risque de pollution du milieu aquatique ;</w:t>
      </w:r>
    </w:p>
    <w:p w14:paraId="506642F8" w14:textId="3183392A" w:rsidR="00C60CF2" w:rsidRPr="00C60CF2" w:rsidRDefault="00C60CF2" w:rsidP="00C60CF2">
      <w:pPr>
        <w:pStyle w:val="Paragraphedeliste"/>
        <w:numPr>
          <w:ilvl w:val="0"/>
          <w:numId w:val="44"/>
        </w:numPr>
        <w:tabs>
          <w:tab w:val="left" w:pos="851"/>
        </w:tabs>
        <w:rPr>
          <w:rFonts w:ascii="Segoe UI" w:hAnsi="Segoe UI" w:cs="Segoe UI"/>
          <w:color w:val="262626" w:themeColor="text1" w:themeTint="D9"/>
        </w:rPr>
      </w:pPr>
      <w:r w:rsidRPr="00C60CF2">
        <w:rPr>
          <w:rFonts w:ascii="Segoe UI" w:hAnsi="Segoe UI" w:cs="Segoe UI"/>
          <w:color w:val="262626" w:themeColor="text1" w:themeTint="D9"/>
        </w:rPr>
        <w:t>En phase travaux, la perturbation des espèces, en particulier les chiroptères ;</w:t>
      </w:r>
    </w:p>
    <w:p w14:paraId="7E24165B" w14:textId="77777777" w:rsidR="00C60CF2" w:rsidRPr="00C60CF2" w:rsidRDefault="00C60CF2" w:rsidP="00C60CF2">
      <w:pPr>
        <w:pStyle w:val="Paragraphedeliste"/>
        <w:numPr>
          <w:ilvl w:val="0"/>
          <w:numId w:val="44"/>
        </w:numPr>
        <w:tabs>
          <w:tab w:val="left" w:pos="851"/>
        </w:tabs>
        <w:rPr>
          <w:rFonts w:ascii="Segoe UI" w:hAnsi="Segoe UI" w:cs="Segoe UI"/>
          <w:color w:val="262626" w:themeColor="text1" w:themeTint="D9"/>
        </w:rPr>
      </w:pPr>
      <w:r w:rsidRPr="00C60CF2">
        <w:rPr>
          <w:rFonts w:ascii="Segoe UI" w:hAnsi="Segoe UI" w:cs="Segoe UI"/>
          <w:color w:val="262626" w:themeColor="text1" w:themeTint="D9"/>
        </w:rPr>
        <w:t>En phase exploitation, la modification du régime hydrologique dans le tronçon court-circuité et l’impact sur le peuplement piscicole.</w:t>
      </w:r>
    </w:p>
    <w:p w14:paraId="497AA156" w14:textId="77777777" w:rsidR="00C60CF2" w:rsidRPr="00C60CF2" w:rsidRDefault="00C60CF2" w:rsidP="00C60CF2">
      <w:pPr>
        <w:tabs>
          <w:tab w:val="left" w:pos="851"/>
        </w:tabs>
        <w:rPr>
          <w:rFonts w:ascii="Segoe UI" w:hAnsi="Segoe UI" w:cs="Segoe UI"/>
          <w:color w:val="262626" w:themeColor="text1" w:themeTint="D9"/>
        </w:rPr>
      </w:pPr>
    </w:p>
    <w:p w14:paraId="008C38E3" w14:textId="67366692" w:rsidR="00C60CF2" w:rsidRPr="00C60CF2" w:rsidRDefault="00C60CF2" w:rsidP="00C60CF2">
      <w:pPr>
        <w:tabs>
          <w:tab w:val="left" w:pos="851"/>
        </w:tabs>
        <w:rPr>
          <w:rFonts w:ascii="Segoe UI" w:hAnsi="Segoe UI" w:cs="Segoe UI"/>
          <w:color w:val="262626" w:themeColor="text1" w:themeTint="D9"/>
        </w:rPr>
      </w:pPr>
      <w:r w:rsidRPr="00C60CF2">
        <w:rPr>
          <w:rFonts w:ascii="Segoe UI" w:hAnsi="Segoe UI" w:cs="Segoe UI"/>
          <w:color w:val="262626" w:themeColor="text1" w:themeTint="D9"/>
        </w:rPr>
        <w:t>Les inventaires faunes et flore permettrons de mieux définir les tracés des accès et des zones de chantier, afin de minimiser l</w:t>
      </w:r>
      <w:r w:rsidR="002C0B68">
        <w:rPr>
          <w:rFonts w:ascii="Segoe UI" w:hAnsi="Segoe UI" w:cs="Segoe UI"/>
          <w:color w:val="262626" w:themeColor="text1" w:themeTint="D9"/>
        </w:rPr>
        <w:t xml:space="preserve">es </w:t>
      </w:r>
      <w:r w:rsidRPr="00C60CF2">
        <w:rPr>
          <w:rFonts w:ascii="Segoe UI" w:hAnsi="Segoe UI" w:cs="Segoe UI"/>
          <w:color w:val="262626" w:themeColor="text1" w:themeTint="D9"/>
        </w:rPr>
        <w:t>impact</w:t>
      </w:r>
      <w:r w:rsidR="002C0B68">
        <w:rPr>
          <w:rFonts w:ascii="Segoe UI" w:hAnsi="Segoe UI" w:cs="Segoe UI"/>
          <w:color w:val="262626" w:themeColor="text1" w:themeTint="D9"/>
        </w:rPr>
        <w:t>s sur la faune et la flore</w:t>
      </w:r>
      <w:r w:rsidRPr="00C60CF2">
        <w:rPr>
          <w:rFonts w:ascii="Segoe UI" w:hAnsi="Segoe UI" w:cs="Segoe UI"/>
          <w:color w:val="262626" w:themeColor="text1" w:themeTint="D9"/>
        </w:rPr>
        <w:t>.</w:t>
      </w:r>
    </w:p>
    <w:p w14:paraId="1E6F0B5F" w14:textId="77777777" w:rsidR="00C60CF2" w:rsidRPr="00C60CF2" w:rsidRDefault="00C60CF2" w:rsidP="00C60CF2">
      <w:pPr>
        <w:tabs>
          <w:tab w:val="left" w:pos="851"/>
        </w:tabs>
        <w:rPr>
          <w:rFonts w:ascii="Segoe UI" w:hAnsi="Segoe UI" w:cs="Segoe UI"/>
          <w:color w:val="262626" w:themeColor="text1" w:themeTint="D9"/>
        </w:rPr>
      </w:pPr>
    </w:p>
    <w:p w14:paraId="25140A1D" w14:textId="0DB46462" w:rsidR="00C60CF2" w:rsidRPr="00C60CF2" w:rsidRDefault="00C60CF2" w:rsidP="00C60CF2">
      <w:pPr>
        <w:tabs>
          <w:tab w:val="left" w:pos="851"/>
        </w:tabs>
        <w:rPr>
          <w:rFonts w:ascii="Segoe UI" w:hAnsi="Segoe UI" w:cs="Segoe UI"/>
          <w:color w:val="262626" w:themeColor="text1" w:themeTint="D9"/>
        </w:rPr>
      </w:pPr>
      <w:r w:rsidRPr="00C60CF2">
        <w:rPr>
          <w:rFonts w:ascii="Segoe UI" w:hAnsi="Segoe UI" w:cs="Segoe UI"/>
          <w:color w:val="262626" w:themeColor="text1" w:themeTint="D9"/>
        </w:rPr>
        <w:t>En ce qui concerne l’impact sur le peuplement piscicole, la mise en place de deux passes à poissons et d’une turbine ichtyocompatible auront un impact positif.</w:t>
      </w:r>
    </w:p>
    <w:p w14:paraId="0CD4CE45" w14:textId="77777777" w:rsidR="00C60CF2" w:rsidRPr="00C60CF2" w:rsidRDefault="00C60CF2" w:rsidP="00C60CF2">
      <w:pPr>
        <w:tabs>
          <w:tab w:val="left" w:pos="851"/>
        </w:tabs>
        <w:rPr>
          <w:rFonts w:ascii="Segoe UI" w:hAnsi="Segoe UI" w:cs="Segoe UI"/>
          <w:color w:val="262626" w:themeColor="text1" w:themeTint="D9"/>
        </w:rPr>
      </w:pPr>
    </w:p>
    <w:p w14:paraId="5AF9F316" w14:textId="77777777" w:rsidR="00C60CF2" w:rsidRDefault="00C60CF2" w:rsidP="00C60CF2">
      <w:pPr>
        <w:tabs>
          <w:tab w:val="left" w:pos="851"/>
        </w:tabs>
        <w:rPr>
          <w:rFonts w:ascii="Segoe UI" w:hAnsi="Segoe UI" w:cs="Segoe UI"/>
          <w:color w:val="262626" w:themeColor="text1" w:themeTint="D9"/>
        </w:rPr>
      </w:pPr>
      <w:r w:rsidRPr="00C60CF2">
        <w:rPr>
          <w:rFonts w:ascii="Segoe UI" w:hAnsi="Segoe UI" w:cs="Segoe UI"/>
          <w:color w:val="262626" w:themeColor="text1" w:themeTint="D9"/>
        </w:rPr>
        <w:t>Avec la mise en place de ces mesures, les incidences résiduelles du projet devraient être faibles.</w:t>
      </w:r>
    </w:p>
    <w:p w14:paraId="18ECE108" w14:textId="77777777" w:rsidR="00A02006" w:rsidRDefault="00A02006" w:rsidP="00C60CF2">
      <w:pPr>
        <w:tabs>
          <w:tab w:val="left" w:pos="851"/>
        </w:tabs>
        <w:rPr>
          <w:rFonts w:ascii="Segoe UI" w:hAnsi="Segoe UI" w:cs="Segoe UI"/>
          <w:color w:val="262626" w:themeColor="text1" w:themeTint="D9"/>
        </w:rPr>
      </w:pPr>
    </w:p>
    <w:p w14:paraId="51492513" w14:textId="1721B94F" w:rsidR="00A02006" w:rsidRPr="00C60CF2" w:rsidRDefault="00A02006" w:rsidP="00C60CF2">
      <w:pPr>
        <w:tabs>
          <w:tab w:val="left" w:pos="851"/>
        </w:tabs>
        <w:rPr>
          <w:rFonts w:ascii="Segoe UI" w:hAnsi="Segoe UI" w:cs="Segoe UI"/>
          <w:color w:val="262626" w:themeColor="text1" w:themeTint="D9"/>
        </w:rPr>
      </w:pPr>
      <w:r>
        <w:rPr>
          <w:rFonts w:ascii="Segoe UI" w:hAnsi="Segoe UI" w:cs="Segoe UI"/>
          <w:color w:val="262626" w:themeColor="text1" w:themeTint="D9"/>
        </w:rPr>
        <w:t>Les zones humides affectées seront intégra</w:t>
      </w:r>
      <w:r w:rsidR="002C0B68">
        <w:rPr>
          <w:rFonts w:ascii="Segoe UI" w:hAnsi="Segoe UI" w:cs="Segoe UI"/>
          <w:color w:val="262626" w:themeColor="text1" w:themeTint="D9"/>
        </w:rPr>
        <w:t>lement compensées.</w:t>
      </w:r>
    </w:p>
    <w:p w14:paraId="11A3B4B5" w14:textId="77777777" w:rsidR="00BE604A" w:rsidRDefault="00BE604A" w:rsidP="00BE604A">
      <w:pPr>
        <w:rPr>
          <w:rFonts w:ascii="Segoe UI" w:hAnsi="Segoe UI" w:cs="Segoe UI"/>
          <w:color w:val="262626" w:themeColor="text1" w:themeTint="D9"/>
        </w:rPr>
      </w:pPr>
    </w:p>
    <w:p w14:paraId="5FC36554" w14:textId="532D42D2" w:rsidR="00BE604A" w:rsidRDefault="00BE604A" w:rsidP="00B85A7E">
      <w:pPr>
        <w:spacing w:after="200" w:line="276" w:lineRule="auto"/>
        <w:jc w:val="left"/>
        <w:rPr>
          <w:rFonts w:ascii="Segoe UI" w:hAnsi="Segoe UI" w:cs="Segoe UI"/>
          <w:color w:val="262626" w:themeColor="text1" w:themeTint="D9"/>
        </w:rPr>
      </w:pPr>
    </w:p>
    <w:sectPr w:rsidR="00BE604A" w:rsidSect="007719BC">
      <w:headerReference w:type="default" r:id="rId42"/>
      <w:footerReference w:type="default" r:id="rId43"/>
      <w:headerReference w:type="first" r:id="rId44"/>
      <w:footerReference w:type="first" r:id="rId45"/>
      <w:type w:val="continuous"/>
      <w:pgSz w:w="11906" w:h="16838" w:code="9"/>
      <w:pgMar w:top="1134" w:right="1134" w:bottom="1134" w:left="1134" w:header="709" w:footer="380" w:gutter="0"/>
      <w:pgNumType w:start="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63B77C" w14:textId="77777777" w:rsidR="003D2864" w:rsidRDefault="003D2864" w:rsidP="00FC15C6">
      <w:r>
        <w:separator/>
      </w:r>
    </w:p>
  </w:endnote>
  <w:endnote w:type="continuationSeparator" w:id="0">
    <w:p w14:paraId="0830A5AC" w14:textId="77777777" w:rsidR="003D2864" w:rsidRDefault="003D2864" w:rsidP="00FC15C6">
      <w:r>
        <w:continuationSeparator/>
      </w:r>
    </w:p>
  </w:endnote>
  <w:endnote w:type="continuationNotice" w:id="1">
    <w:p w14:paraId="220A26B2" w14:textId="77777777" w:rsidR="003D2864" w:rsidRDefault="003D286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Segoe UI Light">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b/>
        <w:smallCaps/>
        <w:color w:val="404040" w:themeColor="text1" w:themeTint="BF"/>
        <w:sz w:val="20"/>
        <w:szCs w:val="20"/>
      </w:rPr>
      <w:id w:val="-76294794"/>
      <w:docPartObj>
        <w:docPartGallery w:val="Page Numbers (Bottom of Page)"/>
        <w:docPartUnique/>
      </w:docPartObj>
    </w:sdtPr>
    <w:sdtEndPr>
      <w:rPr>
        <w:b w:val="0"/>
        <w:smallCaps w:val="0"/>
        <w:sz w:val="18"/>
        <w:szCs w:val="18"/>
      </w:rPr>
    </w:sdtEndPr>
    <w:sdtContent>
      <w:p w14:paraId="3E2E1403" w14:textId="77777777" w:rsidR="00C60CF2" w:rsidRPr="00A8423C" w:rsidRDefault="00C60CF2" w:rsidP="00C60CF2">
        <w:pPr>
          <w:pStyle w:val="En-tte"/>
          <w:pBdr>
            <w:bottom w:val="single" w:sz="4" w:space="1" w:color="404040" w:themeColor="text1" w:themeTint="BF"/>
          </w:pBdr>
          <w:jc w:val="center"/>
          <w:rPr>
            <w:b/>
            <w:smallCaps/>
            <w:color w:val="404040" w:themeColor="text1" w:themeTint="BF"/>
            <w:sz w:val="20"/>
            <w:szCs w:val="20"/>
          </w:rPr>
        </w:pPr>
        <w:r>
          <w:rPr>
            <w:b/>
            <w:smallCaps/>
            <w:color w:val="404040" w:themeColor="text1" w:themeTint="BF"/>
            <w:sz w:val="20"/>
            <w:szCs w:val="20"/>
          </w:rPr>
          <w:t>Moulin de Bénavent</w:t>
        </w:r>
      </w:p>
    </w:sdtContent>
  </w:sdt>
  <w:p w14:paraId="6C16B63F" w14:textId="668CE22E" w:rsidR="009E6415" w:rsidRPr="00C60CF2" w:rsidRDefault="00C60CF2" w:rsidP="00C60CF2">
    <w:pPr>
      <w:pStyle w:val="Pieddepage"/>
      <w:tabs>
        <w:tab w:val="clear" w:pos="4536"/>
        <w:tab w:val="clear" w:pos="9072"/>
        <w:tab w:val="right" w:pos="10488"/>
      </w:tabs>
      <w:rPr>
        <w:szCs w:val="18"/>
      </w:rPr>
    </w:pPr>
    <w:r>
      <w:rPr>
        <w:rFonts w:ascii="Segoe UI" w:hAnsi="Segoe UI" w:cs="Segoe UI"/>
        <w:b/>
        <w:smallCaps/>
        <w:color w:val="404040" w:themeColor="text1" w:themeTint="BF"/>
        <w:sz w:val="18"/>
        <w:szCs w:val="18"/>
      </w:rPr>
      <w:t xml:space="preserve">Cas par </w:t>
    </w:r>
    <w:proofErr w:type="spellStart"/>
    <w:r>
      <w:rPr>
        <w:rFonts w:ascii="Segoe UI" w:hAnsi="Segoe UI" w:cs="Segoe UI"/>
        <w:b/>
        <w:smallCaps/>
        <w:color w:val="404040" w:themeColor="text1" w:themeTint="BF"/>
        <w:sz w:val="18"/>
        <w:szCs w:val="18"/>
      </w:rPr>
      <w:t>cas_Document</w:t>
    </w:r>
    <w:proofErr w:type="spellEnd"/>
    <w:r>
      <w:rPr>
        <w:rFonts w:ascii="Segoe UI" w:hAnsi="Segoe UI" w:cs="Segoe UI"/>
        <w:b/>
        <w:smallCaps/>
        <w:color w:val="404040" w:themeColor="text1" w:themeTint="BF"/>
        <w:sz w:val="18"/>
        <w:szCs w:val="18"/>
      </w:rPr>
      <w:t xml:space="preserve"> d’incidences</w:t>
    </w:r>
    <w:r w:rsidRPr="00B71136">
      <w:rPr>
        <w:rFonts w:ascii="Segoe UI" w:hAnsi="Segoe UI" w:cs="Segoe UI"/>
        <w:color w:val="404040" w:themeColor="text1" w:themeTint="BF"/>
        <w:sz w:val="20"/>
        <w:szCs w:val="20"/>
      </w:rPr>
      <w:tab/>
    </w:r>
    <w:r>
      <w:rPr>
        <w:rFonts w:ascii="Segoe UI" w:hAnsi="Segoe UI" w:cs="Segoe UI"/>
        <w:color w:val="404040" w:themeColor="text1" w:themeTint="BF"/>
        <w:sz w:val="20"/>
        <w:szCs w:val="20"/>
      </w:rPr>
      <w:t>2</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05CC85" w14:textId="77777777" w:rsidR="009E6415" w:rsidRPr="00A8423C" w:rsidRDefault="009E6415" w:rsidP="008C2645">
    <w:pPr>
      <w:pStyle w:val="En-tte"/>
      <w:pBdr>
        <w:bottom w:val="single" w:sz="4" w:space="1" w:color="404040" w:themeColor="text1" w:themeTint="BF"/>
      </w:pBdr>
      <w:jc w:val="center"/>
      <w:rPr>
        <w:b/>
        <w:smallCaps/>
        <w:color w:val="404040" w:themeColor="text1" w:themeTint="BF"/>
        <w:sz w:val="20"/>
        <w:szCs w:val="20"/>
      </w:rPr>
    </w:pPr>
    <w:r>
      <w:rPr>
        <w:b/>
        <w:smallCaps/>
        <w:color w:val="404040" w:themeColor="text1" w:themeTint="BF"/>
        <w:sz w:val="20"/>
        <w:szCs w:val="20"/>
      </w:rPr>
      <w:t>C</w:t>
    </w:r>
    <w:r w:rsidRPr="00A8423C">
      <w:rPr>
        <w:b/>
        <w:smallCaps/>
        <w:color w:val="404040" w:themeColor="text1" w:themeTint="BF"/>
        <w:sz w:val="20"/>
        <w:szCs w:val="20"/>
      </w:rPr>
      <w:t>entrale hydroélectrique de</w:t>
    </w:r>
    <w:r>
      <w:rPr>
        <w:b/>
        <w:smallCaps/>
        <w:color w:val="404040" w:themeColor="text1" w:themeTint="BF"/>
        <w:sz w:val="20"/>
        <w:szCs w:val="20"/>
      </w:rPr>
      <w:t>s Touches, à Treschenu-Creyers</w:t>
    </w:r>
    <w:r w:rsidRPr="00A8423C">
      <w:rPr>
        <w:b/>
        <w:smallCaps/>
        <w:color w:val="404040" w:themeColor="text1" w:themeTint="BF"/>
        <w:sz w:val="20"/>
        <w:szCs w:val="20"/>
      </w:rPr>
      <w:t xml:space="preserve"> (</w:t>
    </w:r>
    <w:r>
      <w:rPr>
        <w:b/>
        <w:smallCaps/>
        <w:color w:val="404040" w:themeColor="text1" w:themeTint="BF"/>
        <w:sz w:val="20"/>
        <w:szCs w:val="20"/>
      </w:rPr>
      <w:t>Drôme, 26)</w:t>
    </w:r>
  </w:p>
  <w:p w14:paraId="4A83C702" w14:textId="77777777" w:rsidR="009E6415" w:rsidRPr="00A8423C" w:rsidRDefault="009E6415" w:rsidP="008C2645">
    <w:pPr>
      <w:pStyle w:val="En-tte"/>
      <w:tabs>
        <w:tab w:val="clear" w:pos="9072"/>
        <w:tab w:val="right" w:pos="9639"/>
      </w:tabs>
      <w:rPr>
        <w:b/>
        <w:smallCaps/>
        <w:color w:val="404040" w:themeColor="text1" w:themeTint="BF"/>
        <w:sz w:val="18"/>
        <w:szCs w:val="18"/>
      </w:rPr>
    </w:pPr>
    <w:r w:rsidRPr="00A8423C">
      <w:rPr>
        <w:b/>
        <w:smallCaps/>
        <w:color w:val="404040" w:themeColor="text1" w:themeTint="BF"/>
        <w:sz w:val="18"/>
        <w:szCs w:val="18"/>
      </w:rPr>
      <w:t xml:space="preserve">Dossier de </w:t>
    </w:r>
    <w:r>
      <w:rPr>
        <w:b/>
        <w:smallCaps/>
        <w:color w:val="404040" w:themeColor="text1" w:themeTint="BF"/>
        <w:sz w:val="18"/>
        <w:szCs w:val="18"/>
      </w:rPr>
      <w:t xml:space="preserve">renouvellement </w:t>
    </w:r>
    <w:r w:rsidRPr="00A8423C">
      <w:rPr>
        <w:b/>
        <w:smallCaps/>
        <w:color w:val="404040" w:themeColor="text1" w:themeTint="BF"/>
        <w:sz w:val="18"/>
        <w:szCs w:val="18"/>
      </w:rPr>
      <w:t>de Droit d’eau</w:t>
    </w:r>
  </w:p>
  <w:p w14:paraId="3C767683" w14:textId="77777777" w:rsidR="009E6415" w:rsidRPr="008C2645" w:rsidRDefault="009E6415" w:rsidP="008C2645">
    <w:pPr>
      <w:pStyle w:val="Pieddepage"/>
      <w:rPr>
        <w:szCs w:val="18"/>
      </w:rPr>
    </w:pPr>
    <w:r>
      <w:rPr>
        <w:smallCaps/>
        <w:color w:val="404040" w:themeColor="text1" w:themeTint="BF"/>
        <w:sz w:val="18"/>
        <w:szCs w:val="18"/>
      </w:rPr>
      <w:t>Pièce 14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b/>
        <w:smallCaps/>
        <w:color w:val="404040" w:themeColor="text1" w:themeTint="BF"/>
        <w:sz w:val="20"/>
        <w:szCs w:val="20"/>
      </w:rPr>
      <w:id w:val="184744989"/>
      <w:docPartObj>
        <w:docPartGallery w:val="Page Numbers (Bottom of Page)"/>
        <w:docPartUnique/>
      </w:docPartObj>
    </w:sdtPr>
    <w:sdtEndPr>
      <w:rPr>
        <w:b w:val="0"/>
        <w:smallCaps w:val="0"/>
        <w:sz w:val="18"/>
        <w:szCs w:val="18"/>
      </w:rPr>
    </w:sdtEndPr>
    <w:sdtContent>
      <w:p w14:paraId="6CCFE36E" w14:textId="3B84F56E" w:rsidR="009E6415" w:rsidRPr="00A8423C" w:rsidRDefault="000017A5" w:rsidP="003D656A">
        <w:pPr>
          <w:pStyle w:val="En-tte"/>
          <w:pBdr>
            <w:bottom w:val="single" w:sz="4" w:space="1" w:color="404040" w:themeColor="text1" w:themeTint="BF"/>
          </w:pBdr>
          <w:jc w:val="center"/>
          <w:rPr>
            <w:b/>
            <w:smallCaps/>
            <w:color w:val="404040" w:themeColor="text1" w:themeTint="BF"/>
            <w:sz w:val="20"/>
            <w:szCs w:val="20"/>
          </w:rPr>
        </w:pPr>
        <w:r>
          <w:rPr>
            <w:b/>
            <w:smallCaps/>
            <w:color w:val="404040" w:themeColor="text1" w:themeTint="BF"/>
            <w:sz w:val="20"/>
            <w:szCs w:val="20"/>
          </w:rPr>
          <w:t>Moulin de Bénavent</w:t>
        </w:r>
      </w:p>
    </w:sdtContent>
  </w:sdt>
  <w:p w14:paraId="1758799A" w14:textId="3E5003C4" w:rsidR="009E6415" w:rsidRPr="003D656A" w:rsidRDefault="000017A5" w:rsidP="00C60CF2">
    <w:pPr>
      <w:pStyle w:val="Pieddepage"/>
      <w:tabs>
        <w:tab w:val="clear" w:pos="4536"/>
        <w:tab w:val="clear" w:pos="9072"/>
        <w:tab w:val="right" w:pos="9638"/>
      </w:tabs>
      <w:rPr>
        <w:szCs w:val="18"/>
      </w:rPr>
    </w:pPr>
    <w:r>
      <w:rPr>
        <w:rFonts w:ascii="Segoe UI" w:hAnsi="Segoe UI" w:cs="Segoe UI"/>
        <w:b/>
        <w:smallCaps/>
        <w:color w:val="404040" w:themeColor="text1" w:themeTint="BF"/>
        <w:sz w:val="18"/>
        <w:szCs w:val="18"/>
      </w:rPr>
      <w:t xml:space="preserve">Cas par </w:t>
    </w:r>
    <w:proofErr w:type="spellStart"/>
    <w:r>
      <w:rPr>
        <w:rFonts w:ascii="Segoe UI" w:hAnsi="Segoe UI" w:cs="Segoe UI"/>
        <w:b/>
        <w:smallCaps/>
        <w:color w:val="404040" w:themeColor="text1" w:themeTint="BF"/>
        <w:sz w:val="18"/>
        <w:szCs w:val="18"/>
      </w:rPr>
      <w:t>cas_</w:t>
    </w:r>
    <w:r w:rsidR="00045DFB">
      <w:rPr>
        <w:rFonts w:ascii="Segoe UI" w:hAnsi="Segoe UI" w:cs="Segoe UI"/>
        <w:b/>
        <w:smallCaps/>
        <w:color w:val="404040" w:themeColor="text1" w:themeTint="BF"/>
        <w:sz w:val="18"/>
        <w:szCs w:val="18"/>
      </w:rPr>
      <w:t>Annexe</w:t>
    </w:r>
    <w:proofErr w:type="spellEnd"/>
    <w:r w:rsidR="00045DFB">
      <w:rPr>
        <w:rFonts w:ascii="Segoe UI" w:hAnsi="Segoe UI" w:cs="Segoe UI"/>
        <w:b/>
        <w:smallCaps/>
        <w:color w:val="404040" w:themeColor="text1" w:themeTint="BF"/>
        <w:sz w:val="18"/>
        <w:szCs w:val="18"/>
      </w:rPr>
      <w:t xml:space="preserve"> 9 - </w:t>
    </w:r>
    <w:r>
      <w:rPr>
        <w:rFonts w:ascii="Segoe UI" w:hAnsi="Segoe UI" w:cs="Segoe UI"/>
        <w:b/>
        <w:smallCaps/>
        <w:color w:val="404040" w:themeColor="text1" w:themeTint="BF"/>
        <w:sz w:val="18"/>
        <w:szCs w:val="18"/>
      </w:rPr>
      <w:t>Document d’incidences</w:t>
    </w:r>
    <w:r w:rsidR="00FF785B" w:rsidRPr="00B71136">
      <w:rPr>
        <w:rFonts w:ascii="Segoe UI" w:hAnsi="Segoe UI" w:cs="Segoe UI"/>
        <w:color w:val="404040" w:themeColor="text1" w:themeTint="BF"/>
        <w:sz w:val="20"/>
        <w:szCs w:val="20"/>
      </w:rPr>
      <w:tab/>
    </w:r>
    <w:r w:rsidR="007719BC" w:rsidRPr="007719BC">
      <w:rPr>
        <w:rFonts w:ascii="Segoe UI" w:hAnsi="Segoe UI" w:cs="Segoe UI"/>
        <w:color w:val="404040" w:themeColor="text1" w:themeTint="BF"/>
        <w:sz w:val="20"/>
        <w:szCs w:val="20"/>
      </w:rPr>
      <w:fldChar w:fldCharType="begin"/>
    </w:r>
    <w:r w:rsidR="007719BC" w:rsidRPr="007719BC">
      <w:rPr>
        <w:rFonts w:ascii="Segoe UI" w:hAnsi="Segoe UI" w:cs="Segoe UI"/>
        <w:color w:val="404040" w:themeColor="text1" w:themeTint="BF"/>
        <w:sz w:val="20"/>
        <w:szCs w:val="20"/>
      </w:rPr>
      <w:instrText>PAGE   \* MERGEFORMAT</w:instrText>
    </w:r>
    <w:r w:rsidR="007719BC" w:rsidRPr="007719BC">
      <w:rPr>
        <w:rFonts w:ascii="Segoe UI" w:hAnsi="Segoe UI" w:cs="Segoe UI"/>
        <w:color w:val="404040" w:themeColor="text1" w:themeTint="BF"/>
        <w:sz w:val="20"/>
        <w:szCs w:val="20"/>
      </w:rPr>
      <w:fldChar w:fldCharType="separate"/>
    </w:r>
    <w:r w:rsidR="007719BC" w:rsidRPr="007719BC">
      <w:rPr>
        <w:rFonts w:ascii="Segoe UI" w:hAnsi="Segoe UI" w:cs="Segoe UI"/>
        <w:color w:val="404040" w:themeColor="text1" w:themeTint="BF"/>
        <w:sz w:val="20"/>
        <w:szCs w:val="20"/>
      </w:rPr>
      <w:t>1</w:t>
    </w:r>
    <w:r w:rsidR="007719BC" w:rsidRPr="007719BC">
      <w:rPr>
        <w:rFonts w:ascii="Segoe UI" w:hAnsi="Segoe UI" w:cs="Segoe UI"/>
        <w:color w:val="404040" w:themeColor="text1" w:themeTint="BF"/>
        <w:sz w:val="20"/>
        <w:szCs w:val="2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Segoe UI" w:hAnsi="Segoe UI" w:cs="Segoe UI"/>
        <w:b/>
        <w:smallCaps/>
        <w:color w:val="404040" w:themeColor="text1" w:themeTint="BF"/>
        <w:sz w:val="20"/>
        <w:szCs w:val="20"/>
      </w:rPr>
      <w:id w:val="533627210"/>
      <w:docPartObj>
        <w:docPartGallery w:val="Page Numbers (Bottom of Page)"/>
        <w:docPartUnique/>
      </w:docPartObj>
    </w:sdtPr>
    <w:sdtEndPr>
      <w:rPr>
        <w:b w:val="0"/>
        <w:smallCaps w:val="0"/>
        <w:sz w:val="18"/>
        <w:szCs w:val="18"/>
      </w:rPr>
    </w:sdtEndPr>
    <w:sdtContent>
      <w:p w14:paraId="4AA5C4EB" w14:textId="77777777" w:rsidR="009E6415" w:rsidRPr="001A69E0" w:rsidRDefault="009E6415" w:rsidP="00F26BC7">
        <w:pPr>
          <w:pStyle w:val="En-tte"/>
          <w:pBdr>
            <w:top w:val="single" w:sz="4" w:space="1" w:color="244061" w:themeColor="accent1" w:themeShade="80"/>
          </w:pBdr>
          <w:jc w:val="center"/>
          <w:rPr>
            <w:rFonts w:ascii="Segoe UI" w:hAnsi="Segoe UI" w:cs="Segoe UI"/>
            <w:b/>
            <w:smallCaps/>
            <w:color w:val="404040" w:themeColor="text1" w:themeTint="BF"/>
            <w:sz w:val="20"/>
            <w:szCs w:val="20"/>
          </w:rPr>
        </w:pPr>
        <w:r w:rsidRPr="001A69E0">
          <w:rPr>
            <w:rFonts w:ascii="Segoe UI" w:hAnsi="Segoe UI" w:cs="Segoe UI"/>
            <w:b/>
            <w:smallCaps/>
            <w:color w:val="404040" w:themeColor="text1" w:themeTint="BF"/>
            <w:sz w:val="20"/>
            <w:szCs w:val="20"/>
          </w:rPr>
          <w:t>Centrale hydroélectrique de Bonneval</w:t>
        </w:r>
        <w:r>
          <w:rPr>
            <w:rFonts w:ascii="Segoe UI" w:hAnsi="Segoe UI" w:cs="Segoe UI"/>
            <w:b/>
            <w:smallCaps/>
            <w:color w:val="404040" w:themeColor="text1" w:themeTint="BF"/>
            <w:sz w:val="20"/>
            <w:szCs w:val="20"/>
          </w:rPr>
          <w:t>-les-Bai</w:t>
        </w:r>
        <w:r w:rsidRPr="001A69E0">
          <w:rPr>
            <w:rFonts w:ascii="Segoe UI" w:hAnsi="Segoe UI" w:cs="Segoe UI"/>
            <w:b/>
            <w:smallCaps/>
            <w:color w:val="404040" w:themeColor="text1" w:themeTint="BF"/>
            <w:sz w:val="20"/>
            <w:szCs w:val="20"/>
          </w:rPr>
          <w:t>ns (Savoie – 73)</w:t>
        </w:r>
      </w:p>
      <w:p w14:paraId="54803E9E" w14:textId="77777777" w:rsidR="009E6415" w:rsidRPr="001A69E0" w:rsidRDefault="009E6415" w:rsidP="00F26BC7">
        <w:pPr>
          <w:pStyle w:val="En-tte"/>
          <w:tabs>
            <w:tab w:val="clear" w:pos="9072"/>
            <w:tab w:val="right" w:pos="9639"/>
          </w:tabs>
          <w:rPr>
            <w:rFonts w:ascii="Segoe UI" w:hAnsi="Segoe UI" w:cs="Segoe UI"/>
            <w:b/>
            <w:smallCaps/>
            <w:color w:val="404040" w:themeColor="text1" w:themeTint="BF"/>
            <w:sz w:val="18"/>
            <w:szCs w:val="18"/>
          </w:rPr>
        </w:pPr>
        <w:r w:rsidRPr="001A69E0">
          <w:rPr>
            <w:rFonts w:ascii="Segoe UI" w:hAnsi="Segoe UI" w:cs="Segoe UI"/>
            <w:b/>
            <w:smallCaps/>
            <w:color w:val="404040" w:themeColor="text1" w:themeTint="BF"/>
            <w:sz w:val="18"/>
            <w:szCs w:val="18"/>
          </w:rPr>
          <w:t>Demande de renouvellement de droit d’eau</w:t>
        </w:r>
      </w:p>
      <w:p w14:paraId="56EF05AB" w14:textId="77777777" w:rsidR="009E6415" w:rsidRPr="00ED6511" w:rsidRDefault="009E6415" w:rsidP="00F26BC7">
        <w:pPr>
          <w:pStyle w:val="En-tte"/>
          <w:tabs>
            <w:tab w:val="clear" w:pos="9072"/>
            <w:tab w:val="right" w:pos="9639"/>
          </w:tabs>
          <w:rPr>
            <w:rFonts w:ascii="Segoe UI" w:hAnsi="Segoe UI" w:cs="Segoe UI"/>
            <w:color w:val="404040" w:themeColor="text1" w:themeTint="BF"/>
            <w:sz w:val="18"/>
            <w:szCs w:val="18"/>
          </w:rPr>
        </w:pPr>
        <w:r w:rsidRPr="001A69E0">
          <w:rPr>
            <w:rFonts w:ascii="Segoe UI" w:hAnsi="Segoe UI" w:cs="Segoe UI"/>
            <w:smallCaps/>
            <w:color w:val="404040" w:themeColor="text1" w:themeTint="BF"/>
            <w:sz w:val="18"/>
            <w:szCs w:val="18"/>
          </w:rPr>
          <w:t>Données techniques</w:t>
        </w:r>
        <w:r w:rsidRPr="001A69E0">
          <w:rPr>
            <w:rFonts w:ascii="Segoe UI" w:hAnsi="Segoe UI" w:cs="Segoe UI"/>
            <w:color w:val="404040" w:themeColor="text1" w:themeTint="BF"/>
            <w:sz w:val="18"/>
            <w:szCs w:val="18"/>
          </w:rPr>
          <w:tab/>
        </w:r>
        <w:r w:rsidRPr="001A69E0">
          <w:rPr>
            <w:rFonts w:ascii="Segoe UI" w:hAnsi="Segoe UI" w:cs="Segoe UI"/>
            <w:color w:val="404040" w:themeColor="text1" w:themeTint="BF"/>
            <w:sz w:val="18"/>
            <w:szCs w:val="18"/>
          </w:rPr>
          <w:tab/>
        </w:r>
        <w:r w:rsidRPr="001A69E0">
          <w:rPr>
            <w:rFonts w:ascii="Segoe UI" w:hAnsi="Segoe UI" w:cs="Segoe UI"/>
            <w:color w:val="404040" w:themeColor="text1" w:themeTint="BF"/>
            <w:sz w:val="18"/>
            <w:szCs w:val="18"/>
          </w:rPr>
          <w:fldChar w:fldCharType="begin"/>
        </w:r>
        <w:r w:rsidRPr="001A69E0">
          <w:rPr>
            <w:rFonts w:ascii="Segoe UI" w:hAnsi="Segoe UI" w:cs="Segoe UI"/>
            <w:color w:val="404040" w:themeColor="text1" w:themeTint="BF"/>
            <w:sz w:val="18"/>
            <w:szCs w:val="18"/>
          </w:rPr>
          <w:instrText xml:space="preserve"> PAGE   \* MERGEFORMAT </w:instrText>
        </w:r>
        <w:r w:rsidRPr="001A69E0">
          <w:rPr>
            <w:rFonts w:ascii="Segoe UI" w:hAnsi="Segoe UI" w:cs="Segoe UI"/>
            <w:color w:val="404040" w:themeColor="text1" w:themeTint="BF"/>
            <w:sz w:val="18"/>
            <w:szCs w:val="18"/>
          </w:rPr>
          <w:fldChar w:fldCharType="separate"/>
        </w:r>
        <w:r>
          <w:rPr>
            <w:rFonts w:ascii="Segoe UI" w:hAnsi="Segoe UI" w:cs="Segoe UI"/>
            <w:noProof/>
            <w:color w:val="404040" w:themeColor="text1" w:themeTint="BF"/>
            <w:sz w:val="18"/>
            <w:szCs w:val="18"/>
          </w:rPr>
          <w:t>51</w:t>
        </w:r>
        <w:r w:rsidRPr="001A69E0">
          <w:rPr>
            <w:rFonts w:ascii="Segoe UI" w:hAnsi="Segoe UI" w:cs="Segoe UI"/>
            <w:color w:val="404040" w:themeColor="text1" w:themeTint="BF"/>
            <w:sz w:val="18"/>
            <w:szCs w:val="18"/>
          </w:rPr>
          <w:fldChar w:fldCharType="end"/>
        </w:r>
        <w:r w:rsidRPr="001A69E0">
          <w:rPr>
            <w:rFonts w:ascii="Segoe UI" w:hAnsi="Segoe UI" w:cs="Segoe UI"/>
            <w:color w:val="404040" w:themeColor="text1" w:themeTint="BF"/>
            <w:sz w:val="18"/>
            <w:szCs w:val="18"/>
          </w:rPr>
          <w:t xml:space="preserve"> </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BD77A6" w14:textId="77777777" w:rsidR="003D2864" w:rsidRDefault="003D2864" w:rsidP="00FC15C6">
      <w:r>
        <w:separator/>
      </w:r>
    </w:p>
  </w:footnote>
  <w:footnote w:type="continuationSeparator" w:id="0">
    <w:p w14:paraId="23A76DA2" w14:textId="77777777" w:rsidR="003D2864" w:rsidRDefault="003D2864" w:rsidP="00FC15C6">
      <w:r>
        <w:continuationSeparator/>
      </w:r>
    </w:p>
  </w:footnote>
  <w:footnote w:type="continuationNotice" w:id="1">
    <w:p w14:paraId="669F54FD" w14:textId="77777777" w:rsidR="003D2864" w:rsidRDefault="003D286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371634" w14:textId="77777777" w:rsidR="009E6415" w:rsidRPr="00DE49C6" w:rsidRDefault="009E6415" w:rsidP="007D2960">
    <w:pPr>
      <w:pStyle w:val="En-tte"/>
      <w:jc w:val="right"/>
      <w:rPr>
        <w:sz w:val="10"/>
        <w:szCs w:val="10"/>
      </w:rPr>
    </w:pPr>
    <w:r>
      <w:tab/>
    </w:r>
    <w:r w:rsidRPr="00DE49C6">
      <w:rPr>
        <w:sz w:val="10"/>
        <w:szCs w:val="10"/>
      </w:rPr>
      <w:t>EAU ZONE – Septembre 2013</w:t>
    </w:r>
  </w:p>
  <w:p w14:paraId="5D5BB10A" w14:textId="77777777" w:rsidR="009E6415" w:rsidRPr="00DE49C6" w:rsidRDefault="009E6415" w:rsidP="007D2960">
    <w:pPr>
      <w:pStyle w:val="En-tte"/>
      <w:jc w:val="right"/>
      <w:rPr>
        <w:sz w:val="14"/>
        <w:szCs w:val="14"/>
      </w:rPr>
    </w:pPr>
    <w:r w:rsidRPr="00DE49C6">
      <w:rPr>
        <w:sz w:val="14"/>
        <w:szCs w:val="14"/>
      </w:rPr>
      <w:t>Rev.0</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A0C0DB" w14:textId="77777777" w:rsidR="000017A5" w:rsidRPr="00747183" w:rsidRDefault="000017A5" w:rsidP="000017A5">
    <w:pPr>
      <w:rPr>
        <w:szCs w:val="96"/>
      </w:rPr>
    </w:pPr>
  </w:p>
  <w:p w14:paraId="059DAD38" w14:textId="77777777" w:rsidR="001729E3" w:rsidRPr="00415ABA" w:rsidRDefault="001729E3" w:rsidP="001729E3">
    <w:pPr>
      <w:ind w:left="-567" w:firstLine="851"/>
      <w:rPr>
        <w:rFonts w:ascii="Segoe UI" w:hAnsi="Segoe UI" w:cs="Segoe UI"/>
        <w:i/>
        <w:color w:val="404040" w:themeColor="text1" w:themeTint="BF"/>
        <w:sz w:val="18"/>
        <w:szCs w:val="18"/>
      </w:rPr>
    </w:pPr>
    <w:r w:rsidRPr="00415ABA">
      <w:rPr>
        <w:rFonts w:ascii="Segoe UI" w:hAnsi="Segoe UI" w:cs="Segoe UI"/>
        <w:i/>
        <w:color w:val="404040" w:themeColor="text1" w:themeTint="BF"/>
        <w:sz w:val="18"/>
        <w:szCs w:val="18"/>
      </w:rPr>
      <w:t>Dossier réalisé par :</w:t>
    </w:r>
  </w:p>
  <w:p w14:paraId="0D0AFC83" w14:textId="77777777" w:rsidR="001729E3" w:rsidRDefault="001729E3" w:rsidP="001729E3">
    <w:pPr>
      <w:ind w:left="284"/>
      <w:rPr>
        <w:rFonts w:ascii="Segoe UI" w:hAnsi="Segoe UI" w:cs="Segoe UI"/>
        <w:b/>
        <w:noProof/>
        <w:color w:val="404040" w:themeColor="text1" w:themeTint="BF"/>
        <w:sz w:val="18"/>
        <w:szCs w:val="18"/>
      </w:rPr>
    </w:pPr>
    <w:bookmarkStart w:id="0" w:name="_Hlk91606643"/>
    <w:r>
      <w:rPr>
        <w:rFonts w:ascii="Segoe UI" w:hAnsi="Segoe UI" w:cs="Segoe UI"/>
        <w:b/>
        <w:noProof/>
        <w:color w:val="404040" w:themeColor="text1" w:themeTint="BF"/>
        <w:sz w:val="18"/>
        <w:szCs w:val="18"/>
      </w:rPr>
      <w:t>ESPLAN</w:t>
    </w:r>
  </w:p>
  <w:p w14:paraId="7985E5C8" w14:textId="77777777" w:rsidR="001729E3" w:rsidRDefault="001729E3" w:rsidP="001729E3">
    <w:pPr>
      <w:ind w:left="284"/>
      <w:rPr>
        <w:rFonts w:ascii="Segoe UI" w:hAnsi="Segoe UI" w:cs="Segoe UI"/>
        <w:b/>
        <w:noProof/>
        <w:color w:val="404040" w:themeColor="text1" w:themeTint="BF"/>
        <w:sz w:val="18"/>
        <w:szCs w:val="18"/>
      </w:rPr>
    </w:pPr>
    <w:r>
      <w:rPr>
        <w:rFonts w:ascii="Segoe UI" w:hAnsi="Segoe UI" w:cs="Segoe UI"/>
        <w:b/>
        <w:noProof/>
        <w:color w:val="404040" w:themeColor="text1" w:themeTint="BF"/>
        <w:sz w:val="18"/>
        <w:szCs w:val="18"/>
      </w:rPr>
      <w:t>11 rue Franklin</w:t>
    </w:r>
  </w:p>
  <w:p w14:paraId="20CD32B4" w14:textId="77777777" w:rsidR="001729E3" w:rsidRDefault="001729E3" w:rsidP="001729E3">
    <w:pPr>
      <w:ind w:left="284"/>
      <w:rPr>
        <w:rFonts w:ascii="Segoe UI" w:hAnsi="Segoe UI" w:cs="Segoe UI"/>
        <w:b/>
        <w:noProof/>
        <w:color w:val="404040" w:themeColor="text1" w:themeTint="BF"/>
        <w:sz w:val="18"/>
        <w:szCs w:val="18"/>
      </w:rPr>
    </w:pPr>
    <w:r>
      <w:rPr>
        <w:rFonts w:ascii="Segoe UI" w:hAnsi="Segoe UI" w:cs="Segoe UI"/>
        <w:b/>
        <w:noProof/>
        <w:color w:val="404040" w:themeColor="text1" w:themeTint="BF"/>
        <w:sz w:val="18"/>
        <w:szCs w:val="18"/>
      </w:rPr>
      <w:t>34200 Sète</w:t>
    </w:r>
  </w:p>
  <w:bookmarkEnd w:id="0"/>
  <w:p w14:paraId="7B1EDF68" w14:textId="77777777" w:rsidR="001729E3" w:rsidRDefault="001729E3" w:rsidP="001729E3">
    <w:pPr>
      <w:ind w:left="284"/>
      <w:rPr>
        <w:rFonts w:ascii="Segoe UI" w:hAnsi="Segoe UI" w:cs="Segoe UI"/>
        <w:color w:val="404040" w:themeColor="text1" w:themeTint="BF"/>
        <w:sz w:val="14"/>
        <w:szCs w:val="14"/>
      </w:rPr>
    </w:pPr>
  </w:p>
  <w:p w14:paraId="6A6D8593" w14:textId="77777777" w:rsidR="001729E3" w:rsidRPr="00C64C95" w:rsidRDefault="001729E3" w:rsidP="001729E3">
    <w:pPr>
      <w:ind w:left="284"/>
      <w:rPr>
        <w:rFonts w:ascii="Segoe UI" w:hAnsi="Segoe UI" w:cs="Segoe UI"/>
        <w:i/>
        <w:color w:val="404040" w:themeColor="text1" w:themeTint="BF"/>
        <w:sz w:val="16"/>
        <w:szCs w:val="16"/>
      </w:rPr>
    </w:pPr>
    <w:r>
      <w:rPr>
        <w:rFonts w:ascii="Segoe UI" w:hAnsi="Segoe UI" w:cs="Segoe UI"/>
        <w:i/>
        <w:color w:val="404040" w:themeColor="text1" w:themeTint="BF"/>
        <w:sz w:val="16"/>
        <w:szCs w:val="16"/>
      </w:rPr>
      <w:t>Rédacteur</w:t>
    </w:r>
    <w:r w:rsidRPr="00C64C95">
      <w:rPr>
        <w:rFonts w:ascii="Segoe UI" w:hAnsi="Segoe UI" w:cs="Segoe UI"/>
        <w:i/>
        <w:color w:val="404040" w:themeColor="text1" w:themeTint="BF"/>
        <w:sz w:val="16"/>
        <w:szCs w:val="16"/>
      </w:rPr>
      <w:t> : Eric HAFFNER</w:t>
    </w:r>
  </w:p>
  <w:p w14:paraId="43D734D8" w14:textId="4987828B" w:rsidR="009E6415" w:rsidRPr="003B4A85" w:rsidRDefault="009E6415" w:rsidP="00A3389C">
    <w:pPr>
      <w:ind w:left="567"/>
      <w:rPr>
        <w:rFonts w:ascii="Segoe UI" w:hAnsi="Segoe UI" w:cs="Segoe UI"/>
        <w:i/>
        <w:color w:val="404040" w:themeColor="text1" w:themeTint="BF"/>
        <w:sz w:val="16"/>
        <w:szCs w:val="16"/>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B5E2EA" w14:textId="4F8FC159" w:rsidR="009E6415" w:rsidRPr="00BF3D0B" w:rsidRDefault="00C60CF2" w:rsidP="008A340D">
    <w:pPr>
      <w:pStyle w:val="En-tte"/>
      <w:jc w:val="right"/>
      <w:rPr>
        <w:rFonts w:ascii="Segoe UI" w:hAnsi="Segoe UI" w:cs="Segoe UI"/>
        <w:smallCaps/>
        <w:color w:val="404040" w:themeColor="text1" w:themeTint="BF"/>
        <w:sz w:val="14"/>
        <w:szCs w:val="14"/>
      </w:rPr>
    </w:pPr>
    <w:r>
      <w:rPr>
        <w:rFonts w:ascii="Segoe UI" w:hAnsi="Segoe UI" w:cs="Segoe UI"/>
        <w:smallCaps/>
        <w:color w:val="404040" w:themeColor="text1" w:themeTint="BF"/>
        <w:sz w:val="16"/>
        <w:szCs w:val="16"/>
      </w:rPr>
      <w:t>EH/ESPLAN</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21181" w14:textId="6A255BD3" w:rsidR="009E6415" w:rsidRPr="001A69E0" w:rsidRDefault="009E6415" w:rsidP="00F26BC7">
    <w:pPr>
      <w:pStyle w:val="En-tte"/>
      <w:jc w:val="right"/>
      <w:rPr>
        <w:rFonts w:ascii="Segoe UI" w:hAnsi="Segoe UI" w:cs="Segoe UI"/>
        <w:smallCaps/>
        <w:color w:val="404040" w:themeColor="text1" w:themeTint="BF"/>
        <w:sz w:val="14"/>
        <w:szCs w:val="14"/>
      </w:rPr>
    </w:pPr>
    <w:r>
      <w:rPr>
        <w:rFonts w:ascii="Segoe UI" w:hAnsi="Segoe UI" w:cs="Segoe UI"/>
        <w:smallCaps/>
        <w:color w:val="404040" w:themeColor="text1" w:themeTint="BF"/>
        <w:sz w:val="16"/>
        <w:szCs w:val="16"/>
      </w:rPr>
      <w:t>EH/</w:t>
    </w:r>
    <w:r w:rsidR="00687C3A">
      <w:rPr>
        <w:rFonts w:ascii="Segoe UI" w:hAnsi="Segoe UI" w:cs="Segoe UI"/>
        <w:smallCaps/>
        <w:color w:val="404040" w:themeColor="text1" w:themeTint="BF"/>
        <w:sz w:val="16"/>
        <w:szCs w:val="16"/>
      </w:rPr>
      <w:t>ESPLAN</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B9A725" w14:textId="77777777" w:rsidR="009E6415" w:rsidRPr="009A61FC" w:rsidRDefault="009E6415" w:rsidP="00F26BC7">
    <w:pPr>
      <w:pStyle w:val="En-tte"/>
      <w:jc w:val="right"/>
      <w:rPr>
        <w:rFonts w:ascii="Segoe UI" w:hAnsi="Segoe UI" w:cs="Segoe UI"/>
        <w:smallCaps/>
        <w:color w:val="404040" w:themeColor="text1" w:themeTint="BF"/>
        <w:sz w:val="14"/>
        <w:szCs w:val="14"/>
      </w:rPr>
    </w:pPr>
    <w:r w:rsidRPr="001A69E0">
      <w:rPr>
        <w:rFonts w:ascii="Segoe UI" w:hAnsi="Segoe UI" w:cs="Segoe UI"/>
        <w:smallCaps/>
        <w:color w:val="404040" w:themeColor="text1" w:themeTint="BF"/>
        <w:sz w:val="16"/>
        <w:szCs w:val="16"/>
      </w:rPr>
      <w:t xml:space="preserve">Eau Zone – </w:t>
    </w:r>
    <w:r w:rsidRPr="001A69E0">
      <w:rPr>
        <w:rFonts w:ascii="Segoe UI" w:hAnsi="Segoe UI" w:cs="Segoe UI"/>
        <w:smallCaps/>
        <w:color w:val="404040" w:themeColor="text1" w:themeTint="BF"/>
        <w:sz w:val="14"/>
        <w:szCs w:val="14"/>
      </w:rPr>
      <w:t>Avril 2014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CA06FD6C"/>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0270D13"/>
    <w:multiLevelType w:val="multilevel"/>
    <w:tmpl w:val="A8D6BD28"/>
    <w:styleLink w:val="Style7"/>
    <w:lvl w:ilvl="0">
      <w:start w:val="2"/>
      <w:numFmt w:val="decimal"/>
      <w:lvlText w:val="%1."/>
      <w:lvlJc w:val="left"/>
      <w:pPr>
        <w:ind w:left="360" w:hanging="360"/>
      </w:pPr>
      <w:rPr>
        <w:rFonts w:hint="default"/>
      </w:rPr>
    </w:lvl>
    <w:lvl w:ilvl="1">
      <w:start w:val="6"/>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2650AE2"/>
    <w:multiLevelType w:val="hybridMultilevel"/>
    <w:tmpl w:val="517EC7E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3063601"/>
    <w:multiLevelType w:val="hybridMultilevel"/>
    <w:tmpl w:val="F47028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39E75CE"/>
    <w:multiLevelType w:val="multilevel"/>
    <w:tmpl w:val="040C001F"/>
    <w:styleLink w:val="Style12"/>
    <w:lvl w:ilvl="0">
      <w:start w:val="2"/>
      <w:numFmt w:val="decimal"/>
      <w:lvlText w:val="%1."/>
      <w:lvlJc w:val="left"/>
      <w:pPr>
        <w:ind w:left="360" w:hanging="360"/>
      </w:pPr>
    </w:lvl>
    <w:lvl w:ilvl="1">
      <w:start w:val="1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D30195E"/>
    <w:multiLevelType w:val="hybridMultilevel"/>
    <w:tmpl w:val="CFA809F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2173B30"/>
    <w:multiLevelType w:val="multilevel"/>
    <w:tmpl w:val="D492A256"/>
    <w:lvl w:ilvl="0">
      <w:start w:val="1"/>
      <w:numFmt w:val="decimal"/>
      <w:lvlText w:val="%1."/>
      <w:lvlJc w:val="left"/>
      <w:pPr>
        <w:ind w:left="360" w:hanging="360"/>
      </w:pPr>
    </w:lvl>
    <w:lvl w:ilvl="1">
      <w:start w:val="1"/>
      <w:numFmt w:val="decimal"/>
      <w:pStyle w:val="Titre3"/>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97C57DD"/>
    <w:multiLevelType w:val="hybridMultilevel"/>
    <w:tmpl w:val="F6DE590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C603CF4"/>
    <w:multiLevelType w:val="hybridMultilevel"/>
    <w:tmpl w:val="3C8E60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C842BF8"/>
    <w:multiLevelType w:val="multilevel"/>
    <w:tmpl w:val="040C001F"/>
    <w:styleLink w:val="Style10"/>
    <w:lvl w:ilvl="0">
      <w:start w:val="2"/>
      <w:numFmt w:val="decimal"/>
      <w:lvlText w:val="%1."/>
      <w:lvlJc w:val="left"/>
      <w:pPr>
        <w:ind w:left="360" w:hanging="360"/>
      </w:pPr>
    </w:lvl>
    <w:lvl w:ilvl="1">
      <w:start w:val="7"/>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D655D41"/>
    <w:multiLevelType w:val="hybridMultilevel"/>
    <w:tmpl w:val="7FA8ED4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E2D6E6D"/>
    <w:multiLevelType w:val="hybridMultilevel"/>
    <w:tmpl w:val="234EC7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E334049"/>
    <w:multiLevelType w:val="multilevel"/>
    <w:tmpl w:val="E536F5D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1434C12"/>
    <w:multiLevelType w:val="multilevel"/>
    <w:tmpl w:val="14DEFB6C"/>
    <w:lvl w:ilvl="0">
      <w:start w:val="1"/>
      <w:numFmt w:val="decimal"/>
      <w:lvlText w:val="%1."/>
      <w:lvlJc w:val="left"/>
      <w:pPr>
        <w:ind w:left="360" w:hanging="360"/>
      </w:pPr>
      <w:rPr>
        <w:rFonts w:hint="default"/>
        <w:b w:val="0"/>
        <w:bCs w:val="0"/>
        <w:sz w:val="32"/>
        <w:szCs w:val="32"/>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5BC5745"/>
    <w:multiLevelType w:val="hybridMultilevel"/>
    <w:tmpl w:val="56044A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EF4063"/>
    <w:multiLevelType w:val="multilevel"/>
    <w:tmpl w:val="A8D6BD28"/>
    <w:styleLink w:val="Style5"/>
    <w:lvl w:ilvl="0">
      <w:start w:val="2"/>
      <w:numFmt w:val="decimal"/>
      <w:lvlText w:val="%1."/>
      <w:lvlJc w:val="left"/>
      <w:pPr>
        <w:ind w:left="360" w:hanging="360"/>
      </w:pPr>
      <w:rPr>
        <w:rFonts w:hint="default"/>
      </w:rPr>
    </w:lvl>
    <w:lvl w:ilvl="1">
      <w:start w:val="6"/>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9CA66DE"/>
    <w:multiLevelType w:val="multilevel"/>
    <w:tmpl w:val="040C001F"/>
    <w:styleLink w:val="Style9"/>
    <w:lvl w:ilvl="0">
      <w:start w:val="1"/>
      <w:numFmt w:val="decimal"/>
      <w:lvlText w:val="%1."/>
      <w:lvlJc w:val="left"/>
      <w:pPr>
        <w:ind w:left="360" w:hanging="360"/>
      </w:pPr>
    </w:lvl>
    <w:lvl w:ilvl="1">
      <w:start w:val="8"/>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C043DDE"/>
    <w:multiLevelType w:val="hybridMultilevel"/>
    <w:tmpl w:val="3B52052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D3345FA"/>
    <w:multiLevelType w:val="hybridMultilevel"/>
    <w:tmpl w:val="86C23A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E0D71F6"/>
    <w:multiLevelType w:val="multilevel"/>
    <w:tmpl w:val="040C001F"/>
    <w:styleLink w:val="Style11"/>
    <w:lvl w:ilvl="0">
      <w:start w:val="1"/>
      <w:numFmt w:val="decimal"/>
      <w:lvlText w:val="%1."/>
      <w:lvlJc w:val="left"/>
      <w:pPr>
        <w:ind w:left="360" w:hanging="360"/>
      </w:pPr>
    </w:lvl>
    <w:lvl w:ilvl="1">
      <w:start w:val="10"/>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30090B7A"/>
    <w:multiLevelType w:val="hybridMultilevel"/>
    <w:tmpl w:val="CFC690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1484288"/>
    <w:multiLevelType w:val="hybridMultilevel"/>
    <w:tmpl w:val="4118B19A"/>
    <w:lvl w:ilvl="0" w:tplc="6288802C">
      <w:numFmt w:val="bullet"/>
      <w:lvlText w:val="-"/>
      <w:lvlJc w:val="left"/>
      <w:pPr>
        <w:ind w:left="720" w:hanging="360"/>
      </w:pPr>
      <w:rPr>
        <w:rFonts w:ascii="Calibri" w:eastAsiaTheme="minorHAnsi" w:hAnsi="Calibri" w:cstheme="minorBidi"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3346528B"/>
    <w:multiLevelType w:val="multilevel"/>
    <w:tmpl w:val="040C001F"/>
    <w:styleLink w:val="Style30"/>
    <w:lvl w:ilvl="0">
      <w:start w:val="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3BD93B8D"/>
    <w:multiLevelType w:val="multilevel"/>
    <w:tmpl w:val="040C001F"/>
    <w:styleLink w:val="Style1"/>
    <w:lvl w:ilvl="0">
      <w:start w:val="1"/>
      <w:numFmt w:val="decimal"/>
      <w:lvlText w:val="%1."/>
      <w:lvlJc w:val="left"/>
      <w:pPr>
        <w:ind w:left="360" w:hanging="360"/>
      </w:pPr>
    </w:lvl>
    <w:lvl w:ilvl="1">
      <w:start w:val="2"/>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3D2D1D9D"/>
    <w:multiLevelType w:val="hybridMultilevel"/>
    <w:tmpl w:val="AB80DE6C"/>
    <w:lvl w:ilvl="0" w:tplc="D0E6B0A0">
      <w:numFmt w:val="bullet"/>
      <w:lvlText w:val="-"/>
      <w:lvlJc w:val="left"/>
      <w:pPr>
        <w:ind w:left="720" w:hanging="360"/>
      </w:pPr>
      <w:rPr>
        <w:rFonts w:ascii="Cambria" w:eastAsiaTheme="minorHAnsi" w:hAnsi="Cambria" w:cs="Cambri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F747A15"/>
    <w:multiLevelType w:val="hybridMultilevel"/>
    <w:tmpl w:val="76FAB1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3E615A8"/>
    <w:multiLevelType w:val="multilevel"/>
    <w:tmpl w:val="B45A902A"/>
    <w:styleLink w:val="Style6"/>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45935748"/>
    <w:multiLevelType w:val="hybridMultilevel"/>
    <w:tmpl w:val="37D692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5E05CB6"/>
    <w:multiLevelType w:val="hybridMultilevel"/>
    <w:tmpl w:val="F81850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9267288"/>
    <w:multiLevelType w:val="multilevel"/>
    <w:tmpl w:val="040C001F"/>
    <w:styleLink w:val="Style8"/>
    <w:lvl w:ilvl="0">
      <w:start w:val="2"/>
      <w:numFmt w:val="decimal"/>
      <w:lvlText w:val="%1."/>
      <w:lvlJc w:val="left"/>
      <w:pPr>
        <w:ind w:left="360" w:hanging="360"/>
      </w:pPr>
    </w:lvl>
    <w:lvl w:ilvl="1">
      <w:start w:val="6"/>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4CAB03CA"/>
    <w:multiLevelType w:val="hybridMultilevel"/>
    <w:tmpl w:val="1ED2B81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4CFD5C6F"/>
    <w:multiLevelType w:val="hybridMultilevel"/>
    <w:tmpl w:val="8B08139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4D382E80"/>
    <w:multiLevelType w:val="hybridMultilevel"/>
    <w:tmpl w:val="41F24B2A"/>
    <w:lvl w:ilvl="0" w:tplc="25CEC7C4">
      <w:start w:val="1"/>
      <w:numFmt w:val="upperLetter"/>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4D690749"/>
    <w:multiLevelType w:val="hybridMultilevel"/>
    <w:tmpl w:val="571063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518E70B0"/>
    <w:multiLevelType w:val="multilevel"/>
    <w:tmpl w:val="6A141E62"/>
    <w:lvl w:ilvl="0">
      <w:start w:val="1"/>
      <w:numFmt w:val="decimal"/>
      <w:lvlText w:val="%1."/>
      <w:lvlJc w:val="left"/>
      <w:pPr>
        <w:ind w:left="360" w:hanging="360"/>
      </w:pPr>
    </w:lvl>
    <w:lvl w:ilvl="1">
      <w:start w:val="2"/>
      <w:numFmt w:val="decimal"/>
      <w:lvlText w:val="%1.%2."/>
      <w:lvlJc w:val="left"/>
      <w:pPr>
        <w:ind w:left="792" w:hanging="432"/>
      </w:pPr>
    </w:lvl>
    <w:lvl w:ilvl="2">
      <w:start w:val="1"/>
      <w:numFmt w:val="decimal"/>
      <w:pStyle w:val="Titre4"/>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52E00F53"/>
    <w:multiLevelType w:val="multilevel"/>
    <w:tmpl w:val="BC800940"/>
    <w:styleLink w:val="Style4"/>
    <w:lvl w:ilvl="0">
      <w:start w:val="7"/>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5487078E"/>
    <w:multiLevelType w:val="hybridMultilevel"/>
    <w:tmpl w:val="0542274A"/>
    <w:lvl w:ilvl="0" w:tplc="6288802C">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555B413C"/>
    <w:multiLevelType w:val="multilevel"/>
    <w:tmpl w:val="E536F5D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56A8296E"/>
    <w:multiLevelType w:val="hybridMultilevel"/>
    <w:tmpl w:val="4DA06EB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5B602D36"/>
    <w:multiLevelType w:val="hybridMultilevel"/>
    <w:tmpl w:val="5FD621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5D402F58"/>
    <w:multiLevelType w:val="hybridMultilevel"/>
    <w:tmpl w:val="E8967918"/>
    <w:lvl w:ilvl="0" w:tplc="D0E6B0A0">
      <w:numFmt w:val="bullet"/>
      <w:lvlText w:val="-"/>
      <w:lvlJc w:val="left"/>
      <w:pPr>
        <w:ind w:left="720" w:hanging="360"/>
      </w:pPr>
      <w:rPr>
        <w:rFonts w:ascii="Cambria" w:eastAsiaTheme="minorHAnsi" w:hAnsi="Cambria" w:cs="Cambri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5F4B1287"/>
    <w:multiLevelType w:val="hybridMultilevel"/>
    <w:tmpl w:val="FF5033C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63551204"/>
    <w:multiLevelType w:val="hybridMultilevel"/>
    <w:tmpl w:val="B600BAA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64031609"/>
    <w:multiLevelType w:val="multilevel"/>
    <w:tmpl w:val="14DEFB6C"/>
    <w:lvl w:ilvl="0">
      <w:start w:val="1"/>
      <w:numFmt w:val="decimal"/>
      <w:lvlText w:val="%1."/>
      <w:lvlJc w:val="left"/>
      <w:pPr>
        <w:ind w:left="360" w:hanging="360"/>
      </w:pPr>
      <w:rPr>
        <w:rFonts w:hint="default"/>
        <w:b w:val="0"/>
        <w:bCs w:val="0"/>
        <w:sz w:val="32"/>
        <w:szCs w:val="32"/>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651F27CC"/>
    <w:multiLevelType w:val="hybridMultilevel"/>
    <w:tmpl w:val="FB56CE0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667A146A"/>
    <w:multiLevelType w:val="hybridMultilevel"/>
    <w:tmpl w:val="A080FB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6E260202"/>
    <w:multiLevelType w:val="hybridMultilevel"/>
    <w:tmpl w:val="782A40B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70925078"/>
    <w:multiLevelType w:val="hybridMultilevel"/>
    <w:tmpl w:val="8ADA3F6E"/>
    <w:lvl w:ilvl="0" w:tplc="D0E6B0A0">
      <w:numFmt w:val="bullet"/>
      <w:lvlText w:val="-"/>
      <w:lvlJc w:val="left"/>
      <w:pPr>
        <w:ind w:left="720" w:hanging="360"/>
      </w:pPr>
      <w:rPr>
        <w:rFonts w:ascii="Cambria" w:eastAsiaTheme="minorHAnsi" w:hAnsi="Cambria" w:cs="Cambri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70E66E3B"/>
    <w:multiLevelType w:val="multilevel"/>
    <w:tmpl w:val="040C001F"/>
    <w:styleLink w:val="Style3"/>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15:restartNumberingAfterBreak="0">
    <w:nsid w:val="72404E29"/>
    <w:multiLevelType w:val="hybridMultilevel"/>
    <w:tmpl w:val="6CF68C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72B6092C"/>
    <w:multiLevelType w:val="hybridMultilevel"/>
    <w:tmpl w:val="1612194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741F20F5"/>
    <w:multiLevelType w:val="hybridMultilevel"/>
    <w:tmpl w:val="F86849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15:restartNumberingAfterBreak="0">
    <w:nsid w:val="7E1823FA"/>
    <w:multiLevelType w:val="multilevel"/>
    <w:tmpl w:val="2F1CC5E4"/>
    <w:lvl w:ilvl="0">
      <w:start w:val="1"/>
      <w:numFmt w:val="decimal"/>
      <w:pStyle w:val="Titre1"/>
      <w:lvlText w:val="%1."/>
      <w:lvlJc w:val="left"/>
      <w:pPr>
        <w:ind w:left="360" w:hanging="360"/>
      </w:pPr>
    </w:lvl>
    <w:lvl w:ilvl="1">
      <w:start w:val="1"/>
      <w:numFmt w:val="decimal"/>
      <w:pStyle w:val="Titre2"/>
      <w:lvlText w:val="%1.%2."/>
      <w:lvlJc w:val="left"/>
      <w:rPr>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Titre30"/>
      <w:lvlText w:val="%1.%2.%3."/>
      <w:lvlJc w:val="left"/>
      <w:rPr>
        <w:rFonts w:ascii="Segoe UI" w:hAnsi="Segoe UI" w:cs="Segoe UI" w:hint="default"/>
        <w:b/>
        <w:bCs w:val="0"/>
        <w:i w:val="0"/>
        <w:iCs w:val="0"/>
        <w:caps w:val="0"/>
        <w:smallCaps w:val="0"/>
        <w:strike w:val="0"/>
        <w:dstrike w:val="0"/>
        <w:noProof w:val="0"/>
        <w:snapToGrid w:val="0"/>
        <w:vanish w:val="0"/>
        <w:color w:val="244061" w:themeColor="accent1" w:themeShade="8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Titre40"/>
      <w:lvlText w:val="%1.%2.%3.%4."/>
      <w:lvlJc w:val="left"/>
      <w:rPr>
        <w:rFonts w:ascii="Segoe UI" w:hAnsi="Segoe UI" w:cs="Segoe UI" w:hint="default"/>
        <w:b/>
        <w:bCs w:val="0"/>
        <w:i w:val="0"/>
        <w:iCs w:val="0"/>
        <w:caps w:val="0"/>
        <w:smallCaps w:val="0"/>
        <w:strike w:val="0"/>
        <w:dstrike w:val="0"/>
        <w:noProof w:val="0"/>
        <w:snapToGrid w:val="0"/>
        <w:vanish w:val="0"/>
        <w:color w:val="244061" w:themeColor="accent1" w:themeShade="80"/>
        <w:spacing w:val="0"/>
        <w:w w:val="0"/>
        <w:kern w:val="0"/>
        <w:position w:val="0"/>
        <w:sz w:val="26"/>
        <w:szCs w:val="26"/>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3" w15:restartNumberingAfterBreak="0">
    <w:nsid w:val="7F06661A"/>
    <w:multiLevelType w:val="hybridMultilevel"/>
    <w:tmpl w:val="825C66AE"/>
    <w:lvl w:ilvl="0" w:tplc="6288802C">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7F3E3FA2"/>
    <w:multiLevelType w:val="hybridMultilevel"/>
    <w:tmpl w:val="E7462CF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25722837">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2061243244">
    <w:abstractNumId w:val="26"/>
  </w:num>
  <w:num w:numId="3" w16cid:durableId="1350990986">
    <w:abstractNumId w:val="1"/>
  </w:num>
  <w:num w:numId="4" w16cid:durableId="399525954">
    <w:abstractNumId w:val="35"/>
  </w:num>
  <w:num w:numId="5" w16cid:durableId="591814124">
    <w:abstractNumId w:val="6"/>
  </w:num>
  <w:num w:numId="6" w16cid:durableId="1945571216">
    <w:abstractNumId w:val="22"/>
  </w:num>
  <w:num w:numId="7" w16cid:durableId="509105700">
    <w:abstractNumId w:val="34"/>
    <w:lvlOverride w:ilvl="0">
      <w:lvl w:ilvl="0">
        <w:start w:val="1"/>
        <w:numFmt w:val="decimal"/>
        <w:lvlText w:val="%1."/>
        <w:lvlJc w:val="left"/>
        <w:pPr>
          <w:ind w:left="360" w:hanging="360"/>
        </w:pPr>
      </w:lvl>
    </w:lvlOverride>
    <w:lvlOverride w:ilvl="1">
      <w:lvl w:ilvl="1">
        <w:start w:val="2"/>
        <w:numFmt w:val="decimal"/>
        <w:lvlText w:val="%1.%2."/>
        <w:lvlJc w:val="left"/>
        <w:pPr>
          <w:ind w:left="792" w:hanging="432"/>
        </w:pPr>
      </w:lvl>
    </w:lvlOverride>
    <w:lvlOverride w:ilvl="2">
      <w:lvl w:ilvl="2">
        <w:start w:val="1"/>
        <w:numFmt w:val="decimal"/>
        <w:pStyle w:val="Titre4"/>
        <w:lvlText w:val="%1.%2.%3."/>
        <w:lvlJc w:val="left"/>
        <w:pPr>
          <w:ind w:left="1224" w:hanging="504"/>
        </w:p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8" w16cid:durableId="151877363">
    <w:abstractNumId w:val="23"/>
  </w:num>
  <w:num w:numId="9" w16cid:durableId="1762068346">
    <w:abstractNumId w:val="48"/>
  </w:num>
  <w:num w:numId="10" w16cid:durableId="1828983847">
    <w:abstractNumId w:val="15"/>
  </w:num>
  <w:num w:numId="11" w16cid:durableId="2049059727">
    <w:abstractNumId w:val="29"/>
  </w:num>
  <w:num w:numId="12" w16cid:durableId="1842545971">
    <w:abstractNumId w:val="16"/>
  </w:num>
  <w:num w:numId="13" w16cid:durableId="1531337068">
    <w:abstractNumId w:val="9"/>
  </w:num>
  <w:num w:numId="14" w16cid:durableId="445466854">
    <w:abstractNumId w:val="19"/>
  </w:num>
  <w:num w:numId="15" w16cid:durableId="2032876020">
    <w:abstractNumId w:val="4"/>
  </w:num>
  <w:num w:numId="16" w16cid:durableId="1059866244">
    <w:abstractNumId w:val="12"/>
  </w:num>
  <w:num w:numId="17" w16cid:durableId="2101681762">
    <w:abstractNumId w:val="0"/>
  </w:num>
  <w:num w:numId="18" w16cid:durableId="127167208">
    <w:abstractNumId w:val="50"/>
  </w:num>
  <w:num w:numId="19" w16cid:durableId="1253665235">
    <w:abstractNumId w:val="18"/>
  </w:num>
  <w:num w:numId="20" w16cid:durableId="212616799">
    <w:abstractNumId w:val="39"/>
  </w:num>
  <w:num w:numId="21" w16cid:durableId="689067957">
    <w:abstractNumId w:val="7"/>
  </w:num>
  <w:num w:numId="22" w16cid:durableId="404689359">
    <w:abstractNumId w:val="38"/>
  </w:num>
  <w:num w:numId="23" w16cid:durableId="1886914113">
    <w:abstractNumId w:val="42"/>
  </w:num>
  <w:num w:numId="24" w16cid:durableId="630332069">
    <w:abstractNumId w:val="8"/>
  </w:num>
  <w:num w:numId="25" w16cid:durableId="2013020378">
    <w:abstractNumId w:val="17"/>
  </w:num>
  <w:num w:numId="26" w16cid:durableId="1119840045">
    <w:abstractNumId w:val="32"/>
  </w:num>
  <w:num w:numId="27" w16cid:durableId="574627573">
    <w:abstractNumId w:val="54"/>
  </w:num>
  <w:num w:numId="28" w16cid:durableId="908615103">
    <w:abstractNumId w:val="30"/>
  </w:num>
  <w:num w:numId="29" w16cid:durableId="1682269359">
    <w:abstractNumId w:val="47"/>
  </w:num>
  <w:num w:numId="30" w16cid:durableId="942955067">
    <w:abstractNumId w:val="40"/>
  </w:num>
  <w:num w:numId="31" w16cid:durableId="1070080514">
    <w:abstractNumId w:val="13"/>
  </w:num>
  <w:num w:numId="32" w16cid:durableId="1282615404">
    <w:abstractNumId w:val="24"/>
  </w:num>
  <w:num w:numId="33" w16cid:durableId="1768428565">
    <w:abstractNumId w:val="37"/>
  </w:num>
  <w:num w:numId="34" w16cid:durableId="1099713414">
    <w:abstractNumId w:val="3"/>
  </w:num>
  <w:num w:numId="35" w16cid:durableId="440732592">
    <w:abstractNumId w:val="21"/>
  </w:num>
  <w:num w:numId="36" w16cid:durableId="572200659">
    <w:abstractNumId w:val="36"/>
  </w:num>
  <w:num w:numId="37" w16cid:durableId="98844050">
    <w:abstractNumId w:val="53"/>
  </w:num>
  <w:num w:numId="38" w16cid:durableId="1890146932">
    <w:abstractNumId w:val="10"/>
  </w:num>
  <w:num w:numId="39" w16cid:durableId="637536326">
    <w:abstractNumId w:val="14"/>
  </w:num>
  <w:num w:numId="40" w16cid:durableId="1440639959">
    <w:abstractNumId w:val="46"/>
  </w:num>
  <w:num w:numId="41" w16cid:durableId="680164616">
    <w:abstractNumId w:val="5"/>
  </w:num>
  <w:num w:numId="42" w16cid:durableId="2023967451">
    <w:abstractNumId w:val="28"/>
  </w:num>
  <w:num w:numId="43" w16cid:durableId="2082290333">
    <w:abstractNumId w:val="25"/>
  </w:num>
  <w:num w:numId="44" w16cid:durableId="1412894218">
    <w:abstractNumId w:val="45"/>
  </w:num>
  <w:num w:numId="45" w16cid:durableId="28187772">
    <w:abstractNumId w:val="43"/>
  </w:num>
  <w:num w:numId="46" w16cid:durableId="622923053">
    <w:abstractNumId w:val="11"/>
  </w:num>
  <w:num w:numId="47" w16cid:durableId="1067075482">
    <w:abstractNumId w:val="51"/>
  </w:num>
  <w:num w:numId="48" w16cid:durableId="216555426">
    <w:abstractNumId w:val="20"/>
  </w:num>
  <w:num w:numId="49" w16cid:durableId="290020497">
    <w:abstractNumId w:val="44"/>
  </w:num>
  <w:num w:numId="50" w16cid:durableId="881133593">
    <w:abstractNumId w:val="41"/>
  </w:num>
  <w:num w:numId="51" w16cid:durableId="879977378">
    <w:abstractNumId w:val="2"/>
  </w:num>
  <w:num w:numId="52" w16cid:durableId="1020662506">
    <w:abstractNumId w:val="27"/>
  </w:num>
  <w:num w:numId="53" w16cid:durableId="1631597206">
    <w:abstractNumId w:val="6"/>
  </w:num>
  <w:num w:numId="54" w16cid:durableId="205024655">
    <w:abstractNumId w:val="31"/>
  </w:num>
  <w:num w:numId="55" w16cid:durableId="1649557954">
    <w:abstractNumId w:val="49"/>
  </w:num>
  <w:num w:numId="56" w16cid:durableId="1866017101">
    <w:abstractNumId w:val="6"/>
  </w:num>
  <w:num w:numId="57" w16cid:durableId="721442876">
    <w:abstractNumId w:val="6"/>
  </w:num>
  <w:num w:numId="58" w16cid:durableId="309939473">
    <w:abstractNumId w:val="33"/>
  </w:num>
  <w:num w:numId="59" w16cid:durableId="1054505414">
    <w:abstractNumId w:val="6"/>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346B"/>
    <w:rsid w:val="000017A5"/>
    <w:rsid w:val="00002A9C"/>
    <w:rsid w:val="00005E94"/>
    <w:rsid w:val="00010B14"/>
    <w:rsid w:val="00013830"/>
    <w:rsid w:val="00013FE3"/>
    <w:rsid w:val="000157D5"/>
    <w:rsid w:val="00016F82"/>
    <w:rsid w:val="00017198"/>
    <w:rsid w:val="00017493"/>
    <w:rsid w:val="00017652"/>
    <w:rsid w:val="00021A39"/>
    <w:rsid w:val="00024185"/>
    <w:rsid w:val="00024770"/>
    <w:rsid w:val="00025D63"/>
    <w:rsid w:val="00027B8D"/>
    <w:rsid w:val="00027C07"/>
    <w:rsid w:val="00031CD1"/>
    <w:rsid w:val="00032C9F"/>
    <w:rsid w:val="00033CC4"/>
    <w:rsid w:val="0003402C"/>
    <w:rsid w:val="0003612A"/>
    <w:rsid w:val="00040B42"/>
    <w:rsid w:val="00042687"/>
    <w:rsid w:val="00043118"/>
    <w:rsid w:val="00043DEC"/>
    <w:rsid w:val="00044DA2"/>
    <w:rsid w:val="00045CEE"/>
    <w:rsid w:val="00045DFB"/>
    <w:rsid w:val="00047070"/>
    <w:rsid w:val="00050E88"/>
    <w:rsid w:val="00054B80"/>
    <w:rsid w:val="000565F6"/>
    <w:rsid w:val="000572D1"/>
    <w:rsid w:val="000618DF"/>
    <w:rsid w:val="00062361"/>
    <w:rsid w:val="000626D6"/>
    <w:rsid w:val="00062C60"/>
    <w:rsid w:val="00063B7B"/>
    <w:rsid w:val="00064CED"/>
    <w:rsid w:val="000675B3"/>
    <w:rsid w:val="00070565"/>
    <w:rsid w:val="00070F97"/>
    <w:rsid w:val="000718D2"/>
    <w:rsid w:val="00071FDE"/>
    <w:rsid w:val="0007288E"/>
    <w:rsid w:val="000739B4"/>
    <w:rsid w:val="0007486D"/>
    <w:rsid w:val="00076A4D"/>
    <w:rsid w:val="00080247"/>
    <w:rsid w:val="00081243"/>
    <w:rsid w:val="00081C7E"/>
    <w:rsid w:val="000824D4"/>
    <w:rsid w:val="00083C35"/>
    <w:rsid w:val="000840C0"/>
    <w:rsid w:val="00086F93"/>
    <w:rsid w:val="000870A2"/>
    <w:rsid w:val="0008750F"/>
    <w:rsid w:val="00090B5B"/>
    <w:rsid w:val="00092470"/>
    <w:rsid w:val="0009707A"/>
    <w:rsid w:val="000A1BF7"/>
    <w:rsid w:val="000A524D"/>
    <w:rsid w:val="000A5417"/>
    <w:rsid w:val="000A5510"/>
    <w:rsid w:val="000A6207"/>
    <w:rsid w:val="000A7F3B"/>
    <w:rsid w:val="000B2B14"/>
    <w:rsid w:val="000B2F7B"/>
    <w:rsid w:val="000B51D8"/>
    <w:rsid w:val="000B6B8A"/>
    <w:rsid w:val="000B7B4E"/>
    <w:rsid w:val="000C13E5"/>
    <w:rsid w:val="000C26E9"/>
    <w:rsid w:val="000C2EE6"/>
    <w:rsid w:val="000C3C98"/>
    <w:rsid w:val="000C4005"/>
    <w:rsid w:val="000C4B17"/>
    <w:rsid w:val="000C52D1"/>
    <w:rsid w:val="000C561E"/>
    <w:rsid w:val="000C5BEC"/>
    <w:rsid w:val="000C70BD"/>
    <w:rsid w:val="000C75ED"/>
    <w:rsid w:val="000D0B8C"/>
    <w:rsid w:val="000D0C7B"/>
    <w:rsid w:val="000D220C"/>
    <w:rsid w:val="000D4506"/>
    <w:rsid w:val="000D5506"/>
    <w:rsid w:val="000E027E"/>
    <w:rsid w:val="000E3DD5"/>
    <w:rsid w:val="000E49ED"/>
    <w:rsid w:val="000E7D81"/>
    <w:rsid w:val="000F3D1B"/>
    <w:rsid w:val="000F52E0"/>
    <w:rsid w:val="0010187D"/>
    <w:rsid w:val="0010255A"/>
    <w:rsid w:val="0010255B"/>
    <w:rsid w:val="0010535A"/>
    <w:rsid w:val="00105ADE"/>
    <w:rsid w:val="001064D4"/>
    <w:rsid w:val="0011291A"/>
    <w:rsid w:val="0011376A"/>
    <w:rsid w:val="00115675"/>
    <w:rsid w:val="001173A5"/>
    <w:rsid w:val="001210C2"/>
    <w:rsid w:val="00121813"/>
    <w:rsid w:val="00121FCF"/>
    <w:rsid w:val="001223A0"/>
    <w:rsid w:val="0012271A"/>
    <w:rsid w:val="00123F56"/>
    <w:rsid w:val="00124B70"/>
    <w:rsid w:val="00125B90"/>
    <w:rsid w:val="001263BA"/>
    <w:rsid w:val="00127945"/>
    <w:rsid w:val="00130266"/>
    <w:rsid w:val="00131FC6"/>
    <w:rsid w:val="00132DEB"/>
    <w:rsid w:val="00135887"/>
    <w:rsid w:val="00135D7E"/>
    <w:rsid w:val="00140322"/>
    <w:rsid w:val="0014048A"/>
    <w:rsid w:val="00141221"/>
    <w:rsid w:val="00141D9D"/>
    <w:rsid w:val="0014397E"/>
    <w:rsid w:val="00145F1A"/>
    <w:rsid w:val="001477EE"/>
    <w:rsid w:val="001503EC"/>
    <w:rsid w:val="00150D95"/>
    <w:rsid w:val="0015190F"/>
    <w:rsid w:val="00152466"/>
    <w:rsid w:val="00152862"/>
    <w:rsid w:val="00153AC1"/>
    <w:rsid w:val="00154C56"/>
    <w:rsid w:val="0015680C"/>
    <w:rsid w:val="0016037E"/>
    <w:rsid w:val="00160CDA"/>
    <w:rsid w:val="00160FD5"/>
    <w:rsid w:val="001627CF"/>
    <w:rsid w:val="00163918"/>
    <w:rsid w:val="0016446A"/>
    <w:rsid w:val="001676F0"/>
    <w:rsid w:val="00170595"/>
    <w:rsid w:val="001727D5"/>
    <w:rsid w:val="001729E3"/>
    <w:rsid w:val="001734D8"/>
    <w:rsid w:val="001768F0"/>
    <w:rsid w:val="00177B20"/>
    <w:rsid w:val="0018047F"/>
    <w:rsid w:val="0018240E"/>
    <w:rsid w:val="00183E15"/>
    <w:rsid w:val="00184392"/>
    <w:rsid w:val="001843AD"/>
    <w:rsid w:val="00185869"/>
    <w:rsid w:val="00185C63"/>
    <w:rsid w:val="00190209"/>
    <w:rsid w:val="0019118C"/>
    <w:rsid w:val="00191D5C"/>
    <w:rsid w:val="001931B2"/>
    <w:rsid w:val="00193301"/>
    <w:rsid w:val="00193637"/>
    <w:rsid w:val="001A26AE"/>
    <w:rsid w:val="001A3195"/>
    <w:rsid w:val="001A5CC7"/>
    <w:rsid w:val="001A6AC2"/>
    <w:rsid w:val="001B09CD"/>
    <w:rsid w:val="001B17F9"/>
    <w:rsid w:val="001B1881"/>
    <w:rsid w:val="001B3AA9"/>
    <w:rsid w:val="001B4B3F"/>
    <w:rsid w:val="001C3668"/>
    <w:rsid w:val="001C3B69"/>
    <w:rsid w:val="001C4063"/>
    <w:rsid w:val="001D2ED7"/>
    <w:rsid w:val="001D474C"/>
    <w:rsid w:val="001D4F32"/>
    <w:rsid w:val="001D6699"/>
    <w:rsid w:val="001D7911"/>
    <w:rsid w:val="001E309D"/>
    <w:rsid w:val="001E5952"/>
    <w:rsid w:val="001E6133"/>
    <w:rsid w:val="001E67EB"/>
    <w:rsid w:val="001E7E54"/>
    <w:rsid w:val="001F3152"/>
    <w:rsid w:val="001F3D45"/>
    <w:rsid w:val="001F5EE3"/>
    <w:rsid w:val="00201DE5"/>
    <w:rsid w:val="002020BE"/>
    <w:rsid w:val="00203570"/>
    <w:rsid w:val="00203ED8"/>
    <w:rsid w:val="00205271"/>
    <w:rsid w:val="00206E1F"/>
    <w:rsid w:val="002073DC"/>
    <w:rsid w:val="0021251F"/>
    <w:rsid w:val="00213185"/>
    <w:rsid w:val="00213C3E"/>
    <w:rsid w:val="002166AA"/>
    <w:rsid w:val="002168A2"/>
    <w:rsid w:val="002173D0"/>
    <w:rsid w:val="00217D7B"/>
    <w:rsid w:val="00221C3A"/>
    <w:rsid w:val="00222011"/>
    <w:rsid w:val="00224822"/>
    <w:rsid w:val="00224CD1"/>
    <w:rsid w:val="002311EB"/>
    <w:rsid w:val="00231767"/>
    <w:rsid w:val="00234487"/>
    <w:rsid w:val="00237057"/>
    <w:rsid w:val="00237A8D"/>
    <w:rsid w:val="00240E8E"/>
    <w:rsid w:val="00242064"/>
    <w:rsid w:val="0024246A"/>
    <w:rsid w:val="00246017"/>
    <w:rsid w:val="0024628E"/>
    <w:rsid w:val="002545D0"/>
    <w:rsid w:val="00254B23"/>
    <w:rsid w:val="00260239"/>
    <w:rsid w:val="00260C09"/>
    <w:rsid w:val="00263406"/>
    <w:rsid w:val="002634EB"/>
    <w:rsid w:val="0027045F"/>
    <w:rsid w:val="002726AF"/>
    <w:rsid w:val="00275E65"/>
    <w:rsid w:val="00276D60"/>
    <w:rsid w:val="002843EA"/>
    <w:rsid w:val="002868FB"/>
    <w:rsid w:val="00290952"/>
    <w:rsid w:val="00292343"/>
    <w:rsid w:val="0029487D"/>
    <w:rsid w:val="00294A4C"/>
    <w:rsid w:val="00296B34"/>
    <w:rsid w:val="002A088C"/>
    <w:rsid w:val="002A0B71"/>
    <w:rsid w:val="002A0D01"/>
    <w:rsid w:val="002A2542"/>
    <w:rsid w:val="002A3576"/>
    <w:rsid w:val="002A64EA"/>
    <w:rsid w:val="002A7195"/>
    <w:rsid w:val="002B0981"/>
    <w:rsid w:val="002B1789"/>
    <w:rsid w:val="002B2118"/>
    <w:rsid w:val="002B2EB2"/>
    <w:rsid w:val="002B5D60"/>
    <w:rsid w:val="002B6A82"/>
    <w:rsid w:val="002B7EBC"/>
    <w:rsid w:val="002C0B68"/>
    <w:rsid w:val="002C0EE2"/>
    <w:rsid w:val="002C0F9C"/>
    <w:rsid w:val="002C1A3E"/>
    <w:rsid w:val="002C1B07"/>
    <w:rsid w:val="002C2091"/>
    <w:rsid w:val="002C23FB"/>
    <w:rsid w:val="002C25F6"/>
    <w:rsid w:val="002C3596"/>
    <w:rsid w:val="002C6279"/>
    <w:rsid w:val="002D0D07"/>
    <w:rsid w:val="002D410F"/>
    <w:rsid w:val="002D65A5"/>
    <w:rsid w:val="002E16C9"/>
    <w:rsid w:val="002E1EF0"/>
    <w:rsid w:val="002E4A4B"/>
    <w:rsid w:val="002E6745"/>
    <w:rsid w:val="002E6FD0"/>
    <w:rsid w:val="002E79A8"/>
    <w:rsid w:val="002F0861"/>
    <w:rsid w:val="002F163C"/>
    <w:rsid w:val="002F1E9E"/>
    <w:rsid w:val="00300FFB"/>
    <w:rsid w:val="00301CBC"/>
    <w:rsid w:val="003021EF"/>
    <w:rsid w:val="0030271D"/>
    <w:rsid w:val="00303C9E"/>
    <w:rsid w:val="0031048C"/>
    <w:rsid w:val="003128E7"/>
    <w:rsid w:val="00313F69"/>
    <w:rsid w:val="003143A6"/>
    <w:rsid w:val="003150E7"/>
    <w:rsid w:val="00316DEC"/>
    <w:rsid w:val="00317BDD"/>
    <w:rsid w:val="00321760"/>
    <w:rsid w:val="003233A0"/>
    <w:rsid w:val="0032359E"/>
    <w:rsid w:val="003248BE"/>
    <w:rsid w:val="003335AF"/>
    <w:rsid w:val="003338F7"/>
    <w:rsid w:val="00333D00"/>
    <w:rsid w:val="00335F8A"/>
    <w:rsid w:val="003404E4"/>
    <w:rsid w:val="00341252"/>
    <w:rsid w:val="003417DB"/>
    <w:rsid w:val="00341D48"/>
    <w:rsid w:val="00343066"/>
    <w:rsid w:val="00343E37"/>
    <w:rsid w:val="003441B9"/>
    <w:rsid w:val="00345399"/>
    <w:rsid w:val="00346523"/>
    <w:rsid w:val="00346B32"/>
    <w:rsid w:val="003472EB"/>
    <w:rsid w:val="003500AF"/>
    <w:rsid w:val="00351624"/>
    <w:rsid w:val="0035177B"/>
    <w:rsid w:val="00353003"/>
    <w:rsid w:val="0035446D"/>
    <w:rsid w:val="00356C3F"/>
    <w:rsid w:val="00357B7C"/>
    <w:rsid w:val="00360FFD"/>
    <w:rsid w:val="0036113A"/>
    <w:rsid w:val="00361C91"/>
    <w:rsid w:val="00365253"/>
    <w:rsid w:val="003652D9"/>
    <w:rsid w:val="00365BEA"/>
    <w:rsid w:val="003666BC"/>
    <w:rsid w:val="00367025"/>
    <w:rsid w:val="003732E4"/>
    <w:rsid w:val="003736BA"/>
    <w:rsid w:val="0037464A"/>
    <w:rsid w:val="00376039"/>
    <w:rsid w:val="0037728B"/>
    <w:rsid w:val="00381EEB"/>
    <w:rsid w:val="0038291A"/>
    <w:rsid w:val="0038546A"/>
    <w:rsid w:val="0038609C"/>
    <w:rsid w:val="00387A3C"/>
    <w:rsid w:val="00391B9D"/>
    <w:rsid w:val="00393539"/>
    <w:rsid w:val="00393CFD"/>
    <w:rsid w:val="00394547"/>
    <w:rsid w:val="003957C4"/>
    <w:rsid w:val="003A1C64"/>
    <w:rsid w:val="003A31C8"/>
    <w:rsid w:val="003A3773"/>
    <w:rsid w:val="003A57D3"/>
    <w:rsid w:val="003A5862"/>
    <w:rsid w:val="003B0596"/>
    <w:rsid w:val="003B0D88"/>
    <w:rsid w:val="003B15C7"/>
    <w:rsid w:val="003B1741"/>
    <w:rsid w:val="003B34B5"/>
    <w:rsid w:val="003B4A85"/>
    <w:rsid w:val="003B5AFA"/>
    <w:rsid w:val="003B5CDF"/>
    <w:rsid w:val="003B6300"/>
    <w:rsid w:val="003B7597"/>
    <w:rsid w:val="003C1762"/>
    <w:rsid w:val="003C28BE"/>
    <w:rsid w:val="003C2A2E"/>
    <w:rsid w:val="003C35CB"/>
    <w:rsid w:val="003C4B7C"/>
    <w:rsid w:val="003C4E19"/>
    <w:rsid w:val="003C505E"/>
    <w:rsid w:val="003C58A8"/>
    <w:rsid w:val="003C5E61"/>
    <w:rsid w:val="003C7546"/>
    <w:rsid w:val="003C759A"/>
    <w:rsid w:val="003D0723"/>
    <w:rsid w:val="003D1181"/>
    <w:rsid w:val="003D2864"/>
    <w:rsid w:val="003D515B"/>
    <w:rsid w:val="003D656A"/>
    <w:rsid w:val="003E09CD"/>
    <w:rsid w:val="003E0AD3"/>
    <w:rsid w:val="003E3181"/>
    <w:rsid w:val="003E4855"/>
    <w:rsid w:val="003E65CA"/>
    <w:rsid w:val="003F0A4C"/>
    <w:rsid w:val="003F2E10"/>
    <w:rsid w:val="003F4578"/>
    <w:rsid w:val="003F45FB"/>
    <w:rsid w:val="003F4C79"/>
    <w:rsid w:val="003F638A"/>
    <w:rsid w:val="003F6BC0"/>
    <w:rsid w:val="003F6DDE"/>
    <w:rsid w:val="003F7711"/>
    <w:rsid w:val="00400195"/>
    <w:rsid w:val="0040180D"/>
    <w:rsid w:val="00401F28"/>
    <w:rsid w:val="0040277B"/>
    <w:rsid w:val="00403117"/>
    <w:rsid w:val="00403ADE"/>
    <w:rsid w:val="00403E5A"/>
    <w:rsid w:val="004042F7"/>
    <w:rsid w:val="00405C69"/>
    <w:rsid w:val="0040721D"/>
    <w:rsid w:val="004075D1"/>
    <w:rsid w:val="00407D30"/>
    <w:rsid w:val="00414829"/>
    <w:rsid w:val="00415ABA"/>
    <w:rsid w:val="00415F0A"/>
    <w:rsid w:val="0042082A"/>
    <w:rsid w:val="00420DEF"/>
    <w:rsid w:val="004221B7"/>
    <w:rsid w:val="00424D86"/>
    <w:rsid w:val="00426914"/>
    <w:rsid w:val="004270CD"/>
    <w:rsid w:val="00431E89"/>
    <w:rsid w:val="004331D1"/>
    <w:rsid w:val="00435D23"/>
    <w:rsid w:val="00436A6E"/>
    <w:rsid w:val="0043753C"/>
    <w:rsid w:val="004378C4"/>
    <w:rsid w:val="004436D4"/>
    <w:rsid w:val="004450ED"/>
    <w:rsid w:val="00446CC3"/>
    <w:rsid w:val="00452027"/>
    <w:rsid w:val="0045235F"/>
    <w:rsid w:val="00453D4D"/>
    <w:rsid w:val="00453F41"/>
    <w:rsid w:val="00455E57"/>
    <w:rsid w:val="004560C9"/>
    <w:rsid w:val="00461042"/>
    <w:rsid w:val="00462D12"/>
    <w:rsid w:val="00465A76"/>
    <w:rsid w:val="004662BA"/>
    <w:rsid w:val="00466B46"/>
    <w:rsid w:val="00467F33"/>
    <w:rsid w:val="00470F37"/>
    <w:rsid w:val="004714FC"/>
    <w:rsid w:val="00472A5A"/>
    <w:rsid w:val="00473751"/>
    <w:rsid w:val="004742A6"/>
    <w:rsid w:val="004760F2"/>
    <w:rsid w:val="00476664"/>
    <w:rsid w:val="00483DC1"/>
    <w:rsid w:val="0048471B"/>
    <w:rsid w:val="004858E1"/>
    <w:rsid w:val="00486D85"/>
    <w:rsid w:val="00486F22"/>
    <w:rsid w:val="004901A6"/>
    <w:rsid w:val="00490322"/>
    <w:rsid w:val="004908D9"/>
    <w:rsid w:val="00490BF8"/>
    <w:rsid w:val="00492580"/>
    <w:rsid w:val="004966BB"/>
    <w:rsid w:val="00497899"/>
    <w:rsid w:val="004A0230"/>
    <w:rsid w:val="004A4192"/>
    <w:rsid w:val="004A5813"/>
    <w:rsid w:val="004A593F"/>
    <w:rsid w:val="004A6615"/>
    <w:rsid w:val="004A7282"/>
    <w:rsid w:val="004B0FD6"/>
    <w:rsid w:val="004B1C34"/>
    <w:rsid w:val="004B38E7"/>
    <w:rsid w:val="004B3AB0"/>
    <w:rsid w:val="004B619E"/>
    <w:rsid w:val="004C010A"/>
    <w:rsid w:val="004C51DB"/>
    <w:rsid w:val="004C76BB"/>
    <w:rsid w:val="004D0315"/>
    <w:rsid w:val="004D0BD8"/>
    <w:rsid w:val="004D224F"/>
    <w:rsid w:val="004D3BA4"/>
    <w:rsid w:val="004D43C8"/>
    <w:rsid w:val="004D4A4D"/>
    <w:rsid w:val="004D5AA6"/>
    <w:rsid w:val="004D5FDE"/>
    <w:rsid w:val="004E11C0"/>
    <w:rsid w:val="004E1C3C"/>
    <w:rsid w:val="004E2715"/>
    <w:rsid w:val="004E34FF"/>
    <w:rsid w:val="004E3EAC"/>
    <w:rsid w:val="004F0031"/>
    <w:rsid w:val="004F1775"/>
    <w:rsid w:val="004F1E8F"/>
    <w:rsid w:val="004F237E"/>
    <w:rsid w:val="004F46A4"/>
    <w:rsid w:val="004F5C6D"/>
    <w:rsid w:val="004F6726"/>
    <w:rsid w:val="004F6EF3"/>
    <w:rsid w:val="004F7844"/>
    <w:rsid w:val="00500DF9"/>
    <w:rsid w:val="005020FE"/>
    <w:rsid w:val="00502275"/>
    <w:rsid w:val="00502C26"/>
    <w:rsid w:val="005047FE"/>
    <w:rsid w:val="005048C6"/>
    <w:rsid w:val="005055F5"/>
    <w:rsid w:val="00506105"/>
    <w:rsid w:val="00506F08"/>
    <w:rsid w:val="00510312"/>
    <w:rsid w:val="0051390F"/>
    <w:rsid w:val="00516813"/>
    <w:rsid w:val="00520742"/>
    <w:rsid w:val="00520FC8"/>
    <w:rsid w:val="00523A25"/>
    <w:rsid w:val="00523A74"/>
    <w:rsid w:val="00526FF0"/>
    <w:rsid w:val="0053397E"/>
    <w:rsid w:val="00533B35"/>
    <w:rsid w:val="00536ACE"/>
    <w:rsid w:val="00536ED0"/>
    <w:rsid w:val="00537465"/>
    <w:rsid w:val="005419DE"/>
    <w:rsid w:val="00541C76"/>
    <w:rsid w:val="0054208C"/>
    <w:rsid w:val="005446E2"/>
    <w:rsid w:val="00544794"/>
    <w:rsid w:val="005448C1"/>
    <w:rsid w:val="005455A0"/>
    <w:rsid w:val="005470D5"/>
    <w:rsid w:val="005476BC"/>
    <w:rsid w:val="00551C78"/>
    <w:rsid w:val="00552B8C"/>
    <w:rsid w:val="00556D64"/>
    <w:rsid w:val="005574CF"/>
    <w:rsid w:val="00562C2A"/>
    <w:rsid w:val="00562EE6"/>
    <w:rsid w:val="00562FD1"/>
    <w:rsid w:val="00564629"/>
    <w:rsid w:val="0056630B"/>
    <w:rsid w:val="005664D3"/>
    <w:rsid w:val="0056665F"/>
    <w:rsid w:val="0057069E"/>
    <w:rsid w:val="00574DA7"/>
    <w:rsid w:val="00575F2D"/>
    <w:rsid w:val="00581CE0"/>
    <w:rsid w:val="00581EFD"/>
    <w:rsid w:val="00583D02"/>
    <w:rsid w:val="00584023"/>
    <w:rsid w:val="005840C7"/>
    <w:rsid w:val="00585A42"/>
    <w:rsid w:val="005865B4"/>
    <w:rsid w:val="00586C30"/>
    <w:rsid w:val="005875EF"/>
    <w:rsid w:val="00591407"/>
    <w:rsid w:val="005914C6"/>
    <w:rsid w:val="00591A6A"/>
    <w:rsid w:val="0059218C"/>
    <w:rsid w:val="005923EF"/>
    <w:rsid w:val="00595844"/>
    <w:rsid w:val="005A01D3"/>
    <w:rsid w:val="005A1139"/>
    <w:rsid w:val="005A61D1"/>
    <w:rsid w:val="005B10C4"/>
    <w:rsid w:val="005B1166"/>
    <w:rsid w:val="005B44CB"/>
    <w:rsid w:val="005B4B04"/>
    <w:rsid w:val="005B4F23"/>
    <w:rsid w:val="005B5A2B"/>
    <w:rsid w:val="005B7806"/>
    <w:rsid w:val="005C278B"/>
    <w:rsid w:val="005C2C1E"/>
    <w:rsid w:val="005C2D19"/>
    <w:rsid w:val="005C41F2"/>
    <w:rsid w:val="005C5362"/>
    <w:rsid w:val="005D2B8E"/>
    <w:rsid w:val="005D3882"/>
    <w:rsid w:val="005D4698"/>
    <w:rsid w:val="005D7DB2"/>
    <w:rsid w:val="005E36C6"/>
    <w:rsid w:val="005E388C"/>
    <w:rsid w:val="005E38C1"/>
    <w:rsid w:val="005E73E0"/>
    <w:rsid w:val="005F11D1"/>
    <w:rsid w:val="005F4BA9"/>
    <w:rsid w:val="005F6549"/>
    <w:rsid w:val="005F7DE1"/>
    <w:rsid w:val="00604A6D"/>
    <w:rsid w:val="00605ECC"/>
    <w:rsid w:val="006061E6"/>
    <w:rsid w:val="00610910"/>
    <w:rsid w:val="00611BF0"/>
    <w:rsid w:val="006127C5"/>
    <w:rsid w:val="006128A9"/>
    <w:rsid w:val="006132AF"/>
    <w:rsid w:val="00613FC4"/>
    <w:rsid w:val="0061425B"/>
    <w:rsid w:val="006170EB"/>
    <w:rsid w:val="00620D4A"/>
    <w:rsid w:val="00623764"/>
    <w:rsid w:val="0063338A"/>
    <w:rsid w:val="0063348D"/>
    <w:rsid w:val="006336A1"/>
    <w:rsid w:val="00633B2E"/>
    <w:rsid w:val="00634286"/>
    <w:rsid w:val="00635409"/>
    <w:rsid w:val="0063620C"/>
    <w:rsid w:val="00636AE6"/>
    <w:rsid w:val="00636DA6"/>
    <w:rsid w:val="006375B6"/>
    <w:rsid w:val="00637AC5"/>
    <w:rsid w:val="00640285"/>
    <w:rsid w:val="00640AFE"/>
    <w:rsid w:val="00641A86"/>
    <w:rsid w:val="00642A9E"/>
    <w:rsid w:val="00642C53"/>
    <w:rsid w:val="00643BC5"/>
    <w:rsid w:val="00643C18"/>
    <w:rsid w:val="00645394"/>
    <w:rsid w:val="00646B8B"/>
    <w:rsid w:val="00647862"/>
    <w:rsid w:val="006513E7"/>
    <w:rsid w:val="00654A0D"/>
    <w:rsid w:val="00657A35"/>
    <w:rsid w:val="0066124E"/>
    <w:rsid w:val="00665649"/>
    <w:rsid w:val="0066740B"/>
    <w:rsid w:val="00667909"/>
    <w:rsid w:val="00670151"/>
    <w:rsid w:val="00671870"/>
    <w:rsid w:val="00673517"/>
    <w:rsid w:val="0067358B"/>
    <w:rsid w:val="0067392B"/>
    <w:rsid w:val="00674945"/>
    <w:rsid w:val="00675A60"/>
    <w:rsid w:val="00675CC4"/>
    <w:rsid w:val="00680CE8"/>
    <w:rsid w:val="006848BB"/>
    <w:rsid w:val="00687212"/>
    <w:rsid w:val="00687C3A"/>
    <w:rsid w:val="00690623"/>
    <w:rsid w:val="00690989"/>
    <w:rsid w:val="00691651"/>
    <w:rsid w:val="00691F24"/>
    <w:rsid w:val="0069677E"/>
    <w:rsid w:val="006A12C8"/>
    <w:rsid w:val="006A368A"/>
    <w:rsid w:val="006A600B"/>
    <w:rsid w:val="006A7736"/>
    <w:rsid w:val="006A77F1"/>
    <w:rsid w:val="006B1BE9"/>
    <w:rsid w:val="006B1D38"/>
    <w:rsid w:val="006B2AD8"/>
    <w:rsid w:val="006B40B2"/>
    <w:rsid w:val="006C1328"/>
    <w:rsid w:val="006C1C1A"/>
    <w:rsid w:val="006C1EBC"/>
    <w:rsid w:val="006C2D38"/>
    <w:rsid w:val="006C3C5E"/>
    <w:rsid w:val="006C56BA"/>
    <w:rsid w:val="006C5C31"/>
    <w:rsid w:val="006D560E"/>
    <w:rsid w:val="006D5B74"/>
    <w:rsid w:val="006D6384"/>
    <w:rsid w:val="006D65E4"/>
    <w:rsid w:val="006D79BB"/>
    <w:rsid w:val="006E02F3"/>
    <w:rsid w:val="006E0706"/>
    <w:rsid w:val="006E0A28"/>
    <w:rsid w:val="006E0A89"/>
    <w:rsid w:val="006E0FBD"/>
    <w:rsid w:val="006E2123"/>
    <w:rsid w:val="006E260C"/>
    <w:rsid w:val="006E2991"/>
    <w:rsid w:val="006E2C4A"/>
    <w:rsid w:val="006E5939"/>
    <w:rsid w:val="006E63F5"/>
    <w:rsid w:val="006F102F"/>
    <w:rsid w:val="006F1A6C"/>
    <w:rsid w:val="006F2858"/>
    <w:rsid w:val="006F2F5E"/>
    <w:rsid w:val="006F3A0F"/>
    <w:rsid w:val="006F5CDF"/>
    <w:rsid w:val="007038AB"/>
    <w:rsid w:val="007041BC"/>
    <w:rsid w:val="007046DC"/>
    <w:rsid w:val="007118D5"/>
    <w:rsid w:val="00713673"/>
    <w:rsid w:val="00713ECB"/>
    <w:rsid w:val="00716EE9"/>
    <w:rsid w:val="007172DC"/>
    <w:rsid w:val="00720117"/>
    <w:rsid w:val="00724963"/>
    <w:rsid w:val="00724A3F"/>
    <w:rsid w:val="00725987"/>
    <w:rsid w:val="00727DEB"/>
    <w:rsid w:val="00731E11"/>
    <w:rsid w:val="00733AC2"/>
    <w:rsid w:val="00736FD9"/>
    <w:rsid w:val="00737186"/>
    <w:rsid w:val="007373D3"/>
    <w:rsid w:val="00737F65"/>
    <w:rsid w:val="00741293"/>
    <w:rsid w:val="00741A04"/>
    <w:rsid w:val="00746467"/>
    <w:rsid w:val="0074672B"/>
    <w:rsid w:val="007548E9"/>
    <w:rsid w:val="007550A7"/>
    <w:rsid w:val="0075744B"/>
    <w:rsid w:val="00757CA8"/>
    <w:rsid w:val="00760472"/>
    <w:rsid w:val="00761470"/>
    <w:rsid w:val="00761668"/>
    <w:rsid w:val="00761C1A"/>
    <w:rsid w:val="00761F8D"/>
    <w:rsid w:val="007627CA"/>
    <w:rsid w:val="00764D92"/>
    <w:rsid w:val="0076522C"/>
    <w:rsid w:val="00765AE6"/>
    <w:rsid w:val="007719BC"/>
    <w:rsid w:val="0077453D"/>
    <w:rsid w:val="00774CD6"/>
    <w:rsid w:val="007756D7"/>
    <w:rsid w:val="00775761"/>
    <w:rsid w:val="007757BA"/>
    <w:rsid w:val="00775FED"/>
    <w:rsid w:val="00776277"/>
    <w:rsid w:val="007771B3"/>
    <w:rsid w:val="00777401"/>
    <w:rsid w:val="00777849"/>
    <w:rsid w:val="007815CC"/>
    <w:rsid w:val="007872DC"/>
    <w:rsid w:val="00790085"/>
    <w:rsid w:val="007902B3"/>
    <w:rsid w:val="007905B5"/>
    <w:rsid w:val="00790D45"/>
    <w:rsid w:val="007942D5"/>
    <w:rsid w:val="00795424"/>
    <w:rsid w:val="00796CD1"/>
    <w:rsid w:val="00796E26"/>
    <w:rsid w:val="007A0AD0"/>
    <w:rsid w:val="007A1EF5"/>
    <w:rsid w:val="007A2C0D"/>
    <w:rsid w:val="007A3CAE"/>
    <w:rsid w:val="007B024F"/>
    <w:rsid w:val="007B1CD7"/>
    <w:rsid w:val="007B30CB"/>
    <w:rsid w:val="007B3488"/>
    <w:rsid w:val="007B3959"/>
    <w:rsid w:val="007B50AE"/>
    <w:rsid w:val="007C0A77"/>
    <w:rsid w:val="007C1DF8"/>
    <w:rsid w:val="007C3D21"/>
    <w:rsid w:val="007C48E9"/>
    <w:rsid w:val="007C7F3B"/>
    <w:rsid w:val="007D0887"/>
    <w:rsid w:val="007D0F69"/>
    <w:rsid w:val="007D2960"/>
    <w:rsid w:val="007D3190"/>
    <w:rsid w:val="007D4EFF"/>
    <w:rsid w:val="007D5B85"/>
    <w:rsid w:val="007D65A9"/>
    <w:rsid w:val="007D6A05"/>
    <w:rsid w:val="007D6EA6"/>
    <w:rsid w:val="007D7042"/>
    <w:rsid w:val="007E2417"/>
    <w:rsid w:val="007E4697"/>
    <w:rsid w:val="007E5128"/>
    <w:rsid w:val="007E63DC"/>
    <w:rsid w:val="007E6471"/>
    <w:rsid w:val="007F542D"/>
    <w:rsid w:val="008008BD"/>
    <w:rsid w:val="0080157B"/>
    <w:rsid w:val="00802092"/>
    <w:rsid w:val="00802FFC"/>
    <w:rsid w:val="008042F1"/>
    <w:rsid w:val="008048A0"/>
    <w:rsid w:val="0080501F"/>
    <w:rsid w:val="0080537D"/>
    <w:rsid w:val="0080586A"/>
    <w:rsid w:val="00813964"/>
    <w:rsid w:val="008146EC"/>
    <w:rsid w:val="0081472B"/>
    <w:rsid w:val="00814EA2"/>
    <w:rsid w:val="008157B8"/>
    <w:rsid w:val="0081662E"/>
    <w:rsid w:val="00823BD2"/>
    <w:rsid w:val="00824A2D"/>
    <w:rsid w:val="00826FC1"/>
    <w:rsid w:val="00831881"/>
    <w:rsid w:val="00832C04"/>
    <w:rsid w:val="00832C37"/>
    <w:rsid w:val="00833052"/>
    <w:rsid w:val="00834126"/>
    <w:rsid w:val="008342CD"/>
    <w:rsid w:val="00835831"/>
    <w:rsid w:val="00836285"/>
    <w:rsid w:val="008372EB"/>
    <w:rsid w:val="00840D96"/>
    <w:rsid w:val="0084176B"/>
    <w:rsid w:val="00842615"/>
    <w:rsid w:val="00842857"/>
    <w:rsid w:val="008429F5"/>
    <w:rsid w:val="008438A7"/>
    <w:rsid w:val="008445CB"/>
    <w:rsid w:val="00845F6D"/>
    <w:rsid w:val="00846366"/>
    <w:rsid w:val="00846D23"/>
    <w:rsid w:val="008500DE"/>
    <w:rsid w:val="00850E68"/>
    <w:rsid w:val="00851164"/>
    <w:rsid w:val="00851DD8"/>
    <w:rsid w:val="0085404F"/>
    <w:rsid w:val="0085505F"/>
    <w:rsid w:val="00855232"/>
    <w:rsid w:val="008568F0"/>
    <w:rsid w:val="00857C3C"/>
    <w:rsid w:val="008601C0"/>
    <w:rsid w:val="008611E4"/>
    <w:rsid w:val="00861286"/>
    <w:rsid w:val="008615CC"/>
    <w:rsid w:val="008616F6"/>
    <w:rsid w:val="0086268C"/>
    <w:rsid w:val="00862CD3"/>
    <w:rsid w:val="008633EB"/>
    <w:rsid w:val="00863D61"/>
    <w:rsid w:val="008661E7"/>
    <w:rsid w:val="008723DF"/>
    <w:rsid w:val="00874492"/>
    <w:rsid w:val="008755C0"/>
    <w:rsid w:val="00876334"/>
    <w:rsid w:val="0087672B"/>
    <w:rsid w:val="008807B5"/>
    <w:rsid w:val="00884E7E"/>
    <w:rsid w:val="00885487"/>
    <w:rsid w:val="008858D5"/>
    <w:rsid w:val="00885A69"/>
    <w:rsid w:val="0088655B"/>
    <w:rsid w:val="00886AC9"/>
    <w:rsid w:val="0089263A"/>
    <w:rsid w:val="008955A7"/>
    <w:rsid w:val="008957F3"/>
    <w:rsid w:val="00896326"/>
    <w:rsid w:val="008975F1"/>
    <w:rsid w:val="00897B2A"/>
    <w:rsid w:val="008A1BB9"/>
    <w:rsid w:val="008A2451"/>
    <w:rsid w:val="008A2BB9"/>
    <w:rsid w:val="008A340D"/>
    <w:rsid w:val="008A350E"/>
    <w:rsid w:val="008A3DFC"/>
    <w:rsid w:val="008A5CFC"/>
    <w:rsid w:val="008A5D42"/>
    <w:rsid w:val="008B2BBC"/>
    <w:rsid w:val="008B2ECD"/>
    <w:rsid w:val="008B328D"/>
    <w:rsid w:val="008B65FC"/>
    <w:rsid w:val="008B6886"/>
    <w:rsid w:val="008C0F6A"/>
    <w:rsid w:val="008C2645"/>
    <w:rsid w:val="008C2A6F"/>
    <w:rsid w:val="008C5D35"/>
    <w:rsid w:val="008C6A24"/>
    <w:rsid w:val="008D045F"/>
    <w:rsid w:val="008D14C0"/>
    <w:rsid w:val="008D4054"/>
    <w:rsid w:val="008E203C"/>
    <w:rsid w:val="008E310F"/>
    <w:rsid w:val="008E37FA"/>
    <w:rsid w:val="008E65E4"/>
    <w:rsid w:val="008E7DBF"/>
    <w:rsid w:val="008F2D55"/>
    <w:rsid w:val="008F4EA7"/>
    <w:rsid w:val="008F56F5"/>
    <w:rsid w:val="00900136"/>
    <w:rsid w:val="009050BC"/>
    <w:rsid w:val="00905465"/>
    <w:rsid w:val="0090577B"/>
    <w:rsid w:val="00906483"/>
    <w:rsid w:val="00910678"/>
    <w:rsid w:val="00912962"/>
    <w:rsid w:val="00913659"/>
    <w:rsid w:val="009137FF"/>
    <w:rsid w:val="00914794"/>
    <w:rsid w:val="0091671C"/>
    <w:rsid w:val="00917203"/>
    <w:rsid w:val="00917247"/>
    <w:rsid w:val="00920335"/>
    <w:rsid w:val="009220D5"/>
    <w:rsid w:val="00923A80"/>
    <w:rsid w:val="00923C6F"/>
    <w:rsid w:val="00923CEF"/>
    <w:rsid w:val="00926547"/>
    <w:rsid w:val="0092684C"/>
    <w:rsid w:val="0093038F"/>
    <w:rsid w:val="00931E9C"/>
    <w:rsid w:val="00932DA4"/>
    <w:rsid w:val="00935940"/>
    <w:rsid w:val="009360C6"/>
    <w:rsid w:val="00936C05"/>
    <w:rsid w:val="00936DFC"/>
    <w:rsid w:val="00940845"/>
    <w:rsid w:val="00942991"/>
    <w:rsid w:val="00943480"/>
    <w:rsid w:val="00946521"/>
    <w:rsid w:val="009478B8"/>
    <w:rsid w:val="00957059"/>
    <w:rsid w:val="00957576"/>
    <w:rsid w:val="0096159E"/>
    <w:rsid w:val="009632AE"/>
    <w:rsid w:val="00964EA6"/>
    <w:rsid w:val="00965B2D"/>
    <w:rsid w:val="00966B91"/>
    <w:rsid w:val="00967988"/>
    <w:rsid w:val="00973CF9"/>
    <w:rsid w:val="0097541D"/>
    <w:rsid w:val="0097680E"/>
    <w:rsid w:val="00976C98"/>
    <w:rsid w:val="00976D82"/>
    <w:rsid w:val="00976F3F"/>
    <w:rsid w:val="009811D2"/>
    <w:rsid w:val="009817DB"/>
    <w:rsid w:val="00983C55"/>
    <w:rsid w:val="00984EA3"/>
    <w:rsid w:val="00987CA2"/>
    <w:rsid w:val="009903F8"/>
    <w:rsid w:val="00990A4B"/>
    <w:rsid w:val="00994D61"/>
    <w:rsid w:val="00996E05"/>
    <w:rsid w:val="00996E2B"/>
    <w:rsid w:val="00997D3C"/>
    <w:rsid w:val="009A0DFF"/>
    <w:rsid w:val="009A1537"/>
    <w:rsid w:val="009A240A"/>
    <w:rsid w:val="009A40C0"/>
    <w:rsid w:val="009A540D"/>
    <w:rsid w:val="009A6135"/>
    <w:rsid w:val="009A7698"/>
    <w:rsid w:val="009B22D8"/>
    <w:rsid w:val="009B3BC4"/>
    <w:rsid w:val="009B3C07"/>
    <w:rsid w:val="009B52AE"/>
    <w:rsid w:val="009B54D4"/>
    <w:rsid w:val="009B5D63"/>
    <w:rsid w:val="009C01B2"/>
    <w:rsid w:val="009C3F4F"/>
    <w:rsid w:val="009C5EBD"/>
    <w:rsid w:val="009C7AFE"/>
    <w:rsid w:val="009D008C"/>
    <w:rsid w:val="009D09C3"/>
    <w:rsid w:val="009D0CD1"/>
    <w:rsid w:val="009D14FA"/>
    <w:rsid w:val="009D1A5D"/>
    <w:rsid w:val="009D396E"/>
    <w:rsid w:val="009D4164"/>
    <w:rsid w:val="009D44C7"/>
    <w:rsid w:val="009D5434"/>
    <w:rsid w:val="009D6EA5"/>
    <w:rsid w:val="009D73F5"/>
    <w:rsid w:val="009D7CA6"/>
    <w:rsid w:val="009E0A77"/>
    <w:rsid w:val="009E1D77"/>
    <w:rsid w:val="009E2E62"/>
    <w:rsid w:val="009E6415"/>
    <w:rsid w:val="009E7069"/>
    <w:rsid w:val="009F2A62"/>
    <w:rsid w:val="009F3161"/>
    <w:rsid w:val="009F31F0"/>
    <w:rsid w:val="009F3A81"/>
    <w:rsid w:val="009F3C8E"/>
    <w:rsid w:val="009F77A0"/>
    <w:rsid w:val="00A014D7"/>
    <w:rsid w:val="00A0165E"/>
    <w:rsid w:val="00A01C48"/>
    <w:rsid w:val="00A01DB6"/>
    <w:rsid w:val="00A02006"/>
    <w:rsid w:val="00A05A11"/>
    <w:rsid w:val="00A07F91"/>
    <w:rsid w:val="00A100CC"/>
    <w:rsid w:val="00A1138B"/>
    <w:rsid w:val="00A11F1C"/>
    <w:rsid w:val="00A14D57"/>
    <w:rsid w:val="00A15282"/>
    <w:rsid w:val="00A156D9"/>
    <w:rsid w:val="00A15C2A"/>
    <w:rsid w:val="00A16654"/>
    <w:rsid w:val="00A21737"/>
    <w:rsid w:val="00A23430"/>
    <w:rsid w:val="00A24610"/>
    <w:rsid w:val="00A24E9A"/>
    <w:rsid w:val="00A24FA6"/>
    <w:rsid w:val="00A333AE"/>
    <w:rsid w:val="00A3389C"/>
    <w:rsid w:val="00A33CD2"/>
    <w:rsid w:val="00A341F9"/>
    <w:rsid w:val="00A34A14"/>
    <w:rsid w:val="00A34A27"/>
    <w:rsid w:val="00A350AC"/>
    <w:rsid w:val="00A350FC"/>
    <w:rsid w:val="00A352C5"/>
    <w:rsid w:val="00A35D6D"/>
    <w:rsid w:val="00A3781D"/>
    <w:rsid w:val="00A41473"/>
    <w:rsid w:val="00A4346B"/>
    <w:rsid w:val="00A436CB"/>
    <w:rsid w:val="00A449C9"/>
    <w:rsid w:val="00A4524A"/>
    <w:rsid w:val="00A47C28"/>
    <w:rsid w:val="00A515E0"/>
    <w:rsid w:val="00A53A78"/>
    <w:rsid w:val="00A61200"/>
    <w:rsid w:val="00A62362"/>
    <w:rsid w:val="00A65203"/>
    <w:rsid w:val="00A74074"/>
    <w:rsid w:val="00A76B98"/>
    <w:rsid w:val="00A77FA5"/>
    <w:rsid w:val="00A80AF6"/>
    <w:rsid w:val="00A8257C"/>
    <w:rsid w:val="00A8350D"/>
    <w:rsid w:val="00A836C5"/>
    <w:rsid w:val="00A8460F"/>
    <w:rsid w:val="00A84E1B"/>
    <w:rsid w:val="00A85978"/>
    <w:rsid w:val="00A864A7"/>
    <w:rsid w:val="00A90806"/>
    <w:rsid w:val="00A90967"/>
    <w:rsid w:val="00A9135C"/>
    <w:rsid w:val="00A922B1"/>
    <w:rsid w:val="00A92904"/>
    <w:rsid w:val="00A9628D"/>
    <w:rsid w:val="00A96E0E"/>
    <w:rsid w:val="00AA4A99"/>
    <w:rsid w:val="00AA7114"/>
    <w:rsid w:val="00AB0F8A"/>
    <w:rsid w:val="00AB2D0D"/>
    <w:rsid w:val="00AB2DD0"/>
    <w:rsid w:val="00AB380C"/>
    <w:rsid w:val="00AB4938"/>
    <w:rsid w:val="00AB612C"/>
    <w:rsid w:val="00AB6819"/>
    <w:rsid w:val="00AB71E2"/>
    <w:rsid w:val="00AC000C"/>
    <w:rsid w:val="00AC228E"/>
    <w:rsid w:val="00AC2799"/>
    <w:rsid w:val="00AC2A21"/>
    <w:rsid w:val="00AC5B61"/>
    <w:rsid w:val="00AC5EDE"/>
    <w:rsid w:val="00AD0027"/>
    <w:rsid w:val="00AD1E34"/>
    <w:rsid w:val="00AD340B"/>
    <w:rsid w:val="00AD3842"/>
    <w:rsid w:val="00AD5EA6"/>
    <w:rsid w:val="00AD6688"/>
    <w:rsid w:val="00AE28E7"/>
    <w:rsid w:val="00AE5D98"/>
    <w:rsid w:val="00AE62D0"/>
    <w:rsid w:val="00B024E7"/>
    <w:rsid w:val="00B06876"/>
    <w:rsid w:val="00B06C3E"/>
    <w:rsid w:val="00B06E92"/>
    <w:rsid w:val="00B1013F"/>
    <w:rsid w:val="00B108C1"/>
    <w:rsid w:val="00B10EDE"/>
    <w:rsid w:val="00B15FBA"/>
    <w:rsid w:val="00B22233"/>
    <w:rsid w:val="00B229ED"/>
    <w:rsid w:val="00B22F41"/>
    <w:rsid w:val="00B237C3"/>
    <w:rsid w:val="00B23D9B"/>
    <w:rsid w:val="00B26336"/>
    <w:rsid w:val="00B26B27"/>
    <w:rsid w:val="00B27A44"/>
    <w:rsid w:val="00B3240B"/>
    <w:rsid w:val="00B3300E"/>
    <w:rsid w:val="00B33444"/>
    <w:rsid w:val="00B33A5B"/>
    <w:rsid w:val="00B37D9B"/>
    <w:rsid w:val="00B4055D"/>
    <w:rsid w:val="00B4056C"/>
    <w:rsid w:val="00B44CA5"/>
    <w:rsid w:val="00B46071"/>
    <w:rsid w:val="00B469A4"/>
    <w:rsid w:val="00B511D1"/>
    <w:rsid w:val="00B514B2"/>
    <w:rsid w:val="00B556C2"/>
    <w:rsid w:val="00B5691B"/>
    <w:rsid w:val="00B62445"/>
    <w:rsid w:val="00B639F5"/>
    <w:rsid w:val="00B656CB"/>
    <w:rsid w:val="00B662D1"/>
    <w:rsid w:val="00B66BCF"/>
    <w:rsid w:val="00B676A4"/>
    <w:rsid w:val="00B676FB"/>
    <w:rsid w:val="00B718C6"/>
    <w:rsid w:val="00B72320"/>
    <w:rsid w:val="00B7258E"/>
    <w:rsid w:val="00B774E3"/>
    <w:rsid w:val="00B80BB0"/>
    <w:rsid w:val="00B846BB"/>
    <w:rsid w:val="00B85A7E"/>
    <w:rsid w:val="00B85A9F"/>
    <w:rsid w:val="00B874C8"/>
    <w:rsid w:val="00B905B0"/>
    <w:rsid w:val="00B90DA0"/>
    <w:rsid w:val="00B93A3C"/>
    <w:rsid w:val="00B93A7D"/>
    <w:rsid w:val="00B942C7"/>
    <w:rsid w:val="00B94BC2"/>
    <w:rsid w:val="00B97A8B"/>
    <w:rsid w:val="00B97BA9"/>
    <w:rsid w:val="00BA260F"/>
    <w:rsid w:val="00BA2C9F"/>
    <w:rsid w:val="00BA3C4F"/>
    <w:rsid w:val="00BA648D"/>
    <w:rsid w:val="00BA6684"/>
    <w:rsid w:val="00BA7827"/>
    <w:rsid w:val="00BA7DC5"/>
    <w:rsid w:val="00BB213A"/>
    <w:rsid w:val="00BB3CCA"/>
    <w:rsid w:val="00BB49E1"/>
    <w:rsid w:val="00BC0E32"/>
    <w:rsid w:val="00BC106C"/>
    <w:rsid w:val="00BC1CAE"/>
    <w:rsid w:val="00BC1CF9"/>
    <w:rsid w:val="00BC29CC"/>
    <w:rsid w:val="00BC3D99"/>
    <w:rsid w:val="00BC6CCE"/>
    <w:rsid w:val="00BC6EDB"/>
    <w:rsid w:val="00BD02C9"/>
    <w:rsid w:val="00BD0379"/>
    <w:rsid w:val="00BD3655"/>
    <w:rsid w:val="00BD3E87"/>
    <w:rsid w:val="00BD4F9A"/>
    <w:rsid w:val="00BD7D75"/>
    <w:rsid w:val="00BE01AD"/>
    <w:rsid w:val="00BE388A"/>
    <w:rsid w:val="00BE468D"/>
    <w:rsid w:val="00BE604A"/>
    <w:rsid w:val="00BE6708"/>
    <w:rsid w:val="00BF1CCD"/>
    <w:rsid w:val="00BF3AB2"/>
    <w:rsid w:val="00BF3D0B"/>
    <w:rsid w:val="00BF4291"/>
    <w:rsid w:val="00BF4F46"/>
    <w:rsid w:val="00BF54FF"/>
    <w:rsid w:val="00C00101"/>
    <w:rsid w:val="00C019BA"/>
    <w:rsid w:val="00C02879"/>
    <w:rsid w:val="00C02886"/>
    <w:rsid w:val="00C03C1D"/>
    <w:rsid w:val="00C05459"/>
    <w:rsid w:val="00C0637E"/>
    <w:rsid w:val="00C06942"/>
    <w:rsid w:val="00C070B9"/>
    <w:rsid w:val="00C07D40"/>
    <w:rsid w:val="00C1083B"/>
    <w:rsid w:val="00C147AE"/>
    <w:rsid w:val="00C14E3C"/>
    <w:rsid w:val="00C230E2"/>
    <w:rsid w:val="00C23E23"/>
    <w:rsid w:val="00C25BDA"/>
    <w:rsid w:val="00C26DF4"/>
    <w:rsid w:val="00C27C6C"/>
    <w:rsid w:val="00C27F16"/>
    <w:rsid w:val="00C302A0"/>
    <w:rsid w:val="00C30537"/>
    <w:rsid w:val="00C35576"/>
    <w:rsid w:val="00C35969"/>
    <w:rsid w:val="00C4066D"/>
    <w:rsid w:val="00C40731"/>
    <w:rsid w:val="00C40AC3"/>
    <w:rsid w:val="00C410CB"/>
    <w:rsid w:val="00C417D6"/>
    <w:rsid w:val="00C437D0"/>
    <w:rsid w:val="00C44617"/>
    <w:rsid w:val="00C450A9"/>
    <w:rsid w:val="00C45332"/>
    <w:rsid w:val="00C477E6"/>
    <w:rsid w:val="00C516CC"/>
    <w:rsid w:val="00C608EE"/>
    <w:rsid w:val="00C60CF2"/>
    <w:rsid w:val="00C6103E"/>
    <w:rsid w:val="00C64884"/>
    <w:rsid w:val="00C64C95"/>
    <w:rsid w:val="00C70D33"/>
    <w:rsid w:val="00C71983"/>
    <w:rsid w:val="00C72625"/>
    <w:rsid w:val="00C74BA3"/>
    <w:rsid w:val="00C763C4"/>
    <w:rsid w:val="00C77DF1"/>
    <w:rsid w:val="00C85A72"/>
    <w:rsid w:val="00C87305"/>
    <w:rsid w:val="00C90B3C"/>
    <w:rsid w:val="00C91118"/>
    <w:rsid w:val="00C91CA5"/>
    <w:rsid w:val="00C92506"/>
    <w:rsid w:val="00C95046"/>
    <w:rsid w:val="00CA0352"/>
    <w:rsid w:val="00CA346E"/>
    <w:rsid w:val="00CA3561"/>
    <w:rsid w:val="00CA7448"/>
    <w:rsid w:val="00CA7C6C"/>
    <w:rsid w:val="00CB529A"/>
    <w:rsid w:val="00CB570A"/>
    <w:rsid w:val="00CB737B"/>
    <w:rsid w:val="00CC0D92"/>
    <w:rsid w:val="00CC25FC"/>
    <w:rsid w:val="00CC32DF"/>
    <w:rsid w:val="00CC38AA"/>
    <w:rsid w:val="00CC413C"/>
    <w:rsid w:val="00CC414F"/>
    <w:rsid w:val="00CC4EC9"/>
    <w:rsid w:val="00CC5C5F"/>
    <w:rsid w:val="00CC6D53"/>
    <w:rsid w:val="00CC73CA"/>
    <w:rsid w:val="00CD13F4"/>
    <w:rsid w:val="00CD19BC"/>
    <w:rsid w:val="00CD1F36"/>
    <w:rsid w:val="00CD2925"/>
    <w:rsid w:val="00CD3E9B"/>
    <w:rsid w:val="00CD4B4B"/>
    <w:rsid w:val="00CD54AB"/>
    <w:rsid w:val="00CD5B67"/>
    <w:rsid w:val="00CD6031"/>
    <w:rsid w:val="00CD67EB"/>
    <w:rsid w:val="00CD774F"/>
    <w:rsid w:val="00CE113E"/>
    <w:rsid w:val="00CE2DFF"/>
    <w:rsid w:val="00CE2FBE"/>
    <w:rsid w:val="00CE3677"/>
    <w:rsid w:val="00CE3695"/>
    <w:rsid w:val="00CE37A9"/>
    <w:rsid w:val="00CE447C"/>
    <w:rsid w:val="00CE5FB6"/>
    <w:rsid w:val="00CF0063"/>
    <w:rsid w:val="00CF011C"/>
    <w:rsid w:val="00CF14D9"/>
    <w:rsid w:val="00CF382D"/>
    <w:rsid w:val="00CF4375"/>
    <w:rsid w:val="00CF5307"/>
    <w:rsid w:val="00CF7241"/>
    <w:rsid w:val="00D00996"/>
    <w:rsid w:val="00D04050"/>
    <w:rsid w:val="00D047D0"/>
    <w:rsid w:val="00D104CE"/>
    <w:rsid w:val="00D11895"/>
    <w:rsid w:val="00D11FA5"/>
    <w:rsid w:val="00D122C1"/>
    <w:rsid w:val="00D127C5"/>
    <w:rsid w:val="00D13157"/>
    <w:rsid w:val="00D13BB9"/>
    <w:rsid w:val="00D141DE"/>
    <w:rsid w:val="00D14678"/>
    <w:rsid w:val="00D15066"/>
    <w:rsid w:val="00D15481"/>
    <w:rsid w:val="00D15DBE"/>
    <w:rsid w:val="00D1631D"/>
    <w:rsid w:val="00D16E8D"/>
    <w:rsid w:val="00D17311"/>
    <w:rsid w:val="00D17D51"/>
    <w:rsid w:val="00D200D5"/>
    <w:rsid w:val="00D20732"/>
    <w:rsid w:val="00D2145C"/>
    <w:rsid w:val="00D2158B"/>
    <w:rsid w:val="00D23C75"/>
    <w:rsid w:val="00D24620"/>
    <w:rsid w:val="00D25BFA"/>
    <w:rsid w:val="00D25E63"/>
    <w:rsid w:val="00D267FE"/>
    <w:rsid w:val="00D26D3D"/>
    <w:rsid w:val="00D309C7"/>
    <w:rsid w:val="00D30BD4"/>
    <w:rsid w:val="00D4184F"/>
    <w:rsid w:val="00D45F18"/>
    <w:rsid w:val="00D468A5"/>
    <w:rsid w:val="00D474F9"/>
    <w:rsid w:val="00D51634"/>
    <w:rsid w:val="00D521AD"/>
    <w:rsid w:val="00D522E4"/>
    <w:rsid w:val="00D52CCC"/>
    <w:rsid w:val="00D533BF"/>
    <w:rsid w:val="00D533F0"/>
    <w:rsid w:val="00D5507A"/>
    <w:rsid w:val="00D550DE"/>
    <w:rsid w:val="00D561D0"/>
    <w:rsid w:val="00D57D37"/>
    <w:rsid w:val="00D57FAA"/>
    <w:rsid w:val="00D61B8A"/>
    <w:rsid w:val="00D627A5"/>
    <w:rsid w:val="00D64C6D"/>
    <w:rsid w:val="00D650D6"/>
    <w:rsid w:val="00D6681E"/>
    <w:rsid w:val="00D66911"/>
    <w:rsid w:val="00D66EEF"/>
    <w:rsid w:val="00D71504"/>
    <w:rsid w:val="00D718A8"/>
    <w:rsid w:val="00D71D50"/>
    <w:rsid w:val="00D72410"/>
    <w:rsid w:val="00D735CB"/>
    <w:rsid w:val="00D7610E"/>
    <w:rsid w:val="00D774B4"/>
    <w:rsid w:val="00D804A6"/>
    <w:rsid w:val="00D80701"/>
    <w:rsid w:val="00D81D73"/>
    <w:rsid w:val="00D82B80"/>
    <w:rsid w:val="00D83F4D"/>
    <w:rsid w:val="00D85108"/>
    <w:rsid w:val="00D8546B"/>
    <w:rsid w:val="00D9096C"/>
    <w:rsid w:val="00D90B06"/>
    <w:rsid w:val="00D90ECE"/>
    <w:rsid w:val="00D95520"/>
    <w:rsid w:val="00DA11F5"/>
    <w:rsid w:val="00DA19B5"/>
    <w:rsid w:val="00DA1B23"/>
    <w:rsid w:val="00DA1EA4"/>
    <w:rsid w:val="00DA253B"/>
    <w:rsid w:val="00DA2BFB"/>
    <w:rsid w:val="00DA4BFE"/>
    <w:rsid w:val="00DA4C9A"/>
    <w:rsid w:val="00DA5818"/>
    <w:rsid w:val="00DA60BC"/>
    <w:rsid w:val="00DA62AE"/>
    <w:rsid w:val="00DA7F54"/>
    <w:rsid w:val="00DB02AD"/>
    <w:rsid w:val="00DB2596"/>
    <w:rsid w:val="00DB5CB7"/>
    <w:rsid w:val="00DC0362"/>
    <w:rsid w:val="00DC04A2"/>
    <w:rsid w:val="00DC1F2F"/>
    <w:rsid w:val="00DC3252"/>
    <w:rsid w:val="00DC50CD"/>
    <w:rsid w:val="00DC5570"/>
    <w:rsid w:val="00DC55EC"/>
    <w:rsid w:val="00DC684F"/>
    <w:rsid w:val="00DC7B63"/>
    <w:rsid w:val="00DD0CEB"/>
    <w:rsid w:val="00DD0EAF"/>
    <w:rsid w:val="00DD141A"/>
    <w:rsid w:val="00DD1BA7"/>
    <w:rsid w:val="00DD3620"/>
    <w:rsid w:val="00DE02D5"/>
    <w:rsid w:val="00DE1011"/>
    <w:rsid w:val="00DE2A84"/>
    <w:rsid w:val="00DE43B0"/>
    <w:rsid w:val="00DE49C6"/>
    <w:rsid w:val="00DE57D6"/>
    <w:rsid w:val="00DE5B03"/>
    <w:rsid w:val="00DE6F08"/>
    <w:rsid w:val="00DF1BFA"/>
    <w:rsid w:val="00DF2448"/>
    <w:rsid w:val="00DF3D9F"/>
    <w:rsid w:val="00DF4149"/>
    <w:rsid w:val="00DF4C9C"/>
    <w:rsid w:val="00DF621B"/>
    <w:rsid w:val="00DF6CF8"/>
    <w:rsid w:val="00DF76D2"/>
    <w:rsid w:val="00E02527"/>
    <w:rsid w:val="00E05579"/>
    <w:rsid w:val="00E058F9"/>
    <w:rsid w:val="00E068A5"/>
    <w:rsid w:val="00E1072E"/>
    <w:rsid w:val="00E1362D"/>
    <w:rsid w:val="00E142AD"/>
    <w:rsid w:val="00E15547"/>
    <w:rsid w:val="00E15A8E"/>
    <w:rsid w:val="00E16069"/>
    <w:rsid w:val="00E16547"/>
    <w:rsid w:val="00E202A8"/>
    <w:rsid w:val="00E220B7"/>
    <w:rsid w:val="00E22BB7"/>
    <w:rsid w:val="00E23675"/>
    <w:rsid w:val="00E23E4B"/>
    <w:rsid w:val="00E26062"/>
    <w:rsid w:val="00E2645F"/>
    <w:rsid w:val="00E26F5A"/>
    <w:rsid w:val="00E30A3E"/>
    <w:rsid w:val="00E30E4F"/>
    <w:rsid w:val="00E35306"/>
    <w:rsid w:val="00E3671B"/>
    <w:rsid w:val="00E41F1E"/>
    <w:rsid w:val="00E4572E"/>
    <w:rsid w:val="00E4669C"/>
    <w:rsid w:val="00E46B9B"/>
    <w:rsid w:val="00E50860"/>
    <w:rsid w:val="00E50A77"/>
    <w:rsid w:val="00E50DE3"/>
    <w:rsid w:val="00E517A0"/>
    <w:rsid w:val="00E53340"/>
    <w:rsid w:val="00E5535B"/>
    <w:rsid w:val="00E554C9"/>
    <w:rsid w:val="00E579EB"/>
    <w:rsid w:val="00E60DB5"/>
    <w:rsid w:val="00E61D25"/>
    <w:rsid w:val="00E623A1"/>
    <w:rsid w:val="00E62C8A"/>
    <w:rsid w:val="00E659E6"/>
    <w:rsid w:val="00E667BA"/>
    <w:rsid w:val="00E669F8"/>
    <w:rsid w:val="00E674EF"/>
    <w:rsid w:val="00E73627"/>
    <w:rsid w:val="00E73FCC"/>
    <w:rsid w:val="00E80E17"/>
    <w:rsid w:val="00E84F99"/>
    <w:rsid w:val="00E940E7"/>
    <w:rsid w:val="00E96DA4"/>
    <w:rsid w:val="00EA09E0"/>
    <w:rsid w:val="00EA10F2"/>
    <w:rsid w:val="00EA44E3"/>
    <w:rsid w:val="00EA4EC5"/>
    <w:rsid w:val="00EA5CDF"/>
    <w:rsid w:val="00EA7D5A"/>
    <w:rsid w:val="00EB0938"/>
    <w:rsid w:val="00EB201D"/>
    <w:rsid w:val="00EB2E2E"/>
    <w:rsid w:val="00EB33EC"/>
    <w:rsid w:val="00EB3612"/>
    <w:rsid w:val="00EB618E"/>
    <w:rsid w:val="00EB642B"/>
    <w:rsid w:val="00EB71EC"/>
    <w:rsid w:val="00EC10B6"/>
    <w:rsid w:val="00EC1544"/>
    <w:rsid w:val="00EC1D52"/>
    <w:rsid w:val="00EC2D59"/>
    <w:rsid w:val="00EC48D1"/>
    <w:rsid w:val="00EC66DA"/>
    <w:rsid w:val="00ED02BB"/>
    <w:rsid w:val="00ED0E06"/>
    <w:rsid w:val="00ED1459"/>
    <w:rsid w:val="00ED19AC"/>
    <w:rsid w:val="00ED1EF6"/>
    <w:rsid w:val="00ED1F33"/>
    <w:rsid w:val="00ED3DB8"/>
    <w:rsid w:val="00ED40EA"/>
    <w:rsid w:val="00ED5321"/>
    <w:rsid w:val="00EE0314"/>
    <w:rsid w:val="00EE1627"/>
    <w:rsid w:val="00EE201B"/>
    <w:rsid w:val="00EE234B"/>
    <w:rsid w:val="00EE3719"/>
    <w:rsid w:val="00EE3D36"/>
    <w:rsid w:val="00EE3D55"/>
    <w:rsid w:val="00EE3E4A"/>
    <w:rsid w:val="00EE68D6"/>
    <w:rsid w:val="00EF0889"/>
    <w:rsid w:val="00EF5C9B"/>
    <w:rsid w:val="00F01DFC"/>
    <w:rsid w:val="00F01EE1"/>
    <w:rsid w:val="00F02424"/>
    <w:rsid w:val="00F063A1"/>
    <w:rsid w:val="00F10961"/>
    <w:rsid w:val="00F1096B"/>
    <w:rsid w:val="00F11B7D"/>
    <w:rsid w:val="00F153B0"/>
    <w:rsid w:val="00F17D15"/>
    <w:rsid w:val="00F234EB"/>
    <w:rsid w:val="00F23D25"/>
    <w:rsid w:val="00F24586"/>
    <w:rsid w:val="00F24D3E"/>
    <w:rsid w:val="00F25E95"/>
    <w:rsid w:val="00F26BC7"/>
    <w:rsid w:val="00F26BCD"/>
    <w:rsid w:val="00F26C9A"/>
    <w:rsid w:val="00F27328"/>
    <w:rsid w:val="00F31B02"/>
    <w:rsid w:val="00F341C4"/>
    <w:rsid w:val="00F3443E"/>
    <w:rsid w:val="00F34707"/>
    <w:rsid w:val="00F35EC2"/>
    <w:rsid w:val="00F361AC"/>
    <w:rsid w:val="00F367CF"/>
    <w:rsid w:val="00F36802"/>
    <w:rsid w:val="00F406F3"/>
    <w:rsid w:val="00F4079D"/>
    <w:rsid w:val="00F40CAB"/>
    <w:rsid w:val="00F44501"/>
    <w:rsid w:val="00F46377"/>
    <w:rsid w:val="00F47106"/>
    <w:rsid w:val="00F544C3"/>
    <w:rsid w:val="00F57557"/>
    <w:rsid w:val="00F616F9"/>
    <w:rsid w:val="00F61E3B"/>
    <w:rsid w:val="00F662D8"/>
    <w:rsid w:val="00F7019E"/>
    <w:rsid w:val="00F70433"/>
    <w:rsid w:val="00F7097B"/>
    <w:rsid w:val="00F733B5"/>
    <w:rsid w:val="00F76701"/>
    <w:rsid w:val="00F77EDD"/>
    <w:rsid w:val="00F8293E"/>
    <w:rsid w:val="00F82A46"/>
    <w:rsid w:val="00F8418A"/>
    <w:rsid w:val="00F84E58"/>
    <w:rsid w:val="00F92010"/>
    <w:rsid w:val="00F93D91"/>
    <w:rsid w:val="00F9420A"/>
    <w:rsid w:val="00F95E9A"/>
    <w:rsid w:val="00F9695C"/>
    <w:rsid w:val="00FA106A"/>
    <w:rsid w:val="00FA1300"/>
    <w:rsid w:val="00FA1326"/>
    <w:rsid w:val="00FA35C7"/>
    <w:rsid w:val="00FA4E3F"/>
    <w:rsid w:val="00FB112B"/>
    <w:rsid w:val="00FB1D4C"/>
    <w:rsid w:val="00FB2959"/>
    <w:rsid w:val="00FB3BD0"/>
    <w:rsid w:val="00FB4580"/>
    <w:rsid w:val="00FB4E56"/>
    <w:rsid w:val="00FB7F47"/>
    <w:rsid w:val="00FC05BE"/>
    <w:rsid w:val="00FC132C"/>
    <w:rsid w:val="00FC15C6"/>
    <w:rsid w:val="00FC3F6C"/>
    <w:rsid w:val="00FC6A86"/>
    <w:rsid w:val="00FC6F44"/>
    <w:rsid w:val="00FC72FD"/>
    <w:rsid w:val="00FD20E8"/>
    <w:rsid w:val="00FD27B4"/>
    <w:rsid w:val="00FD629B"/>
    <w:rsid w:val="00FE1F57"/>
    <w:rsid w:val="00FE22C7"/>
    <w:rsid w:val="00FE28DB"/>
    <w:rsid w:val="00FE614B"/>
    <w:rsid w:val="00FE6B35"/>
    <w:rsid w:val="00FE78C2"/>
    <w:rsid w:val="00FF31EC"/>
    <w:rsid w:val="00FF4652"/>
    <w:rsid w:val="00FF6B60"/>
    <w:rsid w:val="00FF785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85F415"/>
  <w15:docId w15:val="{205B69A1-C3EA-4F66-BF69-97763C1EFE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6415"/>
    <w:pPr>
      <w:spacing w:after="0" w:line="240" w:lineRule="auto"/>
      <w:jc w:val="both"/>
    </w:pPr>
    <w:rPr>
      <w:rFonts w:ascii="Segoe UI Light" w:hAnsi="Segoe UI Light"/>
      <w:color w:val="244061" w:themeColor="accent1" w:themeShade="80"/>
    </w:rPr>
  </w:style>
  <w:style w:type="paragraph" w:styleId="Titre10">
    <w:name w:val="heading 1"/>
    <w:basedOn w:val="Normal"/>
    <w:next w:val="Normal"/>
    <w:link w:val="Titre1Car"/>
    <w:qFormat/>
    <w:rsid w:val="0020527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itre20">
    <w:name w:val="heading 2"/>
    <w:basedOn w:val="Normal"/>
    <w:next w:val="Normal"/>
    <w:link w:val="Titre2Car"/>
    <w:uiPriority w:val="9"/>
    <w:unhideWhenUsed/>
    <w:qFormat/>
    <w:rsid w:val="00205271"/>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uiPriority w:val="9"/>
    <w:unhideWhenUsed/>
    <w:qFormat/>
    <w:rsid w:val="004F1E8F"/>
    <w:pPr>
      <w:keepNext/>
      <w:numPr>
        <w:ilvl w:val="1"/>
        <w:numId w:val="5"/>
      </w:numPr>
      <w:pBdr>
        <w:bottom w:val="single" w:sz="4" w:space="1" w:color="365F91" w:themeColor="accent1" w:themeShade="BF"/>
      </w:pBdr>
      <w:jc w:val="left"/>
      <w:outlineLvl w:val="2"/>
    </w:pPr>
    <w:rPr>
      <w:rFonts w:eastAsia="PMingLiU" w:cs="Times New Roman"/>
      <w:b/>
      <w:bCs/>
      <w:color w:val="365F91" w:themeColor="accent1" w:themeShade="BF"/>
      <w:sz w:val="30"/>
      <w:szCs w:val="30"/>
    </w:rPr>
  </w:style>
  <w:style w:type="paragraph" w:styleId="Titre4">
    <w:name w:val="heading 4"/>
    <w:basedOn w:val="Normal"/>
    <w:next w:val="Normal"/>
    <w:link w:val="Titre4Car"/>
    <w:uiPriority w:val="9"/>
    <w:unhideWhenUsed/>
    <w:qFormat/>
    <w:rsid w:val="00F35EC2"/>
    <w:pPr>
      <w:keepNext/>
      <w:numPr>
        <w:ilvl w:val="2"/>
        <w:numId w:val="7"/>
      </w:numPr>
      <w:spacing w:before="240" w:after="60"/>
      <w:outlineLvl w:val="3"/>
    </w:pPr>
    <w:rPr>
      <w:rFonts w:ascii="Calibri" w:eastAsia="PMingLiU" w:hAnsi="Calibri" w:cs="Arial"/>
      <w:b/>
      <w:bCs/>
      <w:sz w:val="28"/>
      <w:szCs w:val="28"/>
    </w:rPr>
  </w:style>
  <w:style w:type="paragraph" w:styleId="Titre5">
    <w:name w:val="heading 5"/>
    <w:basedOn w:val="Normal"/>
    <w:next w:val="Normal"/>
    <w:link w:val="Titre5Car"/>
    <w:uiPriority w:val="9"/>
    <w:semiHidden/>
    <w:unhideWhenUsed/>
    <w:qFormat/>
    <w:rsid w:val="004F1E8F"/>
    <w:pPr>
      <w:spacing w:before="240" w:after="60" w:line="276" w:lineRule="auto"/>
      <w:ind w:left="1008" w:hanging="1008"/>
      <w:jc w:val="left"/>
      <w:outlineLvl w:val="4"/>
    </w:pPr>
    <w:rPr>
      <w:rFonts w:ascii="Calibri" w:eastAsia="PMingLiU" w:hAnsi="Calibri" w:cs="Arial"/>
      <w:b/>
      <w:bCs/>
      <w:i/>
      <w:iCs/>
      <w:color w:val="auto"/>
      <w:sz w:val="26"/>
      <w:szCs w:val="26"/>
    </w:rPr>
  </w:style>
  <w:style w:type="paragraph" w:styleId="Titre6">
    <w:name w:val="heading 6"/>
    <w:basedOn w:val="Normal"/>
    <w:next w:val="Normal"/>
    <w:link w:val="Titre6Car"/>
    <w:uiPriority w:val="9"/>
    <w:semiHidden/>
    <w:unhideWhenUsed/>
    <w:qFormat/>
    <w:rsid w:val="004F1E8F"/>
    <w:pPr>
      <w:spacing w:before="240" w:after="60" w:line="276" w:lineRule="auto"/>
      <w:ind w:left="1152" w:hanging="1152"/>
      <w:jc w:val="left"/>
      <w:outlineLvl w:val="5"/>
    </w:pPr>
    <w:rPr>
      <w:rFonts w:ascii="Calibri" w:eastAsia="PMingLiU" w:hAnsi="Calibri" w:cs="Arial"/>
      <w:b/>
      <w:bCs/>
      <w:color w:val="auto"/>
    </w:rPr>
  </w:style>
  <w:style w:type="paragraph" w:styleId="Titre7">
    <w:name w:val="heading 7"/>
    <w:basedOn w:val="Normal"/>
    <w:next w:val="Normal"/>
    <w:link w:val="Titre7Car"/>
    <w:uiPriority w:val="9"/>
    <w:semiHidden/>
    <w:unhideWhenUsed/>
    <w:qFormat/>
    <w:rsid w:val="004F1E8F"/>
    <w:pPr>
      <w:spacing w:before="240" w:after="60" w:line="276" w:lineRule="auto"/>
      <w:ind w:left="1296" w:hanging="1296"/>
      <w:jc w:val="left"/>
      <w:outlineLvl w:val="6"/>
    </w:pPr>
    <w:rPr>
      <w:rFonts w:ascii="Calibri" w:eastAsia="PMingLiU" w:hAnsi="Calibri" w:cs="Arial"/>
      <w:color w:val="auto"/>
      <w:sz w:val="24"/>
      <w:szCs w:val="24"/>
    </w:rPr>
  </w:style>
  <w:style w:type="paragraph" w:styleId="Titre8">
    <w:name w:val="heading 8"/>
    <w:basedOn w:val="Normal"/>
    <w:next w:val="Normal"/>
    <w:link w:val="Titre8Car"/>
    <w:uiPriority w:val="9"/>
    <w:semiHidden/>
    <w:unhideWhenUsed/>
    <w:qFormat/>
    <w:rsid w:val="004F1E8F"/>
    <w:pPr>
      <w:spacing w:before="240" w:after="60" w:line="276" w:lineRule="auto"/>
      <w:ind w:left="1440" w:hanging="1440"/>
      <w:jc w:val="left"/>
      <w:outlineLvl w:val="7"/>
    </w:pPr>
    <w:rPr>
      <w:rFonts w:ascii="Calibri" w:eastAsia="PMingLiU" w:hAnsi="Calibri" w:cs="Arial"/>
      <w:i/>
      <w:iCs/>
      <w:color w:val="auto"/>
      <w:sz w:val="24"/>
      <w:szCs w:val="24"/>
    </w:rPr>
  </w:style>
  <w:style w:type="paragraph" w:styleId="Titre9">
    <w:name w:val="heading 9"/>
    <w:basedOn w:val="Normal"/>
    <w:next w:val="Normal"/>
    <w:link w:val="Titre9Car"/>
    <w:uiPriority w:val="9"/>
    <w:semiHidden/>
    <w:unhideWhenUsed/>
    <w:qFormat/>
    <w:rsid w:val="004F1E8F"/>
    <w:pPr>
      <w:spacing w:before="240" w:after="60" w:line="276" w:lineRule="auto"/>
      <w:ind w:left="1584" w:hanging="1584"/>
      <w:jc w:val="left"/>
      <w:outlineLvl w:val="8"/>
    </w:pPr>
    <w:rPr>
      <w:rFonts w:ascii="Cambria" w:eastAsia="PMingLiU" w:hAnsi="Cambria" w:cs="Times New Roman"/>
      <w:color w:val="auto"/>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0"/>
    <w:uiPriority w:val="9"/>
    <w:rsid w:val="00205271"/>
    <w:rPr>
      <w:rFonts w:asciiTheme="majorHAnsi" w:eastAsiaTheme="majorEastAsia" w:hAnsiTheme="majorHAnsi" w:cstheme="majorBidi"/>
      <w:b/>
      <w:bCs/>
      <w:color w:val="365F91" w:themeColor="accent1" w:themeShade="BF"/>
      <w:sz w:val="28"/>
      <w:szCs w:val="28"/>
    </w:rPr>
  </w:style>
  <w:style w:type="character" w:customStyle="1" w:styleId="Titre2Car">
    <w:name w:val="Titre 2 Car"/>
    <w:basedOn w:val="Policepardfaut"/>
    <w:link w:val="Titre20"/>
    <w:uiPriority w:val="9"/>
    <w:rsid w:val="00205271"/>
    <w:rPr>
      <w:rFonts w:asciiTheme="majorHAnsi" w:eastAsiaTheme="majorEastAsia" w:hAnsiTheme="majorHAnsi" w:cstheme="majorBidi"/>
      <w:b/>
      <w:bCs/>
      <w:color w:val="4F81BD" w:themeColor="accent1"/>
      <w:sz w:val="26"/>
      <w:szCs w:val="26"/>
    </w:rPr>
  </w:style>
  <w:style w:type="paragraph" w:styleId="Paragraphedeliste">
    <w:name w:val="List Paragraph"/>
    <w:basedOn w:val="Normal"/>
    <w:link w:val="ParagraphedelisteCar"/>
    <w:uiPriority w:val="34"/>
    <w:qFormat/>
    <w:rsid w:val="00205271"/>
    <w:pPr>
      <w:ind w:left="720"/>
      <w:contextualSpacing/>
    </w:pPr>
  </w:style>
  <w:style w:type="character" w:styleId="Lienhypertexte">
    <w:name w:val="Hyperlink"/>
    <w:basedOn w:val="Policepardfaut"/>
    <w:uiPriority w:val="99"/>
    <w:unhideWhenUsed/>
    <w:rsid w:val="00A4346B"/>
    <w:rPr>
      <w:color w:val="0000FF"/>
      <w:u w:val="single"/>
    </w:rPr>
  </w:style>
  <w:style w:type="paragraph" w:styleId="NormalWeb">
    <w:name w:val="Normal (Web)"/>
    <w:basedOn w:val="Normal"/>
    <w:uiPriority w:val="99"/>
    <w:unhideWhenUsed/>
    <w:rsid w:val="000D4506"/>
    <w:pPr>
      <w:spacing w:before="100" w:beforeAutospacing="1" w:after="100" w:afterAutospacing="1"/>
    </w:pPr>
    <w:rPr>
      <w:rFonts w:ascii="Times New Roman" w:eastAsia="Times New Roman" w:hAnsi="Times New Roman" w:cs="Times New Roman"/>
      <w:sz w:val="24"/>
      <w:szCs w:val="24"/>
      <w:lang w:eastAsia="fr-FR"/>
    </w:rPr>
  </w:style>
  <w:style w:type="character" w:customStyle="1" w:styleId="nowrap1">
    <w:name w:val="nowrap1"/>
    <w:basedOn w:val="Policepardfaut"/>
    <w:rsid w:val="000D4506"/>
  </w:style>
  <w:style w:type="character" w:customStyle="1" w:styleId="citecrochet1">
    <w:name w:val="cite_crochet1"/>
    <w:basedOn w:val="Policepardfaut"/>
    <w:rsid w:val="000D4506"/>
    <w:rPr>
      <w:vanish/>
      <w:webHidden w:val="0"/>
      <w:specVanish w:val="0"/>
    </w:rPr>
  </w:style>
  <w:style w:type="paragraph" w:styleId="Textedebulles">
    <w:name w:val="Balloon Text"/>
    <w:basedOn w:val="Normal"/>
    <w:link w:val="TextedebullesCar"/>
    <w:uiPriority w:val="99"/>
    <w:semiHidden/>
    <w:unhideWhenUsed/>
    <w:rsid w:val="000D4506"/>
    <w:rPr>
      <w:rFonts w:ascii="Tahoma" w:hAnsi="Tahoma" w:cs="Tahoma"/>
      <w:sz w:val="16"/>
      <w:szCs w:val="16"/>
    </w:rPr>
  </w:style>
  <w:style w:type="character" w:customStyle="1" w:styleId="TextedebullesCar">
    <w:name w:val="Texte de bulles Car"/>
    <w:basedOn w:val="Policepardfaut"/>
    <w:link w:val="Textedebulles"/>
    <w:uiPriority w:val="99"/>
    <w:semiHidden/>
    <w:rsid w:val="000D4506"/>
    <w:rPr>
      <w:rFonts w:ascii="Tahoma" w:hAnsi="Tahoma" w:cs="Tahoma"/>
      <w:sz w:val="16"/>
      <w:szCs w:val="16"/>
    </w:rPr>
  </w:style>
  <w:style w:type="table" w:styleId="Grilledutableau">
    <w:name w:val="Table Grid"/>
    <w:basedOn w:val="TableauNormal"/>
    <w:uiPriority w:val="59"/>
    <w:rsid w:val="001025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217D7B"/>
    <w:pPr>
      <w:tabs>
        <w:tab w:val="center" w:pos="4536"/>
        <w:tab w:val="right" w:pos="9072"/>
      </w:tabs>
    </w:pPr>
  </w:style>
  <w:style w:type="character" w:customStyle="1" w:styleId="En-tteCar">
    <w:name w:val="En-tête Car"/>
    <w:basedOn w:val="Policepardfaut"/>
    <w:link w:val="En-tte"/>
    <w:uiPriority w:val="99"/>
    <w:rsid w:val="00217D7B"/>
  </w:style>
  <w:style w:type="paragraph" w:styleId="Pieddepage">
    <w:name w:val="footer"/>
    <w:basedOn w:val="Normal"/>
    <w:link w:val="PieddepageCar"/>
    <w:uiPriority w:val="99"/>
    <w:unhideWhenUsed/>
    <w:rsid w:val="00217D7B"/>
    <w:pPr>
      <w:tabs>
        <w:tab w:val="center" w:pos="4536"/>
        <w:tab w:val="right" w:pos="9072"/>
      </w:tabs>
    </w:pPr>
  </w:style>
  <w:style w:type="character" w:customStyle="1" w:styleId="PieddepageCar">
    <w:name w:val="Pied de page Car"/>
    <w:basedOn w:val="Policepardfaut"/>
    <w:link w:val="Pieddepage"/>
    <w:uiPriority w:val="99"/>
    <w:rsid w:val="00217D7B"/>
  </w:style>
  <w:style w:type="paragraph" w:styleId="TM1">
    <w:name w:val="toc 1"/>
    <w:basedOn w:val="Normal"/>
    <w:next w:val="Normal"/>
    <w:autoRedefine/>
    <w:uiPriority w:val="39"/>
    <w:unhideWhenUsed/>
    <w:rsid w:val="00ED1459"/>
    <w:pPr>
      <w:tabs>
        <w:tab w:val="left" w:pos="851"/>
        <w:tab w:val="right" w:pos="9638"/>
      </w:tabs>
      <w:spacing w:before="240"/>
      <w:jc w:val="left"/>
    </w:pPr>
    <w:rPr>
      <w:rFonts w:ascii="Segoe UI" w:hAnsi="Segoe UI" w:cs="Segoe UI"/>
      <w:b/>
      <w:bCs/>
      <w:noProof/>
    </w:rPr>
  </w:style>
  <w:style w:type="paragraph" w:styleId="TM2">
    <w:name w:val="toc 2"/>
    <w:basedOn w:val="Normal"/>
    <w:next w:val="Normal"/>
    <w:autoRedefine/>
    <w:uiPriority w:val="39"/>
    <w:unhideWhenUsed/>
    <w:rsid w:val="00A80AF6"/>
    <w:pPr>
      <w:tabs>
        <w:tab w:val="left" w:pos="851"/>
        <w:tab w:val="right" w:pos="9638"/>
      </w:tabs>
      <w:spacing w:before="120"/>
      <w:jc w:val="left"/>
    </w:pPr>
    <w:rPr>
      <w:rFonts w:ascii="Segoe UI" w:hAnsi="Segoe UI" w:cs="Segoe UI"/>
      <w:b/>
      <w:bCs/>
      <w:noProof/>
      <w:sz w:val="20"/>
      <w:szCs w:val="20"/>
    </w:rPr>
  </w:style>
  <w:style w:type="paragraph" w:styleId="TM3">
    <w:name w:val="toc 3"/>
    <w:basedOn w:val="Normal"/>
    <w:next w:val="Normal"/>
    <w:autoRedefine/>
    <w:uiPriority w:val="39"/>
    <w:unhideWhenUsed/>
    <w:rsid w:val="00840D96"/>
    <w:pPr>
      <w:tabs>
        <w:tab w:val="left" w:pos="880"/>
        <w:tab w:val="right" w:pos="9628"/>
      </w:tabs>
      <w:spacing w:before="60"/>
      <w:ind w:left="221"/>
      <w:jc w:val="left"/>
    </w:pPr>
    <w:rPr>
      <w:rFonts w:asciiTheme="minorHAnsi" w:hAnsiTheme="minorHAnsi"/>
      <w:sz w:val="20"/>
      <w:szCs w:val="20"/>
    </w:rPr>
  </w:style>
  <w:style w:type="paragraph" w:styleId="TM4">
    <w:name w:val="toc 4"/>
    <w:basedOn w:val="Normal"/>
    <w:next w:val="Normal"/>
    <w:autoRedefine/>
    <w:uiPriority w:val="39"/>
    <w:unhideWhenUsed/>
    <w:rsid w:val="003C759A"/>
    <w:pPr>
      <w:ind w:left="440"/>
      <w:jc w:val="left"/>
    </w:pPr>
    <w:rPr>
      <w:rFonts w:asciiTheme="minorHAnsi" w:hAnsiTheme="minorHAnsi"/>
      <w:sz w:val="20"/>
      <w:szCs w:val="20"/>
    </w:rPr>
  </w:style>
  <w:style w:type="paragraph" w:styleId="TM5">
    <w:name w:val="toc 5"/>
    <w:basedOn w:val="Normal"/>
    <w:next w:val="Normal"/>
    <w:autoRedefine/>
    <w:uiPriority w:val="39"/>
    <w:unhideWhenUsed/>
    <w:rsid w:val="003C759A"/>
    <w:pPr>
      <w:ind w:left="660"/>
      <w:jc w:val="left"/>
    </w:pPr>
    <w:rPr>
      <w:rFonts w:asciiTheme="minorHAnsi" w:hAnsiTheme="minorHAnsi"/>
      <w:sz w:val="20"/>
      <w:szCs w:val="20"/>
    </w:rPr>
  </w:style>
  <w:style w:type="paragraph" w:styleId="TM6">
    <w:name w:val="toc 6"/>
    <w:basedOn w:val="Normal"/>
    <w:next w:val="Normal"/>
    <w:autoRedefine/>
    <w:uiPriority w:val="39"/>
    <w:unhideWhenUsed/>
    <w:rsid w:val="003C759A"/>
    <w:pPr>
      <w:ind w:left="880"/>
      <w:jc w:val="left"/>
    </w:pPr>
    <w:rPr>
      <w:rFonts w:asciiTheme="minorHAnsi" w:hAnsiTheme="minorHAnsi"/>
      <w:sz w:val="20"/>
      <w:szCs w:val="20"/>
    </w:rPr>
  </w:style>
  <w:style w:type="paragraph" w:styleId="TM7">
    <w:name w:val="toc 7"/>
    <w:basedOn w:val="Normal"/>
    <w:next w:val="Normal"/>
    <w:autoRedefine/>
    <w:uiPriority w:val="39"/>
    <w:unhideWhenUsed/>
    <w:rsid w:val="003C759A"/>
    <w:pPr>
      <w:ind w:left="1100"/>
      <w:jc w:val="left"/>
    </w:pPr>
    <w:rPr>
      <w:rFonts w:asciiTheme="minorHAnsi" w:hAnsiTheme="minorHAnsi"/>
      <w:sz w:val="20"/>
      <w:szCs w:val="20"/>
    </w:rPr>
  </w:style>
  <w:style w:type="paragraph" w:styleId="TM8">
    <w:name w:val="toc 8"/>
    <w:basedOn w:val="Normal"/>
    <w:next w:val="Normal"/>
    <w:autoRedefine/>
    <w:uiPriority w:val="39"/>
    <w:unhideWhenUsed/>
    <w:rsid w:val="003C759A"/>
    <w:pPr>
      <w:ind w:left="1320"/>
      <w:jc w:val="left"/>
    </w:pPr>
    <w:rPr>
      <w:rFonts w:asciiTheme="minorHAnsi" w:hAnsiTheme="minorHAnsi"/>
      <w:sz w:val="20"/>
      <w:szCs w:val="20"/>
    </w:rPr>
  </w:style>
  <w:style w:type="paragraph" w:styleId="TM9">
    <w:name w:val="toc 9"/>
    <w:basedOn w:val="Normal"/>
    <w:next w:val="Normal"/>
    <w:autoRedefine/>
    <w:uiPriority w:val="39"/>
    <w:unhideWhenUsed/>
    <w:rsid w:val="003C759A"/>
    <w:pPr>
      <w:ind w:left="1540"/>
      <w:jc w:val="left"/>
    </w:pPr>
    <w:rPr>
      <w:rFonts w:asciiTheme="minorHAnsi" w:hAnsiTheme="minorHAnsi"/>
      <w:sz w:val="20"/>
      <w:szCs w:val="20"/>
    </w:rPr>
  </w:style>
  <w:style w:type="paragraph" w:customStyle="1" w:styleId="Titre1">
    <w:name w:val="Titre1"/>
    <w:basedOn w:val="Paragraphedeliste"/>
    <w:link w:val="Titre1Car0"/>
    <w:qFormat/>
    <w:rsid w:val="0040721D"/>
    <w:pPr>
      <w:numPr>
        <w:numId w:val="1"/>
      </w:numPr>
      <w:pBdr>
        <w:bottom w:val="single" w:sz="4" w:space="1" w:color="365F91" w:themeColor="accent1" w:themeShade="BF"/>
      </w:pBdr>
      <w:outlineLvl w:val="0"/>
    </w:pPr>
    <w:rPr>
      <w:rFonts w:ascii="Segoe UI" w:hAnsi="Segoe UI" w:cs="Segoe UI"/>
      <w:b/>
      <w:caps/>
      <w:sz w:val="32"/>
      <w:szCs w:val="32"/>
    </w:rPr>
  </w:style>
  <w:style w:type="paragraph" w:customStyle="1" w:styleId="Titre2">
    <w:name w:val="Titre2"/>
    <w:basedOn w:val="Paragraphedeliste"/>
    <w:link w:val="Titre2Car0"/>
    <w:qFormat/>
    <w:rsid w:val="0040721D"/>
    <w:pPr>
      <w:numPr>
        <w:ilvl w:val="1"/>
        <w:numId w:val="1"/>
      </w:numPr>
      <w:outlineLvl w:val="1"/>
    </w:pPr>
    <w:rPr>
      <w:rFonts w:ascii="Segoe UI" w:hAnsi="Segoe UI" w:cs="Segoe UI"/>
      <w:b/>
      <w:sz w:val="30"/>
      <w:szCs w:val="30"/>
      <w:u w:val="single"/>
    </w:rPr>
  </w:style>
  <w:style w:type="character" w:customStyle="1" w:styleId="ParagraphedelisteCar">
    <w:name w:val="Paragraphe de liste Car"/>
    <w:basedOn w:val="Policepardfaut"/>
    <w:link w:val="Paragraphedeliste"/>
    <w:uiPriority w:val="34"/>
    <w:rsid w:val="00B33444"/>
  </w:style>
  <w:style w:type="character" w:customStyle="1" w:styleId="Titre1Car0">
    <w:name w:val="Titre1 Car"/>
    <w:basedOn w:val="ParagraphedelisteCar"/>
    <w:link w:val="Titre1"/>
    <w:rsid w:val="0040721D"/>
    <w:rPr>
      <w:rFonts w:ascii="Segoe UI" w:hAnsi="Segoe UI" w:cs="Segoe UI"/>
      <w:b/>
      <w:caps/>
      <w:color w:val="244061" w:themeColor="accent1" w:themeShade="80"/>
      <w:sz w:val="32"/>
      <w:szCs w:val="32"/>
    </w:rPr>
  </w:style>
  <w:style w:type="paragraph" w:customStyle="1" w:styleId="Titre30">
    <w:name w:val="Titre3"/>
    <w:basedOn w:val="Titre2"/>
    <w:link w:val="Titre3Car0"/>
    <w:qFormat/>
    <w:rsid w:val="004D0BD8"/>
    <w:pPr>
      <w:numPr>
        <w:ilvl w:val="2"/>
      </w:numPr>
      <w:outlineLvl w:val="2"/>
    </w:pPr>
    <w:rPr>
      <w:rFonts w:cstheme="minorHAnsi"/>
      <w:sz w:val="26"/>
      <w:szCs w:val="26"/>
    </w:rPr>
  </w:style>
  <w:style w:type="character" w:customStyle="1" w:styleId="Titre2Car0">
    <w:name w:val="Titre2 Car"/>
    <w:basedOn w:val="ParagraphedelisteCar"/>
    <w:link w:val="Titre2"/>
    <w:rsid w:val="0040721D"/>
    <w:rPr>
      <w:rFonts w:ascii="Segoe UI" w:hAnsi="Segoe UI" w:cs="Segoe UI"/>
      <w:b/>
      <w:color w:val="244061" w:themeColor="accent1" w:themeShade="80"/>
      <w:sz w:val="30"/>
      <w:szCs w:val="30"/>
      <w:u w:val="single"/>
    </w:rPr>
  </w:style>
  <w:style w:type="paragraph" w:styleId="Notedebasdepage">
    <w:name w:val="footnote text"/>
    <w:basedOn w:val="Normal"/>
    <w:link w:val="NotedebasdepageCar"/>
    <w:uiPriority w:val="99"/>
    <w:unhideWhenUsed/>
    <w:rsid w:val="002C1B07"/>
    <w:rPr>
      <w:sz w:val="20"/>
      <w:szCs w:val="20"/>
    </w:rPr>
  </w:style>
  <w:style w:type="character" w:customStyle="1" w:styleId="Titre3Car0">
    <w:name w:val="Titre3 Car"/>
    <w:basedOn w:val="Titre2Car0"/>
    <w:link w:val="Titre30"/>
    <w:rsid w:val="004D0BD8"/>
    <w:rPr>
      <w:rFonts w:ascii="Segoe UI" w:hAnsi="Segoe UI" w:cstheme="minorHAnsi"/>
      <w:b/>
      <w:color w:val="244061" w:themeColor="accent1" w:themeShade="80"/>
      <w:sz w:val="26"/>
      <w:szCs w:val="26"/>
      <w:u w:val="single"/>
    </w:rPr>
  </w:style>
  <w:style w:type="character" w:customStyle="1" w:styleId="NotedebasdepageCar">
    <w:name w:val="Note de bas de page Car"/>
    <w:basedOn w:val="Policepardfaut"/>
    <w:link w:val="Notedebasdepage"/>
    <w:uiPriority w:val="99"/>
    <w:rsid w:val="002C1B07"/>
    <w:rPr>
      <w:sz w:val="20"/>
      <w:szCs w:val="20"/>
    </w:rPr>
  </w:style>
  <w:style w:type="character" w:styleId="Appelnotedebasdep">
    <w:name w:val="footnote reference"/>
    <w:basedOn w:val="Policepardfaut"/>
    <w:uiPriority w:val="99"/>
    <w:semiHidden/>
    <w:unhideWhenUsed/>
    <w:rsid w:val="002C1B07"/>
    <w:rPr>
      <w:vertAlign w:val="superscript"/>
    </w:rPr>
  </w:style>
  <w:style w:type="paragraph" w:styleId="Notedefin">
    <w:name w:val="endnote text"/>
    <w:basedOn w:val="Normal"/>
    <w:link w:val="NotedefinCar"/>
    <w:uiPriority w:val="99"/>
    <w:unhideWhenUsed/>
    <w:rsid w:val="0021251F"/>
    <w:rPr>
      <w:sz w:val="20"/>
      <w:szCs w:val="20"/>
    </w:rPr>
  </w:style>
  <w:style w:type="character" w:customStyle="1" w:styleId="NotedefinCar">
    <w:name w:val="Note de fin Car"/>
    <w:basedOn w:val="Policepardfaut"/>
    <w:link w:val="Notedefin"/>
    <w:uiPriority w:val="99"/>
    <w:rsid w:val="0021251F"/>
    <w:rPr>
      <w:sz w:val="20"/>
      <w:szCs w:val="20"/>
    </w:rPr>
  </w:style>
  <w:style w:type="character" w:styleId="Appeldenotedefin">
    <w:name w:val="endnote reference"/>
    <w:basedOn w:val="Policepardfaut"/>
    <w:uiPriority w:val="99"/>
    <w:semiHidden/>
    <w:unhideWhenUsed/>
    <w:rsid w:val="0021251F"/>
    <w:rPr>
      <w:vertAlign w:val="superscript"/>
    </w:rPr>
  </w:style>
  <w:style w:type="paragraph" w:styleId="Lgende">
    <w:name w:val="caption"/>
    <w:basedOn w:val="Normal"/>
    <w:next w:val="Normal"/>
    <w:uiPriority w:val="35"/>
    <w:unhideWhenUsed/>
    <w:qFormat/>
    <w:rsid w:val="00544794"/>
    <w:rPr>
      <w:b/>
      <w:bCs/>
      <w:color w:val="4F81BD" w:themeColor="accent1"/>
      <w:sz w:val="18"/>
      <w:szCs w:val="18"/>
    </w:rPr>
  </w:style>
  <w:style w:type="character" w:customStyle="1" w:styleId="selcpt1">
    <w:name w:val="selcpt1"/>
    <w:basedOn w:val="Policepardfaut"/>
    <w:rsid w:val="00C90B3C"/>
    <w:rPr>
      <w:b/>
      <w:bCs/>
      <w:sz w:val="22"/>
      <w:szCs w:val="22"/>
    </w:rPr>
  </w:style>
  <w:style w:type="character" w:customStyle="1" w:styleId="selcpt2">
    <w:name w:val="selcpt2"/>
    <w:basedOn w:val="Policepardfaut"/>
    <w:rsid w:val="00C90B3C"/>
    <w:rPr>
      <w:b/>
      <w:bCs/>
      <w:sz w:val="22"/>
      <w:szCs w:val="22"/>
    </w:rPr>
  </w:style>
  <w:style w:type="character" w:customStyle="1" w:styleId="textestd1">
    <w:name w:val="texte_std1"/>
    <w:basedOn w:val="Policepardfaut"/>
    <w:rsid w:val="00832C37"/>
    <w:rPr>
      <w:rFonts w:ascii="Arial" w:hAnsi="Arial" w:cs="Arial" w:hint="default"/>
      <w:color w:val="660000"/>
      <w:sz w:val="20"/>
      <w:szCs w:val="20"/>
    </w:rPr>
  </w:style>
  <w:style w:type="character" w:customStyle="1" w:styleId="textebold1">
    <w:name w:val="texte_bold1"/>
    <w:basedOn w:val="Policepardfaut"/>
    <w:rsid w:val="00832C37"/>
    <w:rPr>
      <w:rFonts w:ascii="Arial" w:hAnsi="Arial" w:cs="Arial" w:hint="default"/>
      <w:b/>
      <w:bCs/>
      <w:color w:val="660000"/>
      <w:sz w:val="15"/>
      <w:szCs w:val="15"/>
    </w:rPr>
  </w:style>
  <w:style w:type="character" w:customStyle="1" w:styleId="romain1">
    <w:name w:val="romain1"/>
    <w:basedOn w:val="Policepardfaut"/>
    <w:rsid w:val="00C27F16"/>
    <w:rPr>
      <w:smallCaps/>
    </w:rPr>
  </w:style>
  <w:style w:type="paragraph" w:customStyle="1" w:styleId="Titre40">
    <w:name w:val="Titre4"/>
    <w:basedOn w:val="Titre30"/>
    <w:link w:val="Titre4Car0"/>
    <w:qFormat/>
    <w:rsid w:val="0040721D"/>
    <w:pPr>
      <w:numPr>
        <w:ilvl w:val="3"/>
      </w:numPr>
      <w:ind w:left="1418" w:hanging="1418"/>
      <w:outlineLvl w:val="3"/>
    </w:pPr>
    <w:rPr>
      <w:rFonts w:cs="Segoe UI"/>
      <w:szCs w:val="19"/>
    </w:rPr>
  </w:style>
  <w:style w:type="character" w:customStyle="1" w:styleId="Titre4Car0">
    <w:name w:val="Titre4 Car"/>
    <w:basedOn w:val="Titre3Car0"/>
    <w:link w:val="Titre40"/>
    <w:rsid w:val="0040721D"/>
    <w:rPr>
      <w:rFonts w:ascii="Segoe UI" w:hAnsi="Segoe UI" w:cs="Segoe UI"/>
      <w:b/>
      <w:color w:val="244061" w:themeColor="accent1" w:themeShade="80"/>
      <w:sz w:val="26"/>
      <w:szCs w:val="19"/>
      <w:u w:val="single"/>
    </w:rPr>
  </w:style>
  <w:style w:type="paragraph" w:styleId="Sansinterligne">
    <w:name w:val="No Spacing"/>
    <w:link w:val="SansinterligneCar"/>
    <w:uiPriority w:val="1"/>
    <w:qFormat/>
    <w:rsid w:val="004F7844"/>
    <w:pPr>
      <w:spacing w:after="0" w:line="240" w:lineRule="auto"/>
    </w:pPr>
    <w:rPr>
      <w:rFonts w:eastAsiaTheme="minorEastAsia"/>
    </w:rPr>
  </w:style>
  <w:style w:type="character" w:customStyle="1" w:styleId="SansinterligneCar">
    <w:name w:val="Sans interligne Car"/>
    <w:basedOn w:val="Policepardfaut"/>
    <w:link w:val="Sansinterligne"/>
    <w:uiPriority w:val="1"/>
    <w:rsid w:val="004F7844"/>
    <w:rPr>
      <w:rFonts w:eastAsiaTheme="minorEastAsia"/>
    </w:rPr>
  </w:style>
  <w:style w:type="paragraph" w:styleId="Retraitcorpsdetexte2">
    <w:name w:val="Body Text Indent 2"/>
    <w:basedOn w:val="Normal"/>
    <w:link w:val="Retraitcorpsdetexte2Car"/>
    <w:rsid w:val="00FD20E8"/>
    <w:pPr>
      <w:spacing w:line="360" w:lineRule="auto"/>
      <w:ind w:firstLine="709"/>
    </w:pPr>
    <w:rPr>
      <w:rFonts w:ascii="Times New Roman" w:eastAsia="Times New Roman" w:hAnsi="Times New Roman" w:cs="Times New Roman"/>
      <w:sz w:val="24"/>
      <w:szCs w:val="20"/>
      <w:lang w:eastAsia="fr-FR"/>
    </w:rPr>
  </w:style>
  <w:style w:type="character" w:customStyle="1" w:styleId="Retraitcorpsdetexte2Car">
    <w:name w:val="Retrait corps de texte 2 Car"/>
    <w:basedOn w:val="Policepardfaut"/>
    <w:link w:val="Retraitcorpsdetexte2"/>
    <w:rsid w:val="00FD20E8"/>
    <w:rPr>
      <w:rFonts w:ascii="Times New Roman" w:eastAsia="Times New Roman" w:hAnsi="Times New Roman" w:cs="Times New Roman"/>
      <w:sz w:val="24"/>
      <w:szCs w:val="20"/>
      <w:lang w:eastAsia="fr-FR"/>
    </w:rPr>
  </w:style>
  <w:style w:type="character" w:customStyle="1" w:styleId="highlightedsearchterm">
    <w:name w:val="highlightedsearchterm"/>
    <w:basedOn w:val="Policepardfaut"/>
    <w:rsid w:val="00F733B5"/>
  </w:style>
  <w:style w:type="character" w:customStyle="1" w:styleId="exp1">
    <w:name w:val="exp1"/>
    <w:basedOn w:val="Policepardfaut"/>
    <w:rsid w:val="00851DD8"/>
    <w:rPr>
      <w:position w:val="6"/>
      <w:sz w:val="17"/>
      <w:szCs w:val="17"/>
    </w:rPr>
  </w:style>
  <w:style w:type="character" w:customStyle="1" w:styleId="st">
    <w:name w:val="st"/>
    <w:basedOn w:val="Policepardfaut"/>
    <w:rsid w:val="00943480"/>
  </w:style>
  <w:style w:type="paragraph" w:customStyle="1" w:styleId="Titre50">
    <w:name w:val="Titre5"/>
    <w:basedOn w:val="Titre40"/>
    <w:link w:val="Titre5Car0"/>
    <w:qFormat/>
    <w:rsid w:val="00CD6031"/>
    <w:pPr>
      <w:numPr>
        <w:ilvl w:val="0"/>
        <w:numId w:val="0"/>
      </w:numPr>
      <w:ind w:left="1418"/>
    </w:pPr>
    <w:rPr>
      <w:szCs w:val="26"/>
    </w:rPr>
  </w:style>
  <w:style w:type="character" w:customStyle="1" w:styleId="Titre5Car0">
    <w:name w:val="Titre5 Car"/>
    <w:basedOn w:val="Titre4Car0"/>
    <w:link w:val="Titre50"/>
    <w:rsid w:val="00CD6031"/>
    <w:rPr>
      <w:rFonts w:ascii="Segoe UI" w:hAnsi="Segoe UI" w:cs="Segoe UI"/>
      <w:b/>
      <w:color w:val="244061" w:themeColor="accent1" w:themeShade="80"/>
      <w:sz w:val="26"/>
      <w:szCs w:val="26"/>
      <w:u w:val="single"/>
    </w:rPr>
  </w:style>
  <w:style w:type="character" w:customStyle="1" w:styleId="lang-la">
    <w:name w:val="lang-la"/>
    <w:basedOn w:val="Policepardfaut"/>
    <w:rsid w:val="00CA3561"/>
  </w:style>
  <w:style w:type="character" w:customStyle="1" w:styleId="imp1">
    <w:name w:val="imp1"/>
    <w:basedOn w:val="Policepardfaut"/>
    <w:rsid w:val="00640285"/>
    <w:rPr>
      <w:b/>
      <w:bCs/>
    </w:rPr>
  </w:style>
  <w:style w:type="character" w:customStyle="1" w:styleId="Titre4Car">
    <w:name w:val="Titre 4 Car"/>
    <w:basedOn w:val="Policepardfaut"/>
    <w:link w:val="Titre4"/>
    <w:uiPriority w:val="9"/>
    <w:rsid w:val="00F35EC2"/>
    <w:rPr>
      <w:rFonts w:ascii="Calibri" w:eastAsia="PMingLiU" w:hAnsi="Calibri" w:cs="Arial"/>
      <w:b/>
      <w:bCs/>
      <w:color w:val="244061" w:themeColor="accent1" w:themeShade="80"/>
      <w:sz w:val="28"/>
      <w:szCs w:val="28"/>
    </w:rPr>
  </w:style>
  <w:style w:type="character" w:customStyle="1" w:styleId="textefilantnoirgras1">
    <w:name w:val="texte_filant_noir_gras1"/>
    <w:rsid w:val="0054208C"/>
    <w:rPr>
      <w:rFonts w:ascii="Verdana" w:hAnsi="Verdana" w:hint="default"/>
      <w:b/>
      <w:bCs/>
      <w:color w:val="333333"/>
      <w:sz w:val="18"/>
      <w:szCs w:val="18"/>
    </w:rPr>
  </w:style>
  <w:style w:type="character" w:customStyle="1" w:styleId="textefilantnoirsouligne1">
    <w:name w:val="texte_filant_noir_souligne1"/>
    <w:rsid w:val="0054208C"/>
    <w:rPr>
      <w:rFonts w:ascii="Verdana" w:hAnsi="Verdana" w:hint="default"/>
      <w:color w:val="333333"/>
      <w:sz w:val="18"/>
      <w:szCs w:val="18"/>
      <w:u w:val="single"/>
    </w:rPr>
  </w:style>
  <w:style w:type="paragraph" w:styleId="Tabledesillustrations">
    <w:name w:val="table of figures"/>
    <w:basedOn w:val="Normal"/>
    <w:next w:val="Normal"/>
    <w:uiPriority w:val="99"/>
    <w:unhideWhenUsed/>
    <w:rsid w:val="008B6886"/>
  </w:style>
  <w:style w:type="paragraph" w:customStyle="1" w:styleId="Default">
    <w:name w:val="Default"/>
    <w:rsid w:val="004901A6"/>
    <w:pPr>
      <w:autoSpaceDE w:val="0"/>
      <w:autoSpaceDN w:val="0"/>
      <w:adjustRightInd w:val="0"/>
      <w:spacing w:after="0" w:line="240" w:lineRule="auto"/>
    </w:pPr>
    <w:rPr>
      <w:rFonts w:ascii="Times New Roman" w:hAnsi="Times New Roman" w:cs="Times New Roman"/>
      <w:color w:val="000000"/>
      <w:sz w:val="24"/>
      <w:szCs w:val="24"/>
    </w:rPr>
  </w:style>
  <w:style w:type="numbering" w:customStyle="1" w:styleId="Style6">
    <w:name w:val="Style6"/>
    <w:uiPriority w:val="99"/>
    <w:rsid w:val="00B469A4"/>
    <w:pPr>
      <w:numPr>
        <w:numId w:val="2"/>
      </w:numPr>
    </w:pPr>
  </w:style>
  <w:style w:type="numbering" w:customStyle="1" w:styleId="Style7">
    <w:name w:val="Style7"/>
    <w:uiPriority w:val="99"/>
    <w:rsid w:val="0093038F"/>
    <w:pPr>
      <w:numPr>
        <w:numId w:val="3"/>
      </w:numPr>
    </w:pPr>
  </w:style>
  <w:style w:type="character" w:styleId="Marquedecommentaire">
    <w:name w:val="annotation reference"/>
    <w:basedOn w:val="Policepardfaut"/>
    <w:uiPriority w:val="99"/>
    <w:semiHidden/>
    <w:unhideWhenUsed/>
    <w:rsid w:val="00341D48"/>
    <w:rPr>
      <w:sz w:val="16"/>
      <w:szCs w:val="16"/>
    </w:rPr>
  </w:style>
  <w:style w:type="paragraph" w:styleId="Commentaire">
    <w:name w:val="annotation text"/>
    <w:basedOn w:val="Normal"/>
    <w:link w:val="CommentaireCar"/>
    <w:uiPriority w:val="99"/>
    <w:semiHidden/>
    <w:unhideWhenUsed/>
    <w:rsid w:val="00341D48"/>
    <w:rPr>
      <w:sz w:val="20"/>
      <w:szCs w:val="20"/>
    </w:rPr>
  </w:style>
  <w:style w:type="character" w:customStyle="1" w:styleId="CommentaireCar">
    <w:name w:val="Commentaire Car"/>
    <w:basedOn w:val="Policepardfaut"/>
    <w:link w:val="Commentaire"/>
    <w:uiPriority w:val="99"/>
    <w:semiHidden/>
    <w:rsid w:val="00341D48"/>
    <w:rPr>
      <w:rFonts w:ascii="Segoe UI Light" w:hAnsi="Segoe UI Light"/>
      <w:color w:val="244061" w:themeColor="accent1" w:themeShade="80"/>
      <w:sz w:val="20"/>
      <w:szCs w:val="20"/>
    </w:rPr>
  </w:style>
  <w:style w:type="paragraph" w:styleId="Objetducommentaire">
    <w:name w:val="annotation subject"/>
    <w:basedOn w:val="Commentaire"/>
    <w:next w:val="Commentaire"/>
    <w:link w:val="ObjetducommentaireCar"/>
    <w:uiPriority w:val="99"/>
    <w:semiHidden/>
    <w:unhideWhenUsed/>
    <w:rsid w:val="00341D48"/>
    <w:rPr>
      <w:b/>
      <w:bCs/>
    </w:rPr>
  </w:style>
  <w:style w:type="character" w:customStyle="1" w:styleId="ObjetducommentaireCar">
    <w:name w:val="Objet du commentaire Car"/>
    <w:basedOn w:val="CommentaireCar"/>
    <w:link w:val="Objetducommentaire"/>
    <w:uiPriority w:val="99"/>
    <w:semiHidden/>
    <w:rsid w:val="00341D48"/>
    <w:rPr>
      <w:rFonts w:ascii="Segoe UI Light" w:hAnsi="Segoe UI Light"/>
      <w:b/>
      <w:bCs/>
      <w:color w:val="244061" w:themeColor="accent1" w:themeShade="80"/>
      <w:sz w:val="20"/>
      <w:szCs w:val="20"/>
    </w:rPr>
  </w:style>
  <w:style w:type="paragraph" w:styleId="Rvision">
    <w:name w:val="Revision"/>
    <w:hidden/>
    <w:uiPriority w:val="99"/>
    <w:semiHidden/>
    <w:rsid w:val="00B26B27"/>
    <w:pPr>
      <w:spacing w:after="0" w:line="240" w:lineRule="auto"/>
    </w:pPr>
    <w:rPr>
      <w:rFonts w:ascii="Segoe UI Light" w:hAnsi="Segoe UI Light"/>
      <w:color w:val="244061" w:themeColor="accent1" w:themeShade="80"/>
    </w:rPr>
  </w:style>
  <w:style w:type="character" w:customStyle="1" w:styleId="Titre3Car">
    <w:name w:val="Titre 3 Car"/>
    <w:basedOn w:val="Policepardfaut"/>
    <w:link w:val="Titre3"/>
    <w:uiPriority w:val="9"/>
    <w:rsid w:val="004F1E8F"/>
    <w:rPr>
      <w:rFonts w:ascii="Segoe UI Light" w:eastAsia="PMingLiU" w:hAnsi="Segoe UI Light" w:cs="Times New Roman"/>
      <w:b/>
      <w:bCs/>
      <w:color w:val="365F91" w:themeColor="accent1" w:themeShade="BF"/>
      <w:sz w:val="30"/>
      <w:szCs w:val="30"/>
    </w:rPr>
  </w:style>
  <w:style w:type="character" w:customStyle="1" w:styleId="Titre5Car">
    <w:name w:val="Titre 5 Car"/>
    <w:basedOn w:val="Policepardfaut"/>
    <w:link w:val="Titre5"/>
    <w:uiPriority w:val="9"/>
    <w:semiHidden/>
    <w:rsid w:val="004F1E8F"/>
    <w:rPr>
      <w:rFonts w:ascii="Calibri" w:eastAsia="PMingLiU" w:hAnsi="Calibri" w:cs="Arial"/>
      <w:b/>
      <w:bCs/>
      <w:i/>
      <w:iCs/>
      <w:sz w:val="26"/>
      <w:szCs w:val="26"/>
    </w:rPr>
  </w:style>
  <w:style w:type="character" w:customStyle="1" w:styleId="Titre6Car">
    <w:name w:val="Titre 6 Car"/>
    <w:basedOn w:val="Policepardfaut"/>
    <w:link w:val="Titre6"/>
    <w:uiPriority w:val="9"/>
    <w:semiHidden/>
    <w:rsid w:val="004F1E8F"/>
    <w:rPr>
      <w:rFonts w:ascii="Calibri" w:eastAsia="PMingLiU" w:hAnsi="Calibri" w:cs="Arial"/>
      <w:b/>
      <w:bCs/>
    </w:rPr>
  </w:style>
  <w:style w:type="character" w:customStyle="1" w:styleId="Titre7Car">
    <w:name w:val="Titre 7 Car"/>
    <w:basedOn w:val="Policepardfaut"/>
    <w:link w:val="Titre7"/>
    <w:uiPriority w:val="9"/>
    <w:semiHidden/>
    <w:rsid w:val="004F1E8F"/>
    <w:rPr>
      <w:rFonts w:ascii="Calibri" w:eastAsia="PMingLiU" w:hAnsi="Calibri" w:cs="Arial"/>
      <w:sz w:val="24"/>
      <w:szCs w:val="24"/>
    </w:rPr>
  </w:style>
  <w:style w:type="character" w:customStyle="1" w:styleId="Titre8Car">
    <w:name w:val="Titre 8 Car"/>
    <w:basedOn w:val="Policepardfaut"/>
    <w:link w:val="Titre8"/>
    <w:uiPriority w:val="9"/>
    <w:semiHidden/>
    <w:rsid w:val="004F1E8F"/>
    <w:rPr>
      <w:rFonts w:ascii="Calibri" w:eastAsia="PMingLiU" w:hAnsi="Calibri" w:cs="Arial"/>
      <w:i/>
      <w:iCs/>
      <w:sz w:val="24"/>
      <w:szCs w:val="24"/>
    </w:rPr>
  </w:style>
  <w:style w:type="character" w:customStyle="1" w:styleId="Titre9Car">
    <w:name w:val="Titre 9 Car"/>
    <w:basedOn w:val="Policepardfaut"/>
    <w:link w:val="Titre9"/>
    <w:uiPriority w:val="9"/>
    <w:semiHidden/>
    <w:rsid w:val="004F1E8F"/>
    <w:rPr>
      <w:rFonts w:ascii="Cambria" w:eastAsia="PMingLiU" w:hAnsi="Cambria" w:cs="Times New Roman"/>
    </w:rPr>
  </w:style>
  <w:style w:type="paragraph" w:customStyle="1" w:styleId="Style2">
    <w:name w:val="Style2"/>
    <w:basedOn w:val="Titre10"/>
    <w:link w:val="Style2Car"/>
    <w:rsid w:val="004F1E8F"/>
    <w:pPr>
      <w:pBdr>
        <w:bottom w:val="single" w:sz="4" w:space="1" w:color="365F91" w:themeColor="accent1" w:themeShade="BF"/>
      </w:pBdr>
      <w:spacing w:before="0"/>
      <w:ind w:left="1427" w:hanging="576"/>
      <w:jc w:val="left"/>
    </w:pPr>
    <w:rPr>
      <w:rFonts w:ascii="Segoe UI Light" w:hAnsi="Segoe UI Light"/>
      <w:color w:val="244061" w:themeColor="accent1" w:themeShade="80"/>
      <w:sz w:val="30"/>
      <w:szCs w:val="30"/>
    </w:rPr>
  </w:style>
  <w:style w:type="numbering" w:customStyle="1" w:styleId="Style4">
    <w:name w:val="Style4"/>
    <w:uiPriority w:val="99"/>
    <w:rsid w:val="00367025"/>
    <w:pPr>
      <w:numPr>
        <w:numId w:val="4"/>
      </w:numPr>
    </w:pPr>
  </w:style>
  <w:style w:type="paragraph" w:styleId="Retraitcorpsdetexte3">
    <w:name w:val="Body Text Indent 3"/>
    <w:basedOn w:val="Normal"/>
    <w:link w:val="Retraitcorpsdetexte3Car"/>
    <w:uiPriority w:val="99"/>
    <w:semiHidden/>
    <w:unhideWhenUsed/>
    <w:rsid w:val="003021EF"/>
    <w:pPr>
      <w:spacing w:after="120"/>
      <w:ind w:left="283"/>
    </w:pPr>
    <w:rPr>
      <w:sz w:val="16"/>
      <w:szCs w:val="16"/>
    </w:rPr>
  </w:style>
  <w:style w:type="character" w:customStyle="1" w:styleId="Retraitcorpsdetexte3Car">
    <w:name w:val="Retrait corps de texte 3 Car"/>
    <w:basedOn w:val="Policepardfaut"/>
    <w:link w:val="Retraitcorpsdetexte3"/>
    <w:uiPriority w:val="99"/>
    <w:semiHidden/>
    <w:rsid w:val="003021EF"/>
    <w:rPr>
      <w:rFonts w:ascii="Segoe UI Light" w:hAnsi="Segoe UI Light"/>
      <w:color w:val="244061" w:themeColor="accent1" w:themeShade="80"/>
      <w:sz w:val="16"/>
      <w:szCs w:val="16"/>
    </w:rPr>
  </w:style>
  <w:style w:type="character" w:styleId="Accentuation">
    <w:name w:val="Emphasis"/>
    <w:basedOn w:val="Policepardfaut"/>
    <w:uiPriority w:val="20"/>
    <w:qFormat/>
    <w:rsid w:val="00987CA2"/>
    <w:rPr>
      <w:b/>
      <w:bCs/>
      <w:i w:val="0"/>
      <w:iCs w:val="0"/>
    </w:rPr>
  </w:style>
  <w:style w:type="numbering" w:customStyle="1" w:styleId="Style30">
    <w:name w:val="Style30"/>
    <w:uiPriority w:val="99"/>
    <w:rsid w:val="0059218C"/>
    <w:pPr>
      <w:numPr>
        <w:numId w:val="6"/>
      </w:numPr>
    </w:pPr>
  </w:style>
  <w:style w:type="numbering" w:customStyle="1" w:styleId="Style1">
    <w:name w:val="Style1"/>
    <w:uiPriority w:val="99"/>
    <w:rsid w:val="0059218C"/>
    <w:pPr>
      <w:numPr>
        <w:numId w:val="8"/>
      </w:numPr>
    </w:pPr>
  </w:style>
  <w:style w:type="numbering" w:customStyle="1" w:styleId="Style3">
    <w:name w:val="Style3"/>
    <w:uiPriority w:val="99"/>
    <w:rsid w:val="005D3882"/>
    <w:pPr>
      <w:numPr>
        <w:numId w:val="9"/>
      </w:numPr>
    </w:pPr>
  </w:style>
  <w:style w:type="numbering" w:customStyle="1" w:styleId="Style5">
    <w:name w:val="Style5"/>
    <w:uiPriority w:val="99"/>
    <w:rsid w:val="00EE0314"/>
    <w:pPr>
      <w:numPr>
        <w:numId w:val="10"/>
      </w:numPr>
    </w:pPr>
  </w:style>
  <w:style w:type="numbering" w:customStyle="1" w:styleId="Style8">
    <w:name w:val="Style8"/>
    <w:uiPriority w:val="99"/>
    <w:rsid w:val="00EE0314"/>
    <w:pPr>
      <w:numPr>
        <w:numId w:val="11"/>
      </w:numPr>
    </w:pPr>
  </w:style>
  <w:style w:type="numbering" w:customStyle="1" w:styleId="Style9">
    <w:name w:val="Style9"/>
    <w:uiPriority w:val="99"/>
    <w:rsid w:val="00EE0314"/>
    <w:pPr>
      <w:numPr>
        <w:numId w:val="12"/>
      </w:numPr>
    </w:pPr>
  </w:style>
  <w:style w:type="numbering" w:customStyle="1" w:styleId="Style10">
    <w:name w:val="Style10"/>
    <w:uiPriority w:val="99"/>
    <w:rsid w:val="00A100CC"/>
    <w:pPr>
      <w:numPr>
        <w:numId w:val="13"/>
      </w:numPr>
    </w:pPr>
  </w:style>
  <w:style w:type="numbering" w:customStyle="1" w:styleId="Style11">
    <w:name w:val="Style11"/>
    <w:uiPriority w:val="99"/>
    <w:rsid w:val="00A100CC"/>
    <w:pPr>
      <w:numPr>
        <w:numId w:val="14"/>
      </w:numPr>
    </w:pPr>
  </w:style>
  <w:style w:type="numbering" w:customStyle="1" w:styleId="Style12">
    <w:name w:val="Style12"/>
    <w:uiPriority w:val="99"/>
    <w:rsid w:val="009A0DFF"/>
    <w:pPr>
      <w:numPr>
        <w:numId w:val="15"/>
      </w:numPr>
    </w:pPr>
  </w:style>
  <w:style w:type="character" w:customStyle="1" w:styleId="Style2Car">
    <w:name w:val="Style2 Car"/>
    <w:basedOn w:val="Titre1Car"/>
    <w:link w:val="Style2"/>
    <w:rsid w:val="006E0A28"/>
    <w:rPr>
      <w:rFonts w:ascii="Segoe UI Light" w:eastAsiaTheme="majorEastAsia" w:hAnsi="Segoe UI Light" w:cstheme="majorBidi"/>
      <w:b/>
      <w:bCs/>
      <w:color w:val="244061" w:themeColor="accent1" w:themeShade="80"/>
      <w:sz w:val="30"/>
      <w:szCs w:val="30"/>
    </w:rPr>
  </w:style>
  <w:style w:type="character" w:styleId="lev">
    <w:name w:val="Strong"/>
    <w:basedOn w:val="Policepardfaut"/>
    <w:uiPriority w:val="22"/>
    <w:qFormat/>
    <w:rsid w:val="00407D30"/>
    <w:rPr>
      <w:b/>
      <w:bCs/>
    </w:rPr>
  </w:style>
  <w:style w:type="paragraph" w:styleId="Listepuces">
    <w:name w:val="List Bullet"/>
    <w:basedOn w:val="Normal"/>
    <w:uiPriority w:val="99"/>
    <w:unhideWhenUsed/>
    <w:rsid w:val="00224CD1"/>
    <w:pPr>
      <w:numPr>
        <w:numId w:val="17"/>
      </w:numPr>
      <w:contextualSpacing/>
    </w:pPr>
  </w:style>
  <w:style w:type="paragraph" w:customStyle="1" w:styleId="Retraitcorpsdetexte21">
    <w:name w:val="Retrait corps de texte 21"/>
    <w:basedOn w:val="Normal"/>
    <w:rsid w:val="004B619E"/>
    <w:pPr>
      <w:tabs>
        <w:tab w:val="left" w:pos="567"/>
      </w:tabs>
      <w:ind w:left="567" w:hanging="283"/>
    </w:pPr>
    <w:rPr>
      <w:rFonts w:ascii="Arial" w:eastAsia="Times New Roman" w:hAnsi="Arial" w:cs="Arial"/>
      <w:color w:val="auto"/>
      <w:szCs w:val="20"/>
      <w:lang w:eastAsia="fr-FR"/>
    </w:rPr>
  </w:style>
  <w:style w:type="character" w:styleId="Mentionnonrsolue">
    <w:name w:val="Unresolved Mention"/>
    <w:basedOn w:val="Policepardfaut"/>
    <w:uiPriority w:val="99"/>
    <w:semiHidden/>
    <w:unhideWhenUsed/>
    <w:rsid w:val="0010187D"/>
    <w:rPr>
      <w:color w:val="605E5C"/>
      <w:shd w:val="clear" w:color="auto" w:fill="E1DFDD"/>
    </w:rPr>
  </w:style>
  <w:style w:type="character" w:customStyle="1" w:styleId="desktop-title-subcontent">
    <w:name w:val="desktop-title-subcontent"/>
    <w:basedOn w:val="Policepardfaut"/>
    <w:rsid w:val="004E11C0"/>
  </w:style>
  <w:style w:type="paragraph" w:customStyle="1" w:styleId="Date1">
    <w:name w:val="Date1"/>
    <w:basedOn w:val="Normal"/>
    <w:rsid w:val="00581CE0"/>
    <w:pPr>
      <w:spacing w:before="100" w:beforeAutospacing="1" w:after="100" w:afterAutospacing="1"/>
      <w:jc w:val="left"/>
    </w:pPr>
    <w:rPr>
      <w:rFonts w:ascii="Times New Roman" w:eastAsia="Times New Roman" w:hAnsi="Times New Roman" w:cs="Times New Roman"/>
      <w:color w:val="auto"/>
      <w:sz w:val="24"/>
      <w:szCs w:val="24"/>
      <w:lang w:eastAsia="fr-FR"/>
    </w:rPr>
  </w:style>
  <w:style w:type="character" w:customStyle="1" w:styleId="markedcontent">
    <w:name w:val="markedcontent"/>
    <w:basedOn w:val="Policepardfaut"/>
    <w:rsid w:val="00760472"/>
  </w:style>
  <w:style w:type="character" w:customStyle="1" w:styleId="hgkelc">
    <w:name w:val="hgkelc"/>
    <w:basedOn w:val="Policepardfaut"/>
    <w:rsid w:val="003C5E6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762706">
      <w:bodyDiv w:val="1"/>
      <w:marLeft w:val="0"/>
      <w:marRight w:val="0"/>
      <w:marTop w:val="0"/>
      <w:marBottom w:val="0"/>
      <w:divBdr>
        <w:top w:val="none" w:sz="0" w:space="0" w:color="auto"/>
        <w:left w:val="none" w:sz="0" w:space="0" w:color="auto"/>
        <w:bottom w:val="none" w:sz="0" w:space="0" w:color="auto"/>
        <w:right w:val="none" w:sz="0" w:space="0" w:color="auto"/>
      </w:divBdr>
    </w:div>
    <w:div w:id="80878696">
      <w:bodyDiv w:val="1"/>
      <w:marLeft w:val="0"/>
      <w:marRight w:val="0"/>
      <w:marTop w:val="0"/>
      <w:marBottom w:val="0"/>
      <w:divBdr>
        <w:top w:val="none" w:sz="0" w:space="0" w:color="auto"/>
        <w:left w:val="none" w:sz="0" w:space="0" w:color="auto"/>
        <w:bottom w:val="none" w:sz="0" w:space="0" w:color="auto"/>
        <w:right w:val="none" w:sz="0" w:space="0" w:color="auto"/>
      </w:divBdr>
      <w:divsChild>
        <w:div w:id="686251018">
          <w:marLeft w:val="0"/>
          <w:marRight w:val="0"/>
          <w:marTop w:val="0"/>
          <w:marBottom w:val="0"/>
          <w:divBdr>
            <w:top w:val="none" w:sz="0" w:space="0" w:color="auto"/>
            <w:left w:val="none" w:sz="0" w:space="0" w:color="auto"/>
            <w:bottom w:val="none" w:sz="0" w:space="0" w:color="auto"/>
            <w:right w:val="none" w:sz="0" w:space="0" w:color="auto"/>
          </w:divBdr>
          <w:divsChild>
            <w:div w:id="1876193002">
              <w:marLeft w:val="0"/>
              <w:marRight w:val="0"/>
              <w:marTop w:val="0"/>
              <w:marBottom w:val="0"/>
              <w:divBdr>
                <w:top w:val="none" w:sz="0" w:space="0" w:color="auto"/>
                <w:left w:val="none" w:sz="0" w:space="0" w:color="auto"/>
                <w:bottom w:val="none" w:sz="0" w:space="0" w:color="auto"/>
                <w:right w:val="none" w:sz="0" w:space="0" w:color="auto"/>
              </w:divBdr>
              <w:divsChild>
                <w:div w:id="730735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751403">
      <w:bodyDiv w:val="1"/>
      <w:marLeft w:val="0"/>
      <w:marRight w:val="0"/>
      <w:marTop w:val="0"/>
      <w:marBottom w:val="0"/>
      <w:divBdr>
        <w:top w:val="none" w:sz="0" w:space="0" w:color="auto"/>
        <w:left w:val="none" w:sz="0" w:space="0" w:color="auto"/>
        <w:bottom w:val="none" w:sz="0" w:space="0" w:color="auto"/>
        <w:right w:val="none" w:sz="0" w:space="0" w:color="auto"/>
      </w:divBdr>
    </w:div>
    <w:div w:id="108673325">
      <w:bodyDiv w:val="1"/>
      <w:marLeft w:val="0"/>
      <w:marRight w:val="0"/>
      <w:marTop w:val="0"/>
      <w:marBottom w:val="0"/>
      <w:divBdr>
        <w:top w:val="none" w:sz="0" w:space="0" w:color="auto"/>
        <w:left w:val="none" w:sz="0" w:space="0" w:color="auto"/>
        <w:bottom w:val="none" w:sz="0" w:space="0" w:color="auto"/>
        <w:right w:val="none" w:sz="0" w:space="0" w:color="auto"/>
      </w:divBdr>
    </w:div>
    <w:div w:id="150488804">
      <w:bodyDiv w:val="1"/>
      <w:marLeft w:val="0"/>
      <w:marRight w:val="0"/>
      <w:marTop w:val="0"/>
      <w:marBottom w:val="0"/>
      <w:divBdr>
        <w:top w:val="none" w:sz="0" w:space="0" w:color="auto"/>
        <w:left w:val="none" w:sz="0" w:space="0" w:color="auto"/>
        <w:bottom w:val="none" w:sz="0" w:space="0" w:color="auto"/>
        <w:right w:val="none" w:sz="0" w:space="0" w:color="auto"/>
      </w:divBdr>
      <w:divsChild>
        <w:div w:id="226916934">
          <w:marLeft w:val="0"/>
          <w:marRight w:val="0"/>
          <w:marTop w:val="0"/>
          <w:marBottom w:val="0"/>
          <w:divBdr>
            <w:top w:val="none" w:sz="0" w:space="0" w:color="auto"/>
            <w:left w:val="none" w:sz="0" w:space="0" w:color="auto"/>
            <w:bottom w:val="none" w:sz="0" w:space="0" w:color="auto"/>
            <w:right w:val="none" w:sz="0" w:space="0" w:color="auto"/>
          </w:divBdr>
          <w:divsChild>
            <w:div w:id="1058213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58256">
      <w:bodyDiv w:val="1"/>
      <w:marLeft w:val="0"/>
      <w:marRight w:val="0"/>
      <w:marTop w:val="0"/>
      <w:marBottom w:val="0"/>
      <w:divBdr>
        <w:top w:val="none" w:sz="0" w:space="0" w:color="auto"/>
        <w:left w:val="none" w:sz="0" w:space="0" w:color="auto"/>
        <w:bottom w:val="none" w:sz="0" w:space="0" w:color="auto"/>
        <w:right w:val="none" w:sz="0" w:space="0" w:color="auto"/>
      </w:divBdr>
      <w:divsChild>
        <w:div w:id="1460758329">
          <w:marLeft w:val="0"/>
          <w:marRight w:val="0"/>
          <w:marTop w:val="0"/>
          <w:marBottom w:val="0"/>
          <w:divBdr>
            <w:top w:val="none" w:sz="0" w:space="0" w:color="auto"/>
            <w:left w:val="none" w:sz="0" w:space="0" w:color="auto"/>
            <w:bottom w:val="none" w:sz="0" w:space="0" w:color="auto"/>
            <w:right w:val="none" w:sz="0" w:space="0" w:color="auto"/>
          </w:divBdr>
          <w:divsChild>
            <w:div w:id="823350387">
              <w:marLeft w:val="0"/>
              <w:marRight w:val="0"/>
              <w:marTop w:val="0"/>
              <w:marBottom w:val="0"/>
              <w:divBdr>
                <w:top w:val="none" w:sz="0" w:space="0" w:color="auto"/>
                <w:left w:val="none" w:sz="0" w:space="0" w:color="auto"/>
                <w:bottom w:val="none" w:sz="0" w:space="0" w:color="auto"/>
                <w:right w:val="none" w:sz="0" w:space="0" w:color="auto"/>
              </w:divBdr>
              <w:divsChild>
                <w:div w:id="1921794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545526">
      <w:bodyDiv w:val="1"/>
      <w:marLeft w:val="0"/>
      <w:marRight w:val="0"/>
      <w:marTop w:val="0"/>
      <w:marBottom w:val="0"/>
      <w:divBdr>
        <w:top w:val="none" w:sz="0" w:space="0" w:color="auto"/>
        <w:left w:val="none" w:sz="0" w:space="0" w:color="auto"/>
        <w:bottom w:val="none" w:sz="0" w:space="0" w:color="auto"/>
        <w:right w:val="none" w:sz="0" w:space="0" w:color="auto"/>
      </w:divBdr>
    </w:div>
    <w:div w:id="303773561">
      <w:bodyDiv w:val="1"/>
      <w:marLeft w:val="0"/>
      <w:marRight w:val="0"/>
      <w:marTop w:val="0"/>
      <w:marBottom w:val="0"/>
      <w:divBdr>
        <w:top w:val="none" w:sz="0" w:space="0" w:color="auto"/>
        <w:left w:val="none" w:sz="0" w:space="0" w:color="auto"/>
        <w:bottom w:val="none" w:sz="0" w:space="0" w:color="auto"/>
        <w:right w:val="none" w:sz="0" w:space="0" w:color="auto"/>
      </w:divBdr>
    </w:div>
    <w:div w:id="321936156">
      <w:bodyDiv w:val="1"/>
      <w:marLeft w:val="0"/>
      <w:marRight w:val="0"/>
      <w:marTop w:val="0"/>
      <w:marBottom w:val="0"/>
      <w:divBdr>
        <w:top w:val="none" w:sz="0" w:space="0" w:color="auto"/>
        <w:left w:val="none" w:sz="0" w:space="0" w:color="auto"/>
        <w:bottom w:val="none" w:sz="0" w:space="0" w:color="auto"/>
        <w:right w:val="none" w:sz="0" w:space="0" w:color="auto"/>
      </w:divBdr>
    </w:div>
    <w:div w:id="394090899">
      <w:bodyDiv w:val="1"/>
      <w:marLeft w:val="0"/>
      <w:marRight w:val="0"/>
      <w:marTop w:val="0"/>
      <w:marBottom w:val="0"/>
      <w:divBdr>
        <w:top w:val="none" w:sz="0" w:space="0" w:color="auto"/>
        <w:left w:val="none" w:sz="0" w:space="0" w:color="auto"/>
        <w:bottom w:val="none" w:sz="0" w:space="0" w:color="auto"/>
        <w:right w:val="none" w:sz="0" w:space="0" w:color="auto"/>
      </w:divBdr>
      <w:divsChild>
        <w:div w:id="1283998869">
          <w:marLeft w:val="0"/>
          <w:marRight w:val="0"/>
          <w:marTop w:val="0"/>
          <w:marBottom w:val="0"/>
          <w:divBdr>
            <w:top w:val="none" w:sz="0" w:space="0" w:color="auto"/>
            <w:left w:val="none" w:sz="0" w:space="0" w:color="auto"/>
            <w:bottom w:val="none" w:sz="0" w:space="0" w:color="auto"/>
            <w:right w:val="none" w:sz="0" w:space="0" w:color="auto"/>
          </w:divBdr>
          <w:divsChild>
            <w:div w:id="699669915">
              <w:marLeft w:val="0"/>
              <w:marRight w:val="0"/>
              <w:marTop w:val="0"/>
              <w:marBottom w:val="0"/>
              <w:divBdr>
                <w:top w:val="none" w:sz="0" w:space="0" w:color="auto"/>
                <w:left w:val="none" w:sz="0" w:space="0" w:color="auto"/>
                <w:bottom w:val="none" w:sz="0" w:space="0" w:color="auto"/>
                <w:right w:val="none" w:sz="0" w:space="0" w:color="auto"/>
              </w:divBdr>
              <w:divsChild>
                <w:div w:id="835417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8375279">
      <w:bodyDiv w:val="1"/>
      <w:marLeft w:val="0"/>
      <w:marRight w:val="0"/>
      <w:marTop w:val="0"/>
      <w:marBottom w:val="0"/>
      <w:divBdr>
        <w:top w:val="none" w:sz="0" w:space="0" w:color="auto"/>
        <w:left w:val="none" w:sz="0" w:space="0" w:color="auto"/>
        <w:bottom w:val="none" w:sz="0" w:space="0" w:color="auto"/>
        <w:right w:val="none" w:sz="0" w:space="0" w:color="auto"/>
      </w:divBdr>
    </w:div>
    <w:div w:id="535773982">
      <w:bodyDiv w:val="1"/>
      <w:marLeft w:val="0"/>
      <w:marRight w:val="0"/>
      <w:marTop w:val="0"/>
      <w:marBottom w:val="0"/>
      <w:divBdr>
        <w:top w:val="none" w:sz="0" w:space="0" w:color="auto"/>
        <w:left w:val="none" w:sz="0" w:space="0" w:color="auto"/>
        <w:bottom w:val="none" w:sz="0" w:space="0" w:color="auto"/>
        <w:right w:val="none" w:sz="0" w:space="0" w:color="auto"/>
      </w:divBdr>
    </w:div>
    <w:div w:id="564604989">
      <w:bodyDiv w:val="1"/>
      <w:marLeft w:val="0"/>
      <w:marRight w:val="0"/>
      <w:marTop w:val="0"/>
      <w:marBottom w:val="0"/>
      <w:divBdr>
        <w:top w:val="none" w:sz="0" w:space="0" w:color="auto"/>
        <w:left w:val="none" w:sz="0" w:space="0" w:color="auto"/>
        <w:bottom w:val="none" w:sz="0" w:space="0" w:color="auto"/>
        <w:right w:val="none" w:sz="0" w:space="0" w:color="auto"/>
      </w:divBdr>
    </w:div>
    <w:div w:id="580719597">
      <w:bodyDiv w:val="1"/>
      <w:marLeft w:val="0"/>
      <w:marRight w:val="0"/>
      <w:marTop w:val="0"/>
      <w:marBottom w:val="0"/>
      <w:divBdr>
        <w:top w:val="none" w:sz="0" w:space="0" w:color="auto"/>
        <w:left w:val="none" w:sz="0" w:space="0" w:color="auto"/>
        <w:bottom w:val="none" w:sz="0" w:space="0" w:color="auto"/>
        <w:right w:val="none" w:sz="0" w:space="0" w:color="auto"/>
      </w:divBdr>
      <w:divsChild>
        <w:div w:id="380128502">
          <w:marLeft w:val="0"/>
          <w:marRight w:val="0"/>
          <w:marTop w:val="0"/>
          <w:marBottom w:val="0"/>
          <w:divBdr>
            <w:top w:val="none" w:sz="0" w:space="0" w:color="auto"/>
            <w:left w:val="none" w:sz="0" w:space="0" w:color="auto"/>
            <w:bottom w:val="none" w:sz="0" w:space="0" w:color="auto"/>
            <w:right w:val="none" w:sz="0" w:space="0" w:color="auto"/>
          </w:divBdr>
        </w:div>
        <w:div w:id="1432435099">
          <w:marLeft w:val="0"/>
          <w:marRight w:val="0"/>
          <w:marTop w:val="0"/>
          <w:marBottom w:val="0"/>
          <w:divBdr>
            <w:top w:val="none" w:sz="0" w:space="0" w:color="auto"/>
            <w:left w:val="none" w:sz="0" w:space="0" w:color="auto"/>
            <w:bottom w:val="none" w:sz="0" w:space="0" w:color="auto"/>
            <w:right w:val="none" w:sz="0" w:space="0" w:color="auto"/>
          </w:divBdr>
        </w:div>
      </w:divsChild>
    </w:div>
    <w:div w:id="610169351">
      <w:bodyDiv w:val="1"/>
      <w:marLeft w:val="0"/>
      <w:marRight w:val="0"/>
      <w:marTop w:val="0"/>
      <w:marBottom w:val="0"/>
      <w:divBdr>
        <w:top w:val="none" w:sz="0" w:space="0" w:color="auto"/>
        <w:left w:val="none" w:sz="0" w:space="0" w:color="auto"/>
        <w:bottom w:val="none" w:sz="0" w:space="0" w:color="auto"/>
        <w:right w:val="none" w:sz="0" w:space="0" w:color="auto"/>
      </w:divBdr>
    </w:div>
    <w:div w:id="644891523">
      <w:bodyDiv w:val="1"/>
      <w:marLeft w:val="0"/>
      <w:marRight w:val="0"/>
      <w:marTop w:val="0"/>
      <w:marBottom w:val="0"/>
      <w:divBdr>
        <w:top w:val="none" w:sz="0" w:space="0" w:color="auto"/>
        <w:left w:val="none" w:sz="0" w:space="0" w:color="auto"/>
        <w:bottom w:val="none" w:sz="0" w:space="0" w:color="auto"/>
        <w:right w:val="none" w:sz="0" w:space="0" w:color="auto"/>
      </w:divBdr>
      <w:divsChild>
        <w:div w:id="1581257230">
          <w:marLeft w:val="0"/>
          <w:marRight w:val="0"/>
          <w:marTop w:val="0"/>
          <w:marBottom w:val="0"/>
          <w:divBdr>
            <w:top w:val="none" w:sz="0" w:space="0" w:color="auto"/>
            <w:left w:val="none" w:sz="0" w:space="0" w:color="auto"/>
            <w:bottom w:val="none" w:sz="0" w:space="0" w:color="auto"/>
            <w:right w:val="none" w:sz="0" w:space="0" w:color="auto"/>
          </w:divBdr>
          <w:divsChild>
            <w:div w:id="2119446544">
              <w:marLeft w:val="0"/>
              <w:marRight w:val="0"/>
              <w:marTop w:val="0"/>
              <w:marBottom w:val="0"/>
              <w:divBdr>
                <w:top w:val="none" w:sz="0" w:space="0" w:color="auto"/>
                <w:left w:val="none" w:sz="0" w:space="0" w:color="auto"/>
                <w:bottom w:val="none" w:sz="0" w:space="0" w:color="auto"/>
                <w:right w:val="none" w:sz="0" w:space="0" w:color="auto"/>
              </w:divBdr>
              <w:divsChild>
                <w:div w:id="1088380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6730792">
      <w:bodyDiv w:val="1"/>
      <w:marLeft w:val="0"/>
      <w:marRight w:val="0"/>
      <w:marTop w:val="0"/>
      <w:marBottom w:val="0"/>
      <w:divBdr>
        <w:top w:val="none" w:sz="0" w:space="0" w:color="auto"/>
        <w:left w:val="none" w:sz="0" w:space="0" w:color="auto"/>
        <w:bottom w:val="none" w:sz="0" w:space="0" w:color="auto"/>
        <w:right w:val="none" w:sz="0" w:space="0" w:color="auto"/>
      </w:divBdr>
      <w:divsChild>
        <w:div w:id="1947418543">
          <w:marLeft w:val="0"/>
          <w:marRight w:val="0"/>
          <w:marTop w:val="0"/>
          <w:marBottom w:val="0"/>
          <w:divBdr>
            <w:top w:val="none" w:sz="0" w:space="0" w:color="auto"/>
            <w:left w:val="none" w:sz="0" w:space="0" w:color="auto"/>
            <w:bottom w:val="none" w:sz="0" w:space="0" w:color="auto"/>
            <w:right w:val="none" w:sz="0" w:space="0" w:color="auto"/>
          </w:divBdr>
          <w:divsChild>
            <w:div w:id="189297048">
              <w:marLeft w:val="0"/>
              <w:marRight w:val="0"/>
              <w:marTop w:val="0"/>
              <w:marBottom w:val="0"/>
              <w:divBdr>
                <w:top w:val="none" w:sz="0" w:space="0" w:color="auto"/>
                <w:left w:val="none" w:sz="0" w:space="0" w:color="auto"/>
                <w:bottom w:val="none" w:sz="0" w:space="0" w:color="auto"/>
                <w:right w:val="none" w:sz="0" w:space="0" w:color="auto"/>
              </w:divBdr>
              <w:divsChild>
                <w:div w:id="1946692127">
                  <w:marLeft w:val="0"/>
                  <w:marRight w:val="0"/>
                  <w:marTop w:val="240"/>
                  <w:marBottom w:val="0"/>
                  <w:divBdr>
                    <w:top w:val="none" w:sz="0" w:space="0" w:color="auto"/>
                    <w:left w:val="none" w:sz="0" w:space="0" w:color="auto"/>
                    <w:bottom w:val="none" w:sz="0" w:space="0" w:color="auto"/>
                    <w:right w:val="none" w:sz="0" w:space="0" w:color="auto"/>
                  </w:divBdr>
                  <w:divsChild>
                    <w:div w:id="533349797">
                      <w:marLeft w:val="0"/>
                      <w:marRight w:val="0"/>
                      <w:marTop w:val="0"/>
                      <w:marBottom w:val="0"/>
                      <w:divBdr>
                        <w:top w:val="none" w:sz="0" w:space="0" w:color="auto"/>
                        <w:left w:val="none" w:sz="0" w:space="0" w:color="auto"/>
                        <w:bottom w:val="none" w:sz="0" w:space="0" w:color="auto"/>
                        <w:right w:val="none" w:sz="0" w:space="0" w:color="auto"/>
                      </w:divBdr>
                      <w:divsChild>
                        <w:div w:id="589629024">
                          <w:marLeft w:val="0"/>
                          <w:marRight w:val="0"/>
                          <w:marTop w:val="2"/>
                          <w:marBottom w:val="0"/>
                          <w:divBdr>
                            <w:top w:val="none" w:sz="0" w:space="0" w:color="auto"/>
                            <w:left w:val="none" w:sz="0" w:space="0" w:color="auto"/>
                            <w:bottom w:val="none" w:sz="0" w:space="0" w:color="auto"/>
                            <w:right w:val="none" w:sz="0" w:space="0" w:color="auto"/>
                          </w:divBdr>
                          <w:divsChild>
                            <w:div w:id="615789929">
                              <w:marLeft w:val="0"/>
                              <w:marRight w:val="0"/>
                              <w:marTop w:val="0"/>
                              <w:marBottom w:val="0"/>
                              <w:divBdr>
                                <w:top w:val="none" w:sz="0" w:space="0" w:color="auto"/>
                                <w:left w:val="none" w:sz="0" w:space="0" w:color="auto"/>
                                <w:bottom w:val="none" w:sz="0" w:space="0" w:color="auto"/>
                                <w:right w:val="none" w:sz="0" w:space="0" w:color="auto"/>
                              </w:divBdr>
                              <w:divsChild>
                                <w:div w:id="868372436">
                                  <w:marLeft w:val="0"/>
                                  <w:marRight w:val="0"/>
                                  <w:marTop w:val="0"/>
                                  <w:marBottom w:val="0"/>
                                  <w:divBdr>
                                    <w:top w:val="none" w:sz="0" w:space="0" w:color="auto"/>
                                    <w:left w:val="none" w:sz="0" w:space="0" w:color="auto"/>
                                    <w:bottom w:val="none" w:sz="0" w:space="0" w:color="auto"/>
                                    <w:right w:val="none" w:sz="0" w:space="0" w:color="auto"/>
                                  </w:divBdr>
                                  <w:divsChild>
                                    <w:div w:id="707485259">
                                      <w:marLeft w:val="0"/>
                                      <w:marRight w:val="0"/>
                                      <w:marTop w:val="0"/>
                                      <w:marBottom w:val="120"/>
                                      <w:divBdr>
                                        <w:top w:val="single" w:sz="6" w:space="3" w:color="D7D7B1"/>
                                        <w:left w:val="none" w:sz="0" w:space="0" w:color="auto"/>
                                        <w:bottom w:val="none" w:sz="0" w:space="0" w:color="auto"/>
                                        <w:right w:val="none" w:sz="0" w:space="0" w:color="auto"/>
                                      </w:divBdr>
                                      <w:divsChild>
                                        <w:div w:id="400254430">
                                          <w:marLeft w:val="0"/>
                                          <w:marRight w:val="0"/>
                                          <w:marTop w:val="0"/>
                                          <w:marBottom w:val="0"/>
                                          <w:divBdr>
                                            <w:top w:val="none" w:sz="0" w:space="0" w:color="auto"/>
                                            <w:left w:val="none" w:sz="0" w:space="0" w:color="auto"/>
                                            <w:bottom w:val="none" w:sz="0" w:space="0" w:color="auto"/>
                                            <w:right w:val="none" w:sz="0" w:space="0" w:color="auto"/>
                                          </w:divBdr>
                                        </w:div>
                                      </w:divsChild>
                                    </w:div>
                                    <w:div w:id="1186283125">
                                      <w:marLeft w:val="0"/>
                                      <w:marRight w:val="0"/>
                                      <w:marTop w:val="0"/>
                                      <w:marBottom w:val="120"/>
                                      <w:divBdr>
                                        <w:top w:val="single" w:sz="6" w:space="3" w:color="D7D7B1"/>
                                        <w:left w:val="none" w:sz="0" w:space="0" w:color="auto"/>
                                        <w:bottom w:val="none" w:sz="0" w:space="0" w:color="auto"/>
                                        <w:right w:val="none" w:sz="0" w:space="0" w:color="auto"/>
                                      </w:divBdr>
                                      <w:divsChild>
                                        <w:div w:id="322512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81009112">
      <w:bodyDiv w:val="1"/>
      <w:marLeft w:val="0"/>
      <w:marRight w:val="0"/>
      <w:marTop w:val="0"/>
      <w:marBottom w:val="0"/>
      <w:divBdr>
        <w:top w:val="none" w:sz="0" w:space="0" w:color="auto"/>
        <w:left w:val="none" w:sz="0" w:space="0" w:color="auto"/>
        <w:bottom w:val="none" w:sz="0" w:space="0" w:color="auto"/>
        <w:right w:val="none" w:sz="0" w:space="0" w:color="auto"/>
      </w:divBdr>
    </w:div>
    <w:div w:id="830372869">
      <w:bodyDiv w:val="1"/>
      <w:marLeft w:val="0"/>
      <w:marRight w:val="0"/>
      <w:marTop w:val="0"/>
      <w:marBottom w:val="0"/>
      <w:divBdr>
        <w:top w:val="none" w:sz="0" w:space="0" w:color="auto"/>
        <w:left w:val="none" w:sz="0" w:space="0" w:color="auto"/>
        <w:bottom w:val="none" w:sz="0" w:space="0" w:color="auto"/>
        <w:right w:val="none" w:sz="0" w:space="0" w:color="auto"/>
      </w:divBdr>
    </w:div>
    <w:div w:id="837618139">
      <w:bodyDiv w:val="1"/>
      <w:marLeft w:val="0"/>
      <w:marRight w:val="0"/>
      <w:marTop w:val="0"/>
      <w:marBottom w:val="0"/>
      <w:divBdr>
        <w:top w:val="none" w:sz="0" w:space="0" w:color="auto"/>
        <w:left w:val="none" w:sz="0" w:space="0" w:color="auto"/>
        <w:bottom w:val="none" w:sz="0" w:space="0" w:color="auto"/>
        <w:right w:val="none" w:sz="0" w:space="0" w:color="auto"/>
      </w:divBdr>
      <w:divsChild>
        <w:div w:id="385686871">
          <w:marLeft w:val="0"/>
          <w:marRight w:val="0"/>
          <w:marTop w:val="0"/>
          <w:marBottom w:val="0"/>
          <w:divBdr>
            <w:top w:val="none" w:sz="0" w:space="0" w:color="auto"/>
            <w:left w:val="none" w:sz="0" w:space="0" w:color="auto"/>
            <w:bottom w:val="none" w:sz="0" w:space="0" w:color="auto"/>
            <w:right w:val="none" w:sz="0" w:space="0" w:color="auto"/>
          </w:divBdr>
          <w:divsChild>
            <w:div w:id="202596553">
              <w:marLeft w:val="0"/>
              <w:marRight w:val="0"/>
              <w:marTop w:val="0"/>
              <w:marBottom w:val="0"/>
              <w:divBdr>
                <w:top w:val="none" w:sz="0" w:space="0" w:color="auto"/>
                <w:left w:val="none" w:sz="0" w:space="0" w:color="auto"/>
                <w:bottom w:val="none" w:sz="0" w:space="0" w:color="auto"/>
                <w:right w:val="none" w:sz="0" w:space="0" w:color="auto"/>
              </w:divBdr>
              <w:divsChild>
                <w:div w:id="1693066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2207576">
      <w:bodyDiv w:val="1"/>
      <w:marLeft w:val="0"/>
      <w:marRight w:val="0"/>
      <w:marTop w:val="0"/>
      <w:marBottom w:val="0"/>
      <w:divBdr>
        <w:top w:val="none" w:sz="0" w:space="0" w:color="auto"/>
        <w:left w:val="none" w:sz="0" w:space="0" w:color="auto"/>
        <w:bottom w:val="none" w:sz="0" w:space="0" w:color="auto"/>
        <w:right w:val="none" w:sz="0" w:space="0" w:color="auto"/>
      </w:divBdr>
    </w:div>
    <w:div w:id="891234190">
      <w:bodyDiv w:val="1"/>
      <w:marLeft w:val="0"/>
      <w:marRight w:val="0"/>
      <w:marTop w:val="0"/>
      <w:marBottom w:val="0"/>
      <w:divBdr>
        <w:top w:val="none" w:sz="0" w:space="0" w:color="auto"/>
        <w:left w:val="none" w:sz="0" w:space="0" w:color="auto"/>
        <w:bottom w:val="none" w:sz="0" w:space="0" w:color="auto"/>
        <w:right w:val="none" w:sz="0" w:space="0" w:color="auto"/>
      </w:divBdr>
    </w:div>
    <w:div w:id="979532662">
      <w:bodyDiv w:val="1"/>
      <w:marLeft w:val="0"/>
      <w:marRight w:val="0"/>
      <w:marTop w:val="0"/>
      <w:marBottom w:val="0"/>
      <w:divBdr>
        <w:top w:val="none" w:sz="0" w:space="0" w:color="auto"/>
        <w:left w:val="none" w:sz="0" w:space="0" w:color="auto"/>
        <w:bottom w:val="none" w:sz="0" w:space="0" w:color="auto"/>
        <w:right w:val="none" w:sz="0" w:space="0" w:color="auto"/>
      </w:divBdr>
    </w:div>
    <w:div w:id="1077168275">
      <w:bodyDiv w:val="1"/>
      <w:marLeft w:val="0"/>
      <w:marRight w:val="0"/>
      <w:marTop w:val="0"/>
      <w:marBottom w:val="0"/>
      <w:divBdr>
        <w:top w:val="none" w:sz="0" w:space="0" w:color="auto"/>
        <w:left w:val="none" w:sz="0" w:space="0" w:color="auto"/>
        <w:bottom w:val="none" w:sz="0" w:space="0" w:color="auto"/>
        <w:right w:val="none" w:sz="0" w:space="0" w:color="auto"/>
      </w:divBdr>
    </w:div>
    <w:div w:id="1145202893">
      <w:bodyDiv w:val="1"/>
      <w:marLeft w:val="0"/>
      <w:marRight w:val="0"/>
      <w:marTop w:val="0"/>
      <w:marBottom w:val="0"/>
      <w:divBdr>
        <w:top w:val="none" w:sz="0" w:space="0" w:color="auto"/>
        <w:left w:val="none" w:sz="0" w:space="0" w:color="auto"/>
        <w:bottom w:val="none" w:sz="0" w:space="0" w:color="auto"/>
        <w:right w:val="none" w:sz="0" w:space="0" w:color="auto"/>
      </w:divBdr>
      <w:divsChild>
        <w:div w:id="727923217">
          <w:marLeft w:val="0"/>
          <w:marRight w:val="0"/>
          <w:marTop w:val="0"/>
          <w:marBottom w:val="0"/>
          <w:divBdr>
            <w:top w:val="none" w:sz="0" w:space="0" w:color="auto"/>
            <w:left w:val="none" w:sz="0" w:space="0" w:color="auto"/>
            <w:bottom w:val="none" w:sz="0" w:space="0" w:color="auto"/>
            <w:right w:val="none" w:sz="0" w:space="0" w:color="auto"/>
          </w:divBdr>
          <w:divsChild>
            <w:div w:id="726415161">
              <w:marLeft w:val="0"/>
              <w:marRight w:val="0"/>
              <w:marTop w:val="0"/>
              <w:marBottom w:val="0"/>
              <w:divBdr>
                <w:top w:val="none" w:sz="0" w:space="0" w:color="auto"/>
                <w:left w:val="none" w:sz="0" w:space="0" w:color="auto"/>
                <w:bottom w:val="none" w:sz="0" w:space="0" w:color="auto"/>
                <w:right w:val="none" w:sz="0" w:space="0" w:color="auto"/>
              </w:divBdr>
              <w:divsChild>
                <w:div w:id="944580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2619569">
      <w:bodyDiv w:val="1"/>
      <w:marLeft w:val="0"/>
      <w:marRight w:val="0"/>
      <w:marTop w:val="0"/>
      <w:marBottom w:val="0"/>
      <w:divBdr>
        <w:top w:val="none" w:sz="0" w:space="0" w:color="auto"/>
        <w:left w:val="none" w:sz="0" w:space="0" w:color="auto"/>
        <w:bottom w:val="none" w:sz="0" w:space="0" w:color="auto"/>
        <w:right w:val="none" w:sz="0" w:space="0" w:color="auto"/>
      </w:divBdr>
    </w:div>
    <w:div w:id="1209998710">
      <w:bodyDiv w:val="1"/>
      <w:marLeft w:val="0"/>
      <w:marRight w:val="0"/>
      <w:marTop w:val="0"/>
      <w:marBottom w:val="0"/>
      <w:divBdr>
        <w:top w:val="none" w:sz="0" w:space="0" w:color="auto"/>
        <w:left w:val="none" w:sz="0" w:space="0" w:color="auto"/>
        <w:bottom w:val="none" w:sz="0" w:space="0" w:color="auto"/>
        <w:right w:val="none" w:sz="0" w:space="0" w:color="auto"/>
      </w:divBdr>
      <w:divsChild>
        <w:div w:id="863979313">
          <w:marLeft w:val="0"/>
          <w:marRight w:val="0"/>
          <w:marTop w:val="0"/>
          <w:marBottom w:val="300"/>
          <w:divBdr>
            <w:top w:val="none" w:sz="0" w:space="0" w:color="auto"/>
            <w:left w:val="none" w:sz="0" w:space="0" w:color="auto"/>
            <w:bottom w:val="none" w:sz="0" w:space="0" w:color="auto"/>
            <w:right w:val="none" w:sz="0" w:space="0" w:color="auto"/>
          </w:divBdr>
          <w:divsChild>
            <w:div w:id="1246843170">
              <w:marLeft w:val="0"/>
              <w:marRight w:val="0"/>
              <w:marTop w:val="0"/>
              <w:marBottom w:val="0"/>
              <w:divBdr>
                <w:top w:val="none" w:sz="0" w:space="0" w:color="auto"/>
                <w:left w:val="none" w:sz="0" w:space="0" w:color="auto"/>
                <w:bottom w:val="none" w:sz="0" w:space="0" w:color="auto"/>
                <w:right w:val="none" w:sz="0" w:space="0" w:color="auto"/>
              </w:divBdr>
              <w:divsChild>
                <w:div w:id="1212116414">
                  <w:marLeft w:val="0"/>
                  <w:marRight w:val="0"/>
                  <w:marTop w:val="0"/>
                  <w:marBottom w:val="0"/>
                  <w:divBdr>
                    <w:top w:val="none" w:sz="0" w:space="0" w:color="auto"/>
                    <w:left w:val="none" w:sz="0" w:space="0" w:color="auto"/>
                    <w:bottom w:val="none" w:sz="0" w:space="0" w:color="auto"/>
                    <w:right w:val="none" w:sz="0" w:space="0" w:color="auto"/>
                  </w:divBdr>
                  <w:divsChild>
                    <w:div w:id="471750237">
                      <w:marLeft w:val="0"/>
                      <w:marRight w:val="0"/>
                      <w:marTop w:val="0"/>
                      <w:marBottom w:val="0"/>
                      <w:divBdr>
                        <w:top w:val="none" w:sz="0" w:space="0" w:color="auto"/>
                        <w:left w:val="none" w:sz="0" w:space="0" w:color="auto"/>
                        <w:bottom w:val="none" w:sz="0" w:space="0" w:color="auto"/>
                        <w:right w:val="none" w:sz="0" w:space="0" w:color="auto"/>
                      </w:divBdr>
                      <w:divsChild>
                        <w:div w:id="809398247">
                          <w:marLeft w:val="0"/>
                          <w:marRight w:val="0"/>
                          <w:marTop w:val="0"/>
                          <w:marBottom w:val="0"/>
                          <w:divBdr>
                            <w:top w:val="none" w:sz="0" w:space="0" w:color="auto"/>
                            <w:left w:val="none" w:sz="0" w:space="0" w:color="auto"/>
                            <w:bottom w:val="none" w:sz="0" w:space="0" w:color="auto"/>
                            <w:right w:val="none" w:sz="0" w:space="0" w:color="auto"/>
                          </w:divBdr>
                          <w:divsChild>
                            <w:div w:id="2135714911">
                              <w:marLeft w:val="0"/>
                              <w:marRight w:val="0"/>
                              <w:marTop w:val="0"/>
                              <w:marBottom w:val="0"/>
                              <w:divBdr>
                                <w:top w:val="none" w:sz="0" w:space="0" w:color="auto"/>
                                <w:left w:val="none" w:sz="0" w:space="0" w:color="auto"/>
                                <w:bottom w:val="none" w:sz="0" w:space="0" w:color="auto"/>
                                <w:right w:val="none" w:sz="0" w:space="0" w:color="auto"/>
                              </w:divBdr>
                              <w:divsChild>
                                <w:div w:id="874846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11843528">
      <w:bodyDiv w:val="1"/>
      <w:marLeft w:val="0"/>
      <w:marRight w:val="0"/>
      <w:marTop w:val="0"/>
      <w:marBottom w:val="0"/>
      <w:divBdr>
        <w:top w:val="none" w:sz="0" w:space="0" w:color="auto"/>
        <w:left w:val="none" w:sz="0" w:space="0" w:color="auto"/>
        <w:bottom w:val="none" w:sz="0" w:space="0" w:color="auto"/>
        <w:right w:val="none" w:sz="0" w:space="0" w:color="auto"/>
      </w:divBdr>
    </w:div>
    <w:div w:id="1254313740">
      <w:bodyDiv w:val="1"/>
      <w:marLeft w:val="0"/>
      <w:marRight w:val="0"/>
      <w:marTop w:val="0"/>
      <w:marBottom w:val="0"/>
      <w:divBdr>
        <w:top w:val="none" w:sz="0" w:space="0" w:color="auto"/>
        <w:left w:val="none" w:sz="0" w:space="0" w:color="auto"/>
        <w:bottom w:val="none" w:sz="0" w:space="0" w:color="auto"/>
        <w:right w:val="none" w:sz="0" w:space="0" w:color="auto"/>
      </w:divBdr>
    </w:div>
    <w:div w:id="1337264055">
      <w:bodyDiv w:val="1"/>
      <w:marLeft w:val="0"/>
      <w:marRight w:val="0"/>
      <w:marTop w:val="0"/>
      <w:marBottom w:val="0"/>
      <w:divBdr>
        <w:top w:val="none" w:sz="0" w:space="0" w:color="auto"/>
        <w:left w:val="none" w:sz="0" w:space="0" w:color="auto"/>
        <w:bottom w:val="none" w:sz="0" w:space="0" w:color="auto"/>
        <w:right w:val="none" w:sz="0" w:space="0" w:color="auto"/>
      </w:divBdr>
      <w:divsChild>
        <w:div w:id="781925052">
          <w:marLeft w:val="0"/>
          <w:marRight w:val="0"/>
          <w:marTop w:val="0"/>
          <w:marBottom w:val="0"/>
          <w:divBdr>
            <w:top w:val="none" w:sz="0" w:space="0" w:color="auto"/>
            <w:left w:val="none" w:sz="0" w:space="0" w:color="auto"/>
            <w:bottom w:val="none" w:sz="0" w:space="0" w:color="auto"/>
            <w:right w:val="none" w:sz="0" w:space="0" w:color="auto"/>
          </w:divBdr>
          <w:divsChild>
            <w:div w:id="1387490593">
              <w:marLeft w:val="0"/>
              <w:marRight w:val="0"/>
              <w:marTop w:val="0"/>
              <w:marBottom w:val="0"/>
              <w:divBdr>
                <w:top w:val="none" w:sz="0" w:space="0" w:color="auto"/>
                <w:left w:val="none" w:sz="0" w:space="0" w:color="auto"/>
                <w:bottom w:val="none" w:sz="0" w:space="0" w:color="auto"/>
                <w:right w:val="none" w:sz="0" w:space="0" w:color="auto"/>
              </w:divBdr>
              <w:divsChild>
                <w:div w:id="404300111">
                  <w:marLeft w:val="0"/>
                  <w:marRight w:val="0"/>
                  <w:marTop w:val="0"/>
                  <w:marBottom w:val="0"/>
                  <w:divBdr>
                    <w:top w:val="none" w:sz="0" w:space="0" w:color="auto"/>
                    <w:left w:val="none" w:sz="0" w:space="0" w:color="auto"/>
                    <w:bottom w:val="none" w:sz="0" w:space="0" w:color="auto"/>
                    <w:right w:val="none" w:sz="0" w:space="0" w:color="auto"/>
                  </w:divBdr>
                  <w:divsChild>
                    <w:div w:id="155145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0335005">
      <w:bodyDiv w:val="1"/>
      <w:marLeft w:val="0"/>
      <w:marRight w:val="0"/>
      <w:marTop w:val="0"/>
      <w:marBottom w:val="0"/>
      <w:divBdr>
        <w:top w:val="none" w:sz="0" w:space="0" w:color="auto"/>
        <w:left w:val="none" w:sz="0" w:space="0" w:color="auto"/>
        <w:bottom w:val="none" w:sz="0" w:space="0" w:color="auto"/>
        <w:right w:val="none" w:sz="0" w:space="0" w:color="auto"/>
      </w:divBdr>
    </w:div>
    <w:div w:id="1449078792">
      <w:bodyDiv w:val="1"/>
      <w:marLeft w:val="0"/>
      <w:marRight w:val="0"/>
      <w:marTop w:val="0"/>
      <w:marBottom w:val="0"/>
      <w:divBdr>
        <w:top w:val="none" w:sz="0" w:space="0" w:color="auto"/>
        <w:left w:val="none" w:sz="0" w:space="0" w:color="auto"/>
        <w:bottom w:val="none" w:sz="0" w:space="0" w:color="auto"/>
        <w:right w:val="none" w:sz="0" w:space="0" w:color="auto"/>
      </w:divBdr>
    </w:div>
    <w:div w:id="1474909699">
      <w:bodyDiv w:val="1"/>
      <w:marLeft w:val="0"/>
      <w:marRight w:val="0"/>
      <w:marTop w:val="0"/>
      <w:marBottom w:val="0"/>
      <w:divBdr>
        <w:top w:val="none" w:sz="0" w:space="0" w:color="auto"/>
        <w:left w:val="none" w:sz="0" w:space="0" w:color="auto"/>
        <w:bottom w:val="none" w:sz="0" w:space="0" w:color="auto"/>
        <w:right w:val="none" w:sz="0" w:space="0" w:color="auto"/>
      </w:divBdr>
    </w:div>
    <w:div w:id="1490748258">
      <w:bodyDiv w:val="1"/>
      <w:marLeft w:val="0"/>
      <w:marRight w:val="0"/>
      <w:marTop w:val="0"/>
      <w:marBottom w:val="0"/>
      <w:divBdr>
        <w:top w:val="none" w:sz="0" w:space="0" w:color="auto"/>
        <w:left w:val="none" w:sz="0" w:space="0" w:color="auto"/>
        <w:bottom w:val="none" w:sz="0" w:space="0" w:color="auto"/>
        <w:right w:val="none" w:sz="0" w:space="0" w:color="auto"/>
      </w:divBdr>
    </w:div>
    <w:div w:id="1515268671">
      <w:bodyDiv w:val="1"/>
      <w:marLeft w:val="0"/>
      <w:marRight w:val="0"/>
      <w:marTop w:val="0"/>
      <w:marBottom w:val="0"/>
      <w:divBdr>
        <w:top w:val="none" w:sz="0" w:space="0" w:color="auto"/>
        <w:left w:val="none" w:sz="0" w:space="0" w:color="auto"/>
        <w:bottom w:val="none" w:sz="0" w:space="0" w:color="auto"/>
        <w:right w:val="none" w:sz="0" w:space="0" w:color="auto"/>
      </w:divBdr>
    </w:div>
    <w:div w:id="1654799191">
      <w:bodyDiv w:val="1"/>
      <w:marLeft w:val="0"/>
      <w:marRight w:val="0"/>
      <w:marTop w:val="0"/>
      <w:marBottom w:val="0"/>
      <w:divBdr>
        <w:top w:val="none" w:sz="0" w:space="0" w:color="auto"/>
        <w:left w:val="none" w:sz="0" w:space="0" w:color="auto"/>
        <w:bottom w:val="none" w:sz="0" w:space="0" w:color="auto"/>
        <w:right w:val="none" w:sz="0" w:space="0" w:color="auto"/>
      </w:divBdr>
    </w:div>
    <w:div w:id="1729299134">
      <w:bodyDiv w:val="1"/>
      <w:marLeft w:val="0"/>
      <w:marRight w:val="0"/>
      <w:marTop w:val="0"/>
      <w:marBottom w:val="0"/>
      <w:divBdr>
        <w:top w:val="none" w:sz="0" w:space="0" w:color="auto"/>
        <w:left w:val="none" w:sz="0" w:space="0" w:color="auto"/>
        <w:bottom w:val="none" w:sz="0" w:space="0" w:color="auto"/>
        <w:right w:val="none" w:sz="0" w:space="0" w:color="auto"/>
      </w:divBdr>
    </w:div>
    <w:div w:id="1733650184">
      <w:bodyDiv w:val="1"/>
      <w:marLeft w:val="0"/>
      <w:marRight w:val="0"/>
      <w:marTop w:val="0"/>
      <w:marBottom w:val="0"/>
      <w:divBdr>
        <w:top w:val="none" w:sz="0" w:space="0" w:color="auto"/>
        <w:left w:val="none" w:sz="0" w:space="0" w:color="auto"/>
        <w:bottom w:val="none" w:sz="0" w:space="0" w:color="auto"/>
        <w:right w:val="none" w:sz="0" w:space="0" w:color="auto"/>
      </w:divBdr>
    </w:div>
    <w:div w:id="1752039919">
      <w:bodyDiv w:val="1"/>
      <w:marLeft w:val="0"/>
      <w:marRight w:val="0"/>
      <w:marTop w:val="0"/>
      <w:marBottom w:val="0"/>
      <w:divBdr>
        <w:top w:val="none" w:sz="0" w:space="0" w:color="auto"/>
        <w:left w:val="none" w:sz="0" w:space="0" w:color="auto"/>
        <w:bottom w:val="none" w:sz="0" w:space="0" w:color="auto"/>
        <w:right w:val="none" w:sz="0" w:space="0" w:color="auto"/>
      </w:divBdr>
      <w:divsChild>
        <w:div w:id="869144020">
          <w:marLeft w:val="0"/>
          <w:marRight w:val="0"/>
          <w:marTop w:val="0"/>
          <w:marBottom w:val="0"/>
          <w:divBdr>
            <w:top w:val="none" w:sz="0" w:space="0" w:color="auto"/>
            <w:left w:val="none" w:sz="0" w:space="0" w:color="auto"/>
            <w:bottom w:val="none" w:sz="0" w:space="0" w:color="auto"/>
            <w:right w:val="none" w:sz="0" w:space="0" w:color="auto"/>
          </w:divBdr>
          <w:divsChild>
            <w:div w:id="1162502479">
              <w:marLeft w:val="0"/>
              <w:marRight w:val="0"/>
              <w:marTop w:val="0"/>
              <w:marBottom w:val="0"/>
              <w:divBdr>
                <w:top w:val="none" w:sz="0" w:space="0" w:color="auto"/>
                <w:left w:val="none" w:sz="0" w:space="0" w:color="auto"/>
                <w:bottom w:val="none" w:sz="0" w:space="0" w:color="auto"/>
                <w:right w:val="none" w:sz="0" w:space="0" w:color="auto"/>
              </w:divBdr>
              <w:divsChild>
                <w:div w:id="53630570">
                  <w:marLeft w:val="0"/>
                  <w:marRight w:val="0"/>
                  <w:marTop w:val="0"/>
                  <w:marBottom w:val="0"/>
                  <w:divBdr>
                    <w:top w:val="none" w:sz="0" w:space="0" w:color="auto"/>
                    <w:left w:val="none" w:sz="0" w:space="0" w:color="auto"/>
                    <w:bottom w:val="none" w:sz="0" w:space="0" w:color="auto"/>
                    <w:right w:val="none" w:sz="0" w:space="0" w:color="auto"/>
                  </w:divBdr>
                  <w:divsChild>
                    <w:div w:id="2055232075">
                      <w:marLeft w:val="0"/>
                      <w:marRight w:val="0"/>
                      <w:marTop w:val="0"/>
                      <w:marBottom w:val="0"/>
                      <w:divBdr>
                        <w:top w:val="none" w:sz="0" w:space="0" w:color="auto"/>
                        <w:left w:val="none" w:sz="0" w:space="0" w:color="auto"/>
                        <w:bottom w:val="none" w:sz="0" w:space="0" w:color="auto"/>
                        <w:right w:val="none" w:sz="0" w:space="0" w:color="auto"/>
                      </w:divBdr>
                      <w:divsChild>
                        <w:div w:id="887256048">
                          <w:marLeft w:val="0"/>
                          <w:marRight w:val="0"/>
                          <w:marTop w:val="120"/>
                          <w:marBottom w:val="120"/>
                          <w:divBdr>
                            <w:top w:val="none" w:sz="0" w:space="0" w:color="auto"/>
                            <w:left w:val="none" w:sz="0" w:space="0" w:color="auto"/>
                            <w:bottom w:val="none" w:sz="0" w:space="0" w:color="auto"/>
                            <w:right w:val="none" w:sz="0" w:space="0" w:color="auto"/>
                          </w:divBdr>
                          <w:divsChild>
                            <w:div w:id="978191495">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61680835">
      <w:bodyDiv w:val="1"/>
      <w:marLeft w:val="0"/>
      <w:marRight w:val="0"/>
      <w:marTop w:val="0"/>
      <w:marBottom w:val="0"/>
      <w:divBdr>
        <w:top w:val="none" w:sz="0" w:space="0" w:color="auto"/>
        <w:left w:val="none" w:sz="0" w:space="0" w:color="auto"/>
        <w:bottom w:val="none" w:sz="0" w:space="0" w:color="auto"/>
        <w:right w:val="none" w:sz="0" w:space="0" w:color="auto"/>
      </w:divBdr>
    </w:div>
    <w:div w:id="1835685884">
      <w:bodyDiv w:val="1"/>
      <w:marLeft w:val="0"/>
      <w:marRight w:val="0"/>
      <w:marTop w:val="0"/>
      <w:marBottom w:val="0"/>
      <w:divBdr>
        <w:top w:val="none" w:sz="0" w:space="0" w:color="auto"/>
        <w:left w:val="none" w:sz="0" w:space="0" w:color="auto"/>
        <w:bottom w:val="none" w:sz="0" w:space="0" w:color="auto"/>
        <w:right w:val="none" w:sz="0" w:space="0" w:color="auto"/>
      </w:divBdr>
      <w:divsChild>
        <w:div w:id="1328635990">
          <w:marLeft w:val="0"/>
          <w:marRight w:val="0"/>
          <w:marTop w:val="0"/>
          <w:marBottom w:val="0"/>
          <w:divBdr>
            <w:top w:val="none" w:sz="0" w:space="0" w:color="auto"/>
            <w:left w:val="none" w:sz="0" w:space="0" w:color="auto"/>
            <w:bottom w:val="none" w:sz="0" w:space="0" w:color="auto"/>
            <w:right w:val="none" w:sz="0" w:space="0" w:color="auto"/>
          </w:divBdr>
          <w:divsChild>
            <w:div w:id="177232267">
              <w:marLeft w:val="0"/>
              <w:marRight w:val="0"/>
              <w:marTop w:val="0"/>
              <w:marBottom w:val="0"/>
              <w:divBdr>
                <w:top w:val="none" w:sz="0" w:space="0" w:color="auto"/>
                <w:left w:val="none" w:sz="0" w:space="0" w:color="auto"/>
                <w:bottom w:val="none" w:sz="0" w:space="0" w:color="auto"/>
                <w:right w:val="none" w:sz="0" w:space="0" w:color="auto"/>
              </w:divBdr>
              <w:divsChild>
                <w:div w:id="666592206">
                  <w:marLeft w:val="0"/>
                  <w:marRight w:val="0"/>
                  <w:marTop w:val="0"/>
                  <w:marBottom w:val="0"/>
                  <w:divBdr>
                    <w:top w:val="none" w:sz="0" w:space="0" w:color="auto"/>
                    <w:left w:val="none" w:sz="0" w:space="0" w:color="auto"/>
                    <w:bottom w:val="none" w:sz="0" w:space="0" w:color="auto"/>
                    <w:right w:val="none" w:sz="0" w:space="0" w:color="auto"/>
                  </w:divBdr>
                  <w:divsChild>
                    <w:div w:id="689527635">
                      <w:marLeft w:val="0"/>
                      <w:marRight w:val="0"/>
                      <w:marTop w:val="0"/>
                      <w:marBottom w:val="0"/>
                      <w:divBdr>
                        <w:top w:val="none" w:sz="0" w:space="0" w:color="auto"/>
                        <w:left w:val="none" w:sz="0" w:space="0" w:color="auto"/>
                        <w:bottom w:val="none" w:sz="0" w:space="0" w:color="auto"/>
                        <w:right w:val="none" w:sz="0" w:space="0" w:color="auto"/>
                      </w:divBdr>
                      <w:divsChild>
                        <w:div w:id="1975402982">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 w:id="1848591032">
      <w:bodyDiv w:val="1"/>
      <w:marLeft w:val="0"/>
      <w:marRight w:val="0"/>
      <w:marTop w:val="0"/>
      <w:marBottom w:val="0"/>
      <w:divBdr>
        <w:top w:val="none" w:sz="0" w:space="0" w:color="auto"/>
        <w:left w:val="none" w:sz="0" w:space="0" w:color="auto"/>
        <w:bottom w:val="none" w:sz="0" w:space="0" w:color="auto"/>
        <w:right w:val="none" w:sz="0" w:space="0" w:color="auto"/>
      </w:divBdr>
    </w:div>
    <w:div w:id="1858732227">
      <w:bodyDiv w:val="1"/>
      <w:marLeft w:val="0"/>
      <w:marRight w:val="0"/>
      <w:marTop w:val="0"/>
      <w:marBottom w:val="0"/>
      <w:divBdr>
        <w:top w:val="none" w:sz="0" w:space="0" w:color="auto"/>
        <w:left w:val="none" w:sz="0" w:space="0" w:color="auto"/>
        <w:bottom w:val="none" w:sz="0" w:space="0" w:color="auto"/>
        <w:right w:val="none" w:sz="0" w:space="0" w:color="auto"/>
      </w:divBdr>
    </w:div>
    <w:div w:id="1877816011">
      <w:bodyDiv w:val="1"/>
      <w:marLeft w:val="0"/>
      <w:marRight w:val="0"/>
      <w:marTop w:val="0"/>
      <w:marBottom w:val="0"/>
      <w:divBdr>
        <w:top w:val="none" w:sz="0" w:space="0" w:color="auto"/>
        <w:left w:val="none" w:sz="0" w:space="0" w:color="auto"/>
        <w:bottom w:val="none" w:sz="0" w:space="0" w:color="auto"/>
        <w:right w:val="none" w:sz="0" w:space="0" w:color="auto"/>
      </w:divBdr>
    </w:div>
    <w:div w:id="1893885859">
      <w:bodyDiv w:val="1"/>
      <w:marLeft w:val="0"/>
      <w:marRight w:val="0"/>
      <w:marTop w:val="0"/>
      <w:marBottom w:val="0"/>
      <w:divBdr>
        <w:top w:val="none" w:sz="0" w:space="0" w:color="auto"/>
        <w:left w:val="none" w:sz="0" w:space="0" w:color="auto"/>
        <w:bottom w:val="none" w:sz="0" w:space="0" w:color="auto"/>
        <w:right w:val="none" w:sz="0" w:space="0" w:color="auto"/>
      </w:divBdr>
    </w:div>
    <w:div w:id="1947536084">
      <w:bodyDiv w:val="1"/>
      <w:marLeft w:val="0"/>
      <w:marRight w:val="0"/>
      <w:marTop w:val="0"/>
      <w:marBottom w:val="0"/>
      <w:divBdr>
        <w:top w:val="none" w:sz="0" w:space="0" w:color="auto"/>
        <w:left w:val="none" w:sz="0" w:space="0" w:color="auto"/>
        <w:bottom w:val="none" w:sz="0" w:space="0" w:color="auto"/>
        <w:right w:val="none" w:sz="0" w:space="0" w:color="auto"/>
      </w:divBdr>
      <w:divsChild>
        <w:div w:id="2138142044">
          <w:marLeft w:val="0"/>
          <w:marRight w:val="0"/>
          <w:marTop w:val="0"/>
          <w:marBottom w:val="0"/>
          <w:divBdr>
            <w:top w:val="none" w:sz="0" w:space="0" w:color="auto"/>
            <w:left w:val="none" w:sz="0" w:space="0" w:color="auto"/>
            <w:bottom w:val="none" w:sz="0" w:space="0" w:color="auto"/>
            <w:right w:val="none" w:sz="0" w:space="0" w:color="auto"/>
          </w:divBdr>
          <w:divsChild>
            <w:div w:id="683900500">
              <w:marLeft w:val="0"/>
              <w:marRight w:val="0"/>
              <w:marTop w:val="0"/>
              <w:marBottom w:val="0"/>
              <w:divBdr>
                <w:top w:val="none" w:sz="0" w:space="0" w:color="auto"/>
                <w:left w:val="none" w:sz="0" w:space="0" w:color="auto"/>
                <w:bottom w:val="none" w:sz="0" w:space="0" w:color="auto"/>
                <w:right w:val="none" w:sz="0" w:space="0" w:color="auto"/>
              </w:divBdr>
              <w:divsChild>
                <w:div w:id="1410035744">
                  <w:marLeft w:val="0"/>
                  <w:marRight w:val="0"/>
                  <w:marTop w:val="0"/>
                  <w:marBottom w:val="0"/>
                  <w:divBdr>
                    <w:top w:val="none" w:sz="0" w:space="0" w:color="auto"/>
                    <w:left w:val="none" w:sz="0" w:space="0" w:color="auto"/>
                    <w:bottom w:val="none" w:sz="0" w:space="0" w:color="auto"/>
                    <w:right w:val="none" w:sz="0" w:space="0" w:color="auto"/>
                  </w:divBdr>
                  <w:divsChild>
                    <w:div w:id="517163852">
                      <w:marLeft w:val="0"/>
                      <w:marRight w:val="0"/>
                      <w:marTop w:val="0"/>
                      <w:marBottom w:val="0"/>
                      <w:divBdr>
                        <w:top w:val="none" w:sz="0" w:space="0" w:color="auto"/>
                        <w:left w:val="none" w:sz="0" w:space="0" w:color="auto"/>
                        <w:bottom w:val="none" w:sz="0" w:space="0" w:color="auto"/>
                        <w:right w:val="none" w:sz="0" w:space="0" w:color="auto"/>
                      </w:divBdr>
                      <w:divsChild>
                        <w:div w:id="1349790844">
                          <w:marLeft w:val="0"/>
                          <w:marRight w:val="0"/>
                          <w:marTop w:val="0"/>
                          <w:marBottom w:val="0"/>
                          <w:divBdr>
                            <w:top w:val="none" w:sz="0" w:space="0" w:color="auto"/>
                            <w:left w:val="none" w:sz="0" w:space="0" w:color="auto"/>
                            <w:bottom w:val="none" w:sz="0" w:space="0" w:color="auto"/>
                            <w:right w:val="none" w:sz="0" w:space="0" w:color="auto"/>
                          </w:divBdr>
                          <w:divsChild>
                            <w:div w:id="1690254309">
                              <w:marLeft w:val="0"/>
                              <w:marRight w:val="0"/>
                              <w:marTop w:val="0"/>
                              <w:marBottom w:val="0"/>
                              <w:divBdr>
                                <w:top w:val="none" w:sz="0" w:space="0" w:color="auto"/>
                                <w:left w:val="none" w:sz="0" w:space="0" w:color="auto"/>
                                <w:bottom w:val="none" w:sz="0" w:space="0" w:color="auto"/>
                                <w:right w:val="none" w:sz="0" w:space="0" w:color="auto"/>
                              </w:divBdr>
                              <w:divsChild>
                                <w:div w:id="814877779">
                                  <w:marLeft w:val="0"/>
                                  <w:marRight w:val="0"/>
                                  <w:marTop w:val="0"/>
                                  <w:marBottom w:val="0"/>
                                  <w:divBdr>
                                    <w:top w:val="none" w:sz="0" w:space="0" w:color="auto"/>
                                    <w:left w:val="none" w:sz="0" w:space="0" w:color="auto"/>
                                    <w:bottom w:val="none" w:sz="0" w:space="0" w:color="auto"/>
                                    <w:right w:val="none" w:sz="0" w:space="0" w:color="auto"/>
                                  </w:divBdr>
                                  <w:divsChild>
                                    <w:div w:id="1532769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55137129">
      <w:bodyDiv w:val="1"/>
      <w:marLeft w:val="0"/>
      <w:marRight w:val="0"/>
      <w:marTop w:val="0"/>
      <w:marBottom w:val="0"/>
      <w:divBdr>
        <w:top w:val="none" w:sz="0" w:space="0" w:color="auto"/>
        <w:left w:val="none" w:sz="0" w:space="0" w:color="auto"/>
        <w:bottom w:val="none" w:sz="0" w:space="0" w:color="auto"/>
        <w:right w:val="none" w:sz="0" w:space="0" w:color="auto"/>
      </w:divBdr>
    </w:div>
    <w:div w:id="2001344817">
      <w:bodyDiv w:val="1"/>
      <w:marLeft w:val="0"/>
      <w:marRight w:val="0"/>
      <w:marTop w:val="0"/>
      <w:marBottom w:val="0"/>
      <w:divBdr>
        <w:top w:val="none" w:sz="0" w:space="0" w:color="auto"/>
        <w:left w:val="none" w:sz="0" w:space="0" w:color="auto"/>
        <w:bottom w:val="none" w:sz="0" w:space="0" w:color="auto"/>
        <w:right w:val="none" w:sz="0" w:space="0" w:color="auto"/>
      </w:divBdr>
    </w:div>
    <w:div w:id="2017682152">
      <w:bodyDiv w:val="1"/>
      <w:marLeft w:val="0"/>
      <w:marRight w:val="0"/>
      <w:marTop w:val="0"/>
      <w:marBottom w:val="0"/>
      <w:divBdr>
        <w:top w:val="none" w:sz="0" w:space="0" w:color="auto"/>
        <w:left w:val="none" w:sz="0" w:space="0" w:color="auto"/>
        <w:bottom w:val="none" w:sz="0" w:space="0" w:color="auto"/>
        <w:right w:val="none" w:sz="0" w:space="0" w:color="auto"/>
      </w:divBdr>
    </w:div>
    <w:div w:id="20990172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6.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9.png"/><Relationship Id="rId34" Type="http://schemas.openxmlformats.org/officeDocument/2006/relationships/image" Target="media/image19.png"/><Relationship Id="rId42" Type="http://schemas.openxmlformats.org/officeDocument/2006/relationships/header" Target="header4.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chart" Target="charts/chart2.xml"/><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image" Target="media/image25.pn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chart" Target="charts/chart1.xml"/><Relationship Id="rId28" Type="http://schemas.openxmlformats.org/officeDocument/2006/relationships/image" Target="media/image13.jpeg"/><Relationship Id="rId36" Type="http://schemas.openxmlformats.org/officeDocument/2006/relationships/image" Target="media/image21.png"/><Relationship Id="rId10" Type="http://schemas.openxmlformats.org/officeDocument/2006/relationships/header" Target="header2.xml"/><Relationship Id="rId19" Type="http://schemas.openxmlformats.org/officeDocument/2006/relationships/image" Target="media/image7.png"/><Relationship Id="rId31" Type="http://schemas.openxmlformats.org/officeDocument/2006/relationships/image" Target="media/image16.jpeg"/><Relationship Id="rId44" Type="http://schemas.openxmlformats.org/officeDocument/2006/relationships/header" Target="header5.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2.png"/><Relationship Id="rId30" Type="http://schemas.openxmlformats.org/officeDocument/2006/relationships/image" Target="media/image15.jpeg"/><Relationship Id="rId35" Type="http://schemas.openxmlformats.org/officeDocument/2006/relationships/image" Target="media/image20.jpeg"/><Relationship Id="rId43" Type="http://schemas.openxmlformats.org/officeDocument/2006/relationships/footer" Target="footer3.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5.jpeg"/><Relationship Id="rId25" Type="http://schemas.openxmlformats.org/officeDocument/2006/relationships/chart" Target="charts/chart3.xml"/><Relationship Id="rId33" Type="http://schemas.openxmlformats.org/officeDocument/2006/relationships/image" Target="media/image18.jpeg"/><Relationship Id="rId38" Type="http://schemas.openxmlformats.org/officeDocument/2006/relationships/image" Target="media/image23.png"/><Relationship Id="rId46" Type="http://schemas.openxmlformats.org/officeDocument/2006/relationships/fontTable" Target="fontTable.xml"/><Relationship Id="rId20" Type="http://schemas.openxmlformats.org/officeDocument/2006/relationships/image" Target="media/image8.jpeg"/><Relationship Id="rId41" Type="http://schemas.openxmlformats.org/officeDocument/2006/relationships/image" Target="media/image26.emf"/></Relationships>
</file>

<file path=word/charts/_rels/chart1.xml.rels><?xml version="1.0" encoding="UTF-8" standalone="yes"?>
<Relationships xmlns="http://schemas.openxmlformats.org/package/2006/relationships"><Relationship Id="rId1" Type="http://schemas.openxmlformats.org/officeDocument/2006/relationships/oleObject" Target="file:///D:\HYDRO\Benavent\Productible_Benavent_23%2010%20202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HYDRO\Benavent\Productible_Benavent_23%2010%202022.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HYDRO\Benavent\Productible_Benavent_23%2010%20202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7125549741422134E-2"/>
          <c:y val="3.3136436892756818E-2"/>
          <c:w val="0.88431283252072301"/>
          <c:h val="0.73239508219367322"/>
        </c:manualLayout>
      </c:layout>
      <c:barChart>
        <c:barDir val="col"/>
        <c:grouping val="clustered"/>
        <c:varyColors val="0"/>
        <c:ser>
          <c:idx val="1"/>
          <c:order val="0"/>
          <c:tx>
            <c:strRef>
              <c:f>Corrélation!$B$5</c:f>
              <c:strCache>
                <c:ptCount val="1"/>
                <c:pt idx="0">
                  <c:v>Précipitations (mm/an)</c:v>
                </c:pt>
              </c:strCache>
            </c:strRef>
          </c:tx>
          <c:invertIfNegative val="0"/>
          <c:trendline>
            <c:trendlineType val="linear"/>
            <c:dispRSqr val="0"/>
            <c:dispEq val="1"/>
            <c:trendlineLbl>
              <c:layout>
                <c:manualLayout>
                  <c:x val="-2.5434764894848996E-2"/>
                  <c:y val="-7.5883279295970357E-2"/>
                </c:manualLayout>
              </c:layout>
              <c:numFmt formatCode="General" sourceLinked="0"/>
            </c:trendlineLbl>
          </c:trendline>
          <c:cat>
            <c:strRef>
              <c:f>Corrélation!$A$7:$A$58</c:f>
              <c:strCache>
                <c:ptCount val="52"/>
                <c:pt idx="0">
                  <c:v>1970&amp;1971</c:v>
                </c:pt>
                <c:pt idx="1">
                  <c:v>1971&amp;1972</c:v>
                </c:pt>
                <c:pt idx="2">
                  <c:v>1972&amp;1973</c:v>
                </c:pt>
                <c:pt idx="3">
                  <c:v>1973&amp;1974</c:v>
                </c:pt>
                <c:pt idx="4">
                  <c:v>1974&amp;1975</c:v>
                </c:pt>
                <c:pt idx="5">
                  <c:v>1975&amp;1976</c:v>
                </c:pt>
                <c:pt idx="6">
                  <c:v>1976&amp;1977</c:v>
                </c:pt>
                <c:pt idx="7">
                  <c:v>1977&amp;1978</c:v>
                </c:pt>
                <c:pt idx="8">
                  <c:v>1978&amp;1979</c:v>
                </c:pt>
                <c:pt idx="9">
                  <c:v>1979&amp;1980</c:v>
                </c:pt>
                <c:pt idx="10">
                  <c:v>1980&amp;1981</c:v>
                </c:pt>
                <c:pt idx="11">
                  <c:v>1981&amp;1982</c:v>
                </c:pt>
                <c:pt idx="12">
                  <c:v>1982&amp;1983</c:v>
                </c:pt>
                <c:pt idx="13">
                  <c:v>1983&amp;1984</c:v>
                </c:pt>
                <c:pt idx="14">
                  <c:v>1984&amp;1985</c:v>
                </c:pt>
                <c:pt idx="15">
                  <c:v>1985&amp;1986</c:v>
                </c:pt>
                <c:pt idx="16">
                  <c:v>1986&amp;1987</c:v>
                </c:pt>
                <c:pt idx="17">
                  <c:v>1987&amp;1988</c:v>
                </c:pt>
                <c:pt idx="18">
                  <c:v>1988&amp;1989</c:v>
                </c:pt>
                <c:pt idx="19">
                  <c:v>1989&amp;1990</c:v>
                </c:pt>
                <c:pt idx="20">
                  <c:v>1990&amp;1991</c:v>
                </c:pt>
                <c:pt idx="21">
                  <c:v>1991&amp;1992</c:v>
                </c:pt>
                <c:pt idx="22">
                  <c:v>1992&amp;1993</c:v>
                </c:pt>
                <c:pt idx="23">
                  <c:v>1993&amp;1994</c:v>
                </c:pt>
                <c:pt idx="24">
                  <c:v>1994&amp;1995</c:v>
                </c:pt>
                <c:pt idx="25">
                  <c:v>1995&amp;1996</c:v>
                </c:pt>
                <c:pt idx="26">
                  <c:v>1996&amp;1997</c:v>
                </c:pt>
                <c:pt idx="27">
                  <c:v>1997&amp;1998</c:v>
                </c:pt>
                <c:pt idx="28">
                  <c:v>1998&amp;1999</c:v>
                </c:pt>
                <c:pt idx="29">
                  <c:v>1999&amp;2000</c:v>
                </c:pt>
                <c:pt idx="30">
                  <c:v>2000&amp;2001</c:v>
                </c:pt>
                <c:pt idx="31">
                  <c:v>2001&amp;2002</c:v>
                </c:pt>
                <c:pt idx="32">
                  <c:v>2002&amp;2003</c:v>
                </c:pt>
                <c:pt idx="33">
                  <c:v>2003&amp;2004</c:v>
                </c:pt>
                <c:pt idx="34">
                  <c:v>2004&amp;2005</c:v>
                </c:pt>
                <c:pt idx="35">
                  <c:v>2005&amp;2006</c:v>
                </c:pt>
                <c:pt idx="36">
                  <c:v>2006&amp;2007</c:v>
                </c:pt>
                <c:pt idx="37">
                  <c:v>2007&amp;2008</c:v>
                </c:pt>
                <c:pt idx="38">
                  <c:v>2008&amp;2009</c:v>
                </c:pt>
                <c:pt idx="39">
                  <c:v>2009&amp;2010</c:v>
                </c:pt>
                <c:pt idx="40">
                  <c:v>2010&amp;2011</c:v>
                </c:pt>
                <c:pt idx="41">
                  <c:v>2011&amp;2012</c:v>
                </c:pt>
                <c:pt idx="42">
                  <c:v>2012&amp;2013</c:v>
                </c:pt>
                <c:pt idx="43">
                  <c:v>2013&amp;2014</c:v>
                </c:pt>
                <c:pt idx="44">
                  <c:v>2014&amp;2015</c:v>
                </c:pt>
                <c:pt idx="45">
                  <c:v>2015&amp;2016</c:v>
                </c:pt>
                <c:pt idx="46">
                  <c:v>2016&amp;2017</c:v>
                </c:pt>
                <c:pt idx="47">
                  <c:v>2017&amp;2018</c:v>
                </c:pt>
                <c:pt idx="48">
                  <c:v>2018&amp;2019</c:v>
                </c:pt>
                <c:pt idx="49">
                  <c:v>2019&amp;2020</c:v>
                </c:pt>
                <c:pt idx="50">
                  <c:v>2020&amp;2021</c:v>
                </c:pt>
                <c:pt idx="51">
                  <c:v>2021&amp;2022</c:v>
                </c:pt>
              </c:strCache>
            </c:strRef>
          </c:cat>
          <c:val>
            <c:numRef>
              <c:f>Corrélation!$Y$7:$Y$58</c:f>
              <c:numCache>
                <c:formatCode>0</c:formatCode>
                <c:ptCount val="52"/>
                <c:pt idx="0">
                  <c:v>838.15999999999985</c:v>
                </c:pt>
                <c:pt idx="1">
                  <c:v>637.45999999999981</c:v>
                </c:pt>
                <c:pt idx="2">
                  <c:v>727.2</c:v>
                </c:pt>
                <c:pt idx="3">
                  <c:v>818.48</c:v>
                </c:pt>
                <c:pt idx="4">
                  <c:v>912.25999999999988</c:v>
                </c:pt>
                <c:pt idx="5">
                  <c:v>610.84000000000015</c:v>
                </c:pt>
                <c:pt idx="6">
                  <c:v>1353.28</c:v>
                </c:pt>
                <c:pt idx="7">
                  <c:v>905</c:v>
                </c:pt>
                <c:pt idx="8">
                  <c:v>938.98</c:v>
                </c:pt>
                <c:pt idx="9">
                  <c:v>1071.68</c:v>
                </c:pt>
                <c:pt idx="10">
                  <c:v>1020.46</c:v>
                </c:pt>
                <c:pt idx="11">
                  <c:v>944.54</c:v>
                </c:pt>
                <c:pt idx="12">
                  <c:v>1114.98</c:v>
                </c:pt>
                <c:pt idx="13">
                  <c:v>864.94</c:v>
                </c:pt>
                <c:pt idx="14">
                  <c:v>916.80000000000007</c:v>
                </c:pt>
                <c:pt idx="15">
                  <c:v>778.57999999999993</c:v>
                </c:pt>
                <c:pt idx="16">
                  <c:v>894.82</c:v>
                </c:pt>
                <c:pt idx="17">
                  <c:v>1162.1600000000003</c:v>
                </c:pt>
                <c:pt idx="18">
                  <c:v>681.07999999999993</c:v>
                </c:pt>
                <c:pt idx="19">
                  <c:v>671.61999999999989</c:v>
                </c:pt>
                <c:pt idx="20">
                  <c:v>708.96</c:v>
                </c:pt>
                <c:pt idx="21">
                  <c:v>848.11999999999989</c:v>
                </c:pt>
                <c:pt idx="22">
                  <c:v>903.83999999999992</c:v>
                </c:pt>
                <c:pt idx="23">
                  <c:v>1252.9999999999998</c:v>
                </c:pt>
                <c:pt idx="24">
                  <c:v>1115.52</c:v>
                </c:pt>
                <c:pt idx="25">
                  <c:v>912.3</c:v>
                </c:pt>
                <c:pt idx="26">
                  <c:v>925.02</c:v>
                </c:pt>
                <c:pt idx="27">
                  <c:v>943.98</c:v>
                </c:pt>
                <c:pt idx="28">
                  <c:v>1044.26</c:v>
                </c:pt>
                <c:pt idx="29">
                  <c:v>1149.54</c:v>
                </c:pt>
                <c:pt idx="30">
                  <c:v>1283.8400000000001</c:v>
                </c:pt>
                <c:pt idx="31">
                  <c:v>872.87999999999988</c:v>
                </c:pt>
                <c:pt idx="34">
                  <c:v>762.1400000000001</c:v>
                </c:pt>
                <c:pt idx="35">
                  <c:v>987.48</c:v>
                </c:pt>
                <c:pt idx="36">
                  <c:v>1308.42</c:v>
                </c:pt>
                <c:pt idx="37">
                  <c:v>1063.7200000000003</c:v>
                </c:pt>
                <c:pt idx="38">
                  <c:v>950.26</c:v>
                </c:pt>
                <c:pt idx="39">
                  <c:v>993.07999999999993</c:v>
                </c:pt>
                <c:pt idx="40">
                  <c:v>811.06</c:v>
                </c:pt>
                <c:pt idx="41">
                  <c:v>919.18000000000018</c:v>
                </c:pt>
                <c:pt idx="42">
                  <c:v>1061.54</c:v>
                </c:pt>
                <c:pt idx="43">
                  <c:v>1188.32</c:v>
                </c:pt>
                <c:pt idx="44">
                  <c:v>898.46</c:v>
                </c:pt>
                <c:pt idx="45">
                  <c:v>1014.8999999999999</c:v>
                </c:pt>
                <c:pt idx="46">
                  <c:v>820.88000000000011</c:v>
                </c:pt>
                <c:pt idx="47">
                  <c:v>1103.22</c:v>
                </c:pt>
                <c:pt idx="48">
                  <c:v>711.33999999999992</c:v>
                </c:pt>
                <c:pt idx="49">
                  <c:v>1092.0600000000002</c:v>
                </c:pt>
                <c:pt idx="50">
                  <c:v>1058.8799999999999</c:v>
                </c:pt>
                <c:pt idx="51">
                  <c:v>791.92000000000007</c:v>
                </c:pt>
              </c:numCache>
            </c:numRef>
          </c:val>
          <c:extLst>
            <c:ext xmlns:c16="http://schemas.microsoft.com/office/drawing/2014/chart" uri="{C3380CC4-5D6E-409C-BE32-E72D297353CC}">
              <c16:uniqueId val="{00000001-86B6-4F25-9361-1620C271B4E5}"/>
            </c:ext>
          </c:extLst>
        </c:ser>
        <c:ser>
          <c:idx val="0"/>
          <c:order val="1"/>
          <c:tx>
            <c:strRef>
              <c:f>Corrélation!$E$3</c:f>
              <c:strCache>
                <c:ptCount val="1"/>
                <c:pt idx="0">
                  <c:v>Ciron</c:v>
                </c:pt>
              </c:strCache>
            </c:strRef>
          </c:tx>
          <c:spPr>
            <a:solidFill>
              <a:schemeClr val="accent1"/>
            </a:solidFill>
            <a:ln>
              <a:noFill/>
            </a:ln>
            <a:effectLst/>
          </c:spPr>
          <c:invertIfNegative val="0"/>
          <c:trendline>
            <c:trendlineType val="linear"/>
            <c:dispRSqr val="0"/>
            <c:dispEq val="1"/>
            <c:trendlineLbl>
              <c:layout>
                <c:manualLayout>
                  <c:x val="-5.1389137663092548E-2"/>
                  <c:y val="-0.15107430007835285"/>
                </c:manualLayout>
              </c:layout>
              <c:numFmt formatCode="General" sourceLinked="0"/>
            </c:trendlineLbl>
          </c:trendline>
          <c:cat>
            <c:strRef>
              <c:f>Corrélation!$A$7:$A$58</c:f>
              <c:strCache>
                <c:ptCount val="52"/>
                <c:pt idx="0">
                  <c:v>1970&amp;1971</c:v>
                </c:pt>
                <c:pt idx="1">
                  <c:v>1971&amp;1972</c:v>
                </c:pt>
                <c:pt idx="2">
                  <c:v>1972&amp;1973</c:v>
                </c:pt>
                <c:pt idx="3">
                  <c:v>1973&amp;1974</c:v>
                </c:pt>
                <c:pt idx="4">
                  <c:v>1974&amp;1975</c:v>
                </c:pt>
                <c:pt idx="5">
                  <c:v>1975&amp;1976</c:v>
                </c:pt>
                <c:pt idx="6">
                  <c:v>1976&amp;1977</c:v>
                </c:pt>
                <c:pt idx="7">
                  <c:v>1977&amp;1978</c:v>
                </c:pt>
                <c:pt idx="8">
                  <c:v>1978&amp;1979</c:v>
                </c:pt>
                <c:pt idx="9">
                  <c:v>1979&amp;1980</c:v>
                </c:pt>
                <c:pt idx="10">
                  <c:v>1980&amp;1981</c:v>
                </c:pt>
                <c:pt idx="11">
                  <c:v>1981&amp;1982</c:v>
                </c:pt>
                <c:pt idx="12">
                  <c:v>1982&amp;1983</c:v>
                </c:pt>
                <c:pt idx="13">
                  <c:v>1983&amp;1984</c:v>
                </c:pt>
                <c:pt idx="14">
                  <c:v>1984&amp;1985</c:v>
                </c:pt>
                <c:pt idx="15">
                  <c:v>1985&amp;1986</c:v>
                </c:pt>
                <c:pt idx="16">
                  <c:v>1986&amp;1987</c:v>
                </c:pt>
                <c:pt idx="17">
                  <c:v>1987&amp;1988</c:v>
                </c:pt>
                <c:pt idx="18">
                  <c:v>1988&amp;1989</c:v>
                </c:pt>
                <c:pt idx="19">
                  <c:v>1989&amp;1990</c:v>
                </c:pt>
                <c:pt idx="20">
                  <c:v>1990&amp;1991</c:v>
                </c:pt>
                <c:pt idx="21">
                  <c:v>1991&amp;1992</c:v>
                </c:pt>
                <c:pt idx="22">
                  <c:v>1992&amp;1993</c:v>
                </c:pt>
                <c:pt idx="23">
                  <c:v>1993&amp;1994</c:v>
                </c:pt>
                <c:pt idx="24">
                  <c:v>1994&amp;1995</c:v>
                </c:pt>
                <c:pt idx="25">
                  <c:v>1995&amp;1996</c:v>
                </c:pt>
                <c:pt idx="26">
                  <c:v>1996&amp;1997</c:v>
                </c:pt>
                <c:pt idx="27">
                  <c:v>1997&amp;1998</c:v>
                </c:pt>
                <c:pt idx="28">
                  <c:v>1998&amp;1999</c:v>
                </c:pt>
                <c:pt idx="29">
                  <c:v>1999&amp;2000</c:v>
                </c:pt>
                <c:pt idx="30">
                  <c:v>2000&amp;2001</c:v>
                </c:pt>
                <c:pt idx="31">
                  <c:v>2001&amp;2002</c:v>
                </c:pt>
                <c:pt idx="32">
                  <c:v>2002&amp;2003</c:v>
                </c:pt>
                <c:pt idx="33">
                  <c:v>2003&amp;2004</c:v>
                </c:pt>
                <c:pt idx="34">
                  <c:v>2004&amp;2005</c:v>
                </c:pt>
                <c:pt idx="35">
                  <c:v>2005&amp;2006</c:v>
                </c:pt>
                <c:pt idx="36">
                  <c:v>2006&amp;2007</c:v>
                </c:pt>
                <c:pt idx="37">
                  <c:v>2007&amp;2008</c:v>
                </c:pt>
                <c:pt idx="38">
                  <c:v>2008&amp;2009</c:v>
                </c:pt>
                <c:pt idx="39">
                  <c:v>2009&amp;2010</c:v>
                </c:pt>
                <c:pt idx="40">
                  <c:v>2010&amp;2011</c:v>
                </c:pt>
                <c:pt idx="41">
                  <c:v>2011&amp;2012</c:v>
                </c:pt>
                <c:pt idx="42">
                  <c:v>2012&amp;2013</c:v>
                </c:pt>
                <c:pt idx="43">
                  <c:v>2013&amp;2014</c:v>
                </c:pt>
                <c:pt idx="44">
                  <c:v>2014&amp;2015</c:v>
                </c:pt>
                <c:pt idx="45">
                  <c:v>2015&amp;2016</c:v>
                </c:pt>
                <c:pt idx="46">
                  <c:v>2016&amp;2017</c:v>
                </c:pt>
                <c:pt idx="47">
                  <c:v>2017&amp;2018</c:v>
                </c:pt>
                <c:pt idx="48">
                  <c:v>2018&amp;2019</c:v>
                </c:pt>
                <c:pt idx="49">
                  <c:v>2019&amp;2020</c:v>
                </c:pt>
                <c:pt idx="50">
                  <c:v>2020&amp;2021</c:v>
                </c:pt>
                <c:pt idx="51">
                  <c:v>2021&amp;2022</c:v>
                </c:pt>
              </c:strCache>
            </c:strRef>
          </c:cat>
          <c:val>
            <c:numRef>
              <c:f>Corrélation!$Z$7:$Z$58</c:f>
              <c:numCache>
                <c:formatCode>_-* #\ ##0\ _€_-;\-* #\ ##0\ _€_-;_-* "-"??\ _€_-;_-@_-</c:formatCode>
                <c:ptCount val="52"/>
                <c:pt idx="0">
                  <c:v>358.49780443911226</c:v>
                </c:pt>
                <c:pt idx="1">
                  <c:v>300.83681823635271</c:v>
                </c:pt>
                <c:pt idx="2">
                  <c:v>284.20080143971211</c:v>
                </c:pt>
                <c:pt idx="3">
                  <c:v>332.66384163167368</c:v>
                </c:pt>
                <c:pt idx="4">
                  <c:v>431.77557768446309</c:v>
                </c:pt>
                <c:pt idx="5">
                  <c:v>294.83235512897426</c:v>
                </c:pt>
                <c:pt idx="6">
                  <c:v>718.01665266946623</c:v>
                </c:pt>
                <c:pt idx="7">
                  <c:v>554.54080383923213</c:v>
                </c:pt>
                <c:pt idx="8">
                  <c:v>447.64503419316139</c:v>
                </c:pt>
                <c:pt idx="9">
                  <c:v>467.45432033593283</c:v>
                </c:pt>
                <c:pt idx="10">
                  <c:v>506.04122375524912</c:v>
                </c:pt>
                <c:pt idx="11">
                  <c:v>449.51193761247748</c:v>
                </c:pt>
                <c:pt idx="12">
                  <c:v>524.56954049190165</c:v>
                </c:pt>
                <c:pt idx="13">
                  <c:v>305.35143851229753</c:v>
                </c:pt>
                <c:pt idx="14">
                  <c:v>422.08784163167371</c:v>
                </c:pt>
                <c:pt idx="15">
                  <c:v>317.51896340731849</c:v>
                </c:pt>
                <c:pt idx="16">
                  <c:v>316.79619916016793</c:v>
                </c:pt>
                <c:pt idx="17">
                  <c:v>583.19611277744445</c:v>
                </c:pt>
                <c:pt idx="18">
                  <c:v>141.17899940011995</c:v>
                </c:pt>
                <c:pt idx="19">
                  <c:v>216.32004799040189</c:v>
                </c:pt>
                <c:pt idx="20">
                  <c:v>179.06957168566288</c:v>
                </c:pt>
                <c:pt idx="21">
                  <c:v>189.99085302939412</c:v>
                </c:pt>
                <c:pt idx="22">
                  <c:v>334.95937612477513</c:v>
                </c:pt>
                <c:pt idx="23">
                  <c:v>663.18608278344334</c:v>
                </c:pt>
                <c:pt idx="24">
                  <c:v>510.69371085782836</c:v>
                </c:pt>
                <c:pt idx="25">
                  <c:v>302.88460707858434</c:v>
                </c:pt>
                <c:pt idx="26">
                  <c:v>244.02920695860828</c:v>
                </c:pt>
                <c:pt idx="27">
                  <c:v>360.9358704259148</c:v>
                </c:pt>
                <c:pt idx="28">
                  <c:v>305.91715896820642</c:v>
                </c:pt>
                <c:pt idx="29">
                  <c:v>394.89594241151764</c:v>
                </c:pt>
                <c:pt idx="30">
                  <c:v>504.34069346130775</c:v>
                </c:pt>
                <c:pt idx="31">
                  <c:v>194.61042831433713</c:v>
                </c:pt>
                <c:pt idx="34">
                  <c:v>220.63097780443914</c:v>
                </c:pt>
                <c:pt idx="35">
                  <c:v>241.90030473905219</c:v>
                </c:pt>
                <c:pt idx="36">
                  <c:v>363.32832633473299</c:v>
                </c:pt>
                <c:pt idx="37">
                  <c:v>376.37384523095375</c:v>
                </c:pt>
                <c:pt idx="38">
                  <c:v>248.10457108578288</c:v>
                </c:pt>
                <c:pt idx="39">
                  <c:v>310.98868866226746</c:v>
                </c:pt>
                <c:pt idx="40">
                  <c:v>152.36150209958009</c:v>
                </c:pt>
                <c:pt idx="41">
                  <c:v>237.30068386322739</c:v>
                </c:pt>
                <c:pt idx="42">
                  <c:v>389.51576724655064</c:v>
                </c:pt>
                <c:pt idx="43">
                  <c:v>302.02682663467306</c:v>
                </c:pt>
                <c:pt idx="44">
                  <c:v>281.6595944811038</c:v>
                </c:pt>
                <c:pt idx="45">
                  <c:v>316.6407102579484</c:v>
                </c:pt>
                <c:pt idx="46">
                  <c:v>144.37300059988002</c:v>
                </c:pt>
                <c:pt idx="47">
                  <c:v>339.83032513497301</c:v>
                </c:pt>
                <c:pt idx="48">
                  <c:v>91.749336532693462</c:v>
                </c:pt>
                <c:pt idx="49">
                  <c:v>297.83173605278949</c:v>
                </c:pt>
                <c:pt idx="50">
                  <c:v>329.91920335932815</c:v>
                </c:pt>
                <c:pt idx="51">
                  <c:v>166.7032801439712</c:v>
                </c:pt>
              </c:numCache>
            </c:numRef>
          </c:val>
          <c:extLst>
            <c:ext xmlns:c16="http://schemas.microsoft.com/office/drawing/2014/chart" uri="{C3380CC4-5D6E-409C-BE32-E72D297353CC}">
              <c16:uniqueId val="{00000003-86B6-4F25-9361-1620C271B4E5}"/>
            </c:ext>
          </c:extLst>
        </c:ser>
        <c:dLbls>
          <c:showLegendKey val="0"/>
          <c:showVal val="0"/>
          <c:showCatName val="0"/>
          <c:showSerName val="0"/>
          <c:showPercent val="0"/>
          <c:showBubbleSize val="0"/>
        </c:dLbls>
        <c:gapWidth val="219"/>
        <c:overlap val="-27"/>
        <c:axId val="923655423"/>
        <c:axId val="745444495"/>
      </c:barChart>
      <c:catAx>
        <c:axId val="9236554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745444495"/>
        <c:crosses val="autoZero"/>
        <c:auto val="1"/>
        <c:lblAlgn val="ctr"/>
        <c:lblOffset val="100"/>
        <c:noMultiLvlLbl val="0"/>
      </c:catAx>
      <c:valAx>
        <c:axId val="74544449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923655423"/>
        <c:crosses val="autoZero"/>
        <c:crossBetween val="between"/>
      </c:valAx>
    </c:plotArea>
    <c:legend>
      <c:legendPos val="t"/>
      <c:legendEntry>
        <c:idx val="2"/>
        <c:delete val="1"/>
      </c:legendEntry>
      <c:legendEntry>
        <c:idx val="3"/>
        <c:delete val="1"/>
      </c:legendEntry>
      <c:layout>
        <c:manualLayout>
          <c:xMode val="edge"/>
          <c:yMode val="edge"/>
          <c:x val="0.12567851377855949"/>
          <c:y val="2.8070175438596492E-2"/>
          <c:w val="0.25319174435298503"/>
          <c:h val="0.17816567665883867"/>
        </c:manualLayout>
      </c:layout>
      <c:overlay val="0"/>
    </c:legend>
    <c:plotVisOnly val="1"/>
    <c:dispBlanksAs val="gap"/>
    <c:showDLblsOverMax val="0"/>
    <c:extLst/>
  </c:chart>
  <c:txPr>
    <a:bodyPr/>
    <a:lstStyle/>
    <a:p>
      <a:pPr>
        <a:defRPr/>
      </a:pPr>
      <a:endParaRPr lang="fr-F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7125549741422134E-2"/>
          <c:y val="3.3136436892756818E-2"/>
          <c:w val="0.88431283252072301"/>
          <c:h val="0.73239508219367322"/>
        </c:manualLayout>
      </c:layout>
      <c:barChart>
        <c:barDir val="col"/>
        <c:grouping val="clustered"/>
        <c:varyColors val="0"/>
        <c:ser>
          <c:idx val="1"/>
          <c:order val="0"/>
          <c:tx>
            <c:strRef>
              <c:f>Corrélation!$B$5:$B$6</c:f>
              <c:strCache>
                <c:ptCount val="2"/>
                <c:pt idx="0">
                  <c:v>Précipitations (mm/an)</c:v>
                </c:pt>
                <c:pt idx="1">
                  <c:v>La Courtine</c:v>
                </c:pt>
              </c:strCache>
            </c:strRef>
          </c:tx>
          <c:invertIfNegative val="0"/>
          <c:trendline>
            <c:trendlineType val="linear"/>
            <c:dispRSqr val="0"/>
            <c:dispEq val="1"/>
            <c:trendlineLbl>
              <c:layout>
                <c:manualLayout>
                  <c:x val="-1.1292979398104983E-2"/>
                  <c:y val="-0.11450609328858484"/>
                </c:manualLayout>
              </c:layout>
              <c:numFmt formatCode="General" sourceLinked="0"/>
            </c:trendlineLbl>
          </c:trendline>
          <c:cat>
            <c:strRef>
              <c:f>Corrélation!$A$41:$A$57</c:f>
              <c:strCache>
                <c:ptCount val="17"/>
                <c:pt idx="0">
                  <c:v>2004&amp;2005</c:v>
                </c:pt>
                <c:pt idx="1">
                  <c:v>2005&amp;2006</c:v>
                </c:pt>
                <c:pt idx="2">
                  <c:v>2006&amp;2007</c:v>
                </c:pt>
                <c:pt idx="3">
                  <c:v>2007&amp;2008</c:v>
                </c:pt>
                <c:pt idx="4">
                  <c:v>2008&amp;2009</c:v>
                </c:pt>
                <c:pt idx="5">
                  <c:v>2009&amp;2010</c:v>
                </c:pt>
                <c:pt idx="6">
                  <c:v>2010&amp;2011</c:v>
                </c:pt>
                <c:pt idx="7">
                  <c:v>2011&amp;2012</c:v>
                </c:pt>
                <c:pt idx="8">
                  <c:v>2012&amp;2013</c:v>
                </c:pt>
                <c:pt idx="9">
                  <c:v>2013&amp;2014</c:v>
                </c:pt>
                <c:pt idx="10">
                  <c:v>2014&amp;2015</c:v>
                </c:pt>
                <c:pt idx="11">
                  <c:v>2015&amp;2016</c:v>
                </c:pt>
                <c:pt idx="12">
                  <c:v>2016&amp;2017</c:v>
                </c:pt>
                <c:pt idx="13">
                  <c:v>2017&amp;2018</c:v>
                </c:pt>
                <c:pt idx="14">
                  <c:v>2018&amp;2019</c:v>
                </c:pt>
                <c:pt idx="15">
                  <c:v>2019&amp;2020</c:v>
                </c:pt>
                <c:pt idx="16">
                  <c:v>2020&amp;2021</c:v>
                </c:pt>
              </c:strCache>
            </c:strRef>
          </c:cat>
          <c:val>
            <c:numRef>
              <c:f>Corrélation!$D$41:$D$57</c:f>
              <c:numCache>
                <c:formatCode>0</c:formatCode>
                <c:ptCount val="17"/>
                <c:pt idx="0">
                  <c:v>762.1400000000001</c:v>
                </c:pt>
                <c:pt idx="1">
                  <c:v>987.48</c:v>
                </c:pt>
                <c:pt idx="2">
                  <c:v>1308.42</c:v>
                </c:pt>
                <c:pt idx="3">
                  <c:v>1063.7200000000003</c:v>
                </c:pt>
                <c:pt idx="4">
                  <c:v>950.26</c:v>
                </c:pt>
                <c:pt idx="5">
                  <c:v>993.07999999999993</c:v>
                </c:pt>
                <c:pt idx="6">
                  <c:v>811.06</c:v>
                </c:pt>
                <c:pt idx="7">
                  <c:v>919.18000000000018</c:v>
                </c:pt>
                <c:pt idx="8">
                  <c:v>1061.54</c:v>
                </c:pt>
                <c:pt idx="9">
                  <c:v>1188.32</c:v>
                </c:pt>
                <c:pt idx="10">
                  <c:v>898.46</c:v>
                </c:pt>
                <c:pt idx="11">
                  <c:v>1014.8999999999999</c:v>
                </c:pt>
                <c:pt idx="12">
                  <c:v>820.88000000000011</c:v>
                </c:pt>
                <c:pt idx="13">
                  <c:v>1103.22</c:v>
                </c:pt>
                <c:pt idx="14">
                  <c:v>711.33999999999992</c:v>
                </c:pt>
                <c:pt idx="15">
                  <c:v>1092.0600000000002</c:v>
                </c:pt>
                <c:pt idx="16">
                  <c:v>1058.8799999999999</c:v>
                </c:pt>
              </c:numCache>
            </c:numRef>
          </c:val>
          <c:extLst>
            <c:ext xmlns:c16="http://schemas.microsoft.com/office/drawing/2014/chart" uri="{C3380CC4-5D6E-409C-BE32-E72D297353CC}">
              <c16:uniqueId val="{00000001-C47C-4ED2-9019-C5B9A0D6BE3D}"/>
            </c:ext>
          </c:extLst>
        </c:ser>
        <c:ser>
          <c:idx val="0"/>
          <c:order val="1"/>
          <c:tx>
            <c:strRef>
              <c:f>Corrélation!$E$3</c:f>
              <c:strCache>
                <c:ptCount val="1"/>
                <c:pt idx="0">
                  <c:v>Ciron</c:v>
                </c:pt>
              </c:strCache>
            </c:strRef>
          </c:tx>
          <c:spPr>
            <a:solidFill>
              <a:schemeClr val="accent1"/>
            </a:solidFill>
            <a:ln>
              <a:noFill/>
            </a:ln>
            <a:effectLst/>
          </c:spPr>
          <c:invertIfNegative val="0"/>
          <c:trendline>
            <c:trendlineType val="linear"/>
            <c:dispRSqr val="0"/>
            <c:dispEq val="1"/>
            <c:trendlineLbl>
              <c:layout>
                <c:manualLayout>
                  <c:x val="-0.12712267561883228"/>
                  <c:y val="-8.1480148598718452E-2"/>
                </c:manualLayout>
              </c:layout>
              <c:numFmt formatCode="General" sourceLinked="0"/>
            </c:trendlineLbl>
          </c:trendline>
          <c:cat>
            <c:strRef>
              <c:f>Corrélation!$A$41:$A$57</c:f>
              <c:strCache>
                <c:ptCount val="17"/>
                <c:pt idx="0">
                  <c:v>2004&amp;2005</c:v>
                </c:pt>
                <c:pt idx="1">
                  <c:v>2005&amp;2006</c:v>
                </c:pt>
                <c:pt idx="2">
                  <c:v>2006&amp;2007</c:v>
                </c:pt>
                <c:pt idx="3">
                  <c:v>2007&amp;2008</c:v>
                </c:pt>
                <c:pt idx="4">
                  <c:v>2008&amp;2009</c:v>
                </c:pt>
                <c:pt idx="5">
                  <c:v>2009&amp;2010</c:v>
                </c:pt>
                <c:pt idx="6">
                  <c:v>2010&amp;2011</c:v>
                </c:pt>
                <c:pt idx="7">
                  <c:v>2011&amp;2012</c:v>
                </c:pt>
                <c:pt idx="8">
                  <c:v>2012&amp;2013</c:v>
                </c:pt>
                <c:pt idx="9">
                  <c:v>2013&amp;2014</c:v>
                </c:pt>
                <c:pt idx="10">
                  <c:v>2014&amp;2015</c:v>
                </c:pt>
                <c:pt idx="11">
                  <c:v>2015&amp;2016</c:v>
                </c:pt>
                <c:pt idx="12">
                  <c:v>2016&amp;2017</c:v>
                </c:pt>
                <c:pt idx="13">
                  <c:v>2017&amp;2018</c:v>
                </c:pt>
                <c:pt idx="14">
                  <c:v>2018&amp;2019</c:v>
                </c:pt>
                <c:pt idx="15">
                  <c:v>2019&amp;2020</c:v>
                </c:pt>
                <c:pt idx="16">
                  <c:v>2020&amp;2021</c:v>
                </c:pt>
              </c:strCache>
            </c:strRef>
          </c:cat>
          <c:val>
            <c:numRef>
              <c:f>Corrélation!$F$41:$F$57</c:f>
              <c:numCache>
                <c:formatCode>0</c:formatCode>
                <c:ptCount val="17"/>
                <c:pt idx="0">
                  <c:v>220.63097780443914</c:v>
                </c:pt>
                <c:pt idx="1">
                  <c:v>241.90030473905219</c:v>
                </c:pt>
                <c:pt idx="2">
                  <c:v>363.32832633473299</c:v>
                </c:pt>
                <c:pt idx="3">
                  <c:v>376.37384523095375</c:v>
                </c:pt>
                <c:pt idx="4">
                  <c:v>248.10457108578288</c:v>
                </c:pt>
                <c:pt idx="5">
                  <c:v>310.98868866226746</c:v>
                </c:pt>
                <c:pt idx="6">
                  <c:v>152.36150209958009</c:v>
                </c:pt>
                <c:pt idx="7">
                  <c:v>237.30068386322739</c:v>
                </c:pt>
                <c:pt idx="8">
                  <c:v>389.51576724655064</c:v>
                </c:pt>
                <c:pt idx="9">
                  <c:v>302.02682663467306</c:v>
                </c:pt>
                <c:pt idx="10">
                  <c:v>281.6595944811038</c:v>
                </c:pt>
                <c:pt idx="11">
                  <c:v>316.6407102579484</c:v>
                </c:pt>
                <c:pt idx="12">
                  <c:v>144.37300059988002</c:v>
                </c:pt>
                <c:pt idx="13">
                  <c:v>339.83032513497301</c:v>
                </c:pt>
                <c:pt idx="14">
                  <c:v>91.749336532693462</c:v>
                </c:pt>
                <c:pt idx="15">
                  <c:v>297.83173605278949</c:v>
                </c:pt>
                <c:pt idx="16">
                  <c:v>329.91920335932815</c:v>
                </c:pt>
              </c:numCache>
            </c:numRef>
          </c:val>
          <c:extLst>
            <c:ext xmlns:c16="http://schemas.microsoft.com/office/drawing/2014/chart" uri="{C3380CC4-5D6E-409C-BE32-E72D297353CC}">
              <c16:uniqueId val="{00000003-C47C-4ED2-9019-C5B9A0D6BE3D}"/>
            </c:ext>
          </c:extLst>
        </c:ser>
        <c:dLbls>
          <c:showLegendKey val="0"/>
          <c:showVal val="0"/>
          <c:showCatName val="0"/>
          <c:showSerName val="0"/>
          <c:showPercent val="0"/>
          <c:showBubbleSize val="0"/>
        </c:dLbls>
        <c:gapWidth val="219"/>
        <c:overlap val="-27"/>
        <c:axId val="923655423"/>
        <c:axId val="745444495"/>
      </c:barChart>
      <c:catAx>
        <c:axId val="9236554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745444495"/>
        <c:crosses val="autoZero"/>
        <c:auto val="1"/>
        <c:lblAlgn val="ctr"/>
        <c:lblOffset val="100"/>
        <c:noMultiLvlLbl val="0"/>
      </c:catAx>
      <c:valAx>
        <c:axId val="74544449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923655423"/>
        <c:crosses val="autoZero"/>
        <c:crossBetween val="between"/>
      </c:valAx>
    </c:plotArea>
    <c:legend>
      <c:legendPos val="t"/>
      <c:legendEntry>
        <c:idx val="2"/>
        <c:delete val="1"/>
      </c:legendEntry>
      <c:legendEntry>
        <c:idx val="3"/>
        <c:delete val="1"/>
      </c:legendEntry>
      <c:layout>
        <c:manualLayout>
          <c:xMode val="edge"/>
          <c:yMode val="edge"/>
          <c:x val="0.12567851377855949"/>
          <c:y val="2.8070175438596492E-2"/>
          <c:w val="0.25319174435298503"/>
          <c:h val="0.17816567665883867"/>
        </c:manualLayout>
      </c:layout>
      <c:overlay val="0"/>
    </c:legend>
    <c:plotVisOnly val="1"/>
    <c:dispBlanksAs val="gap"/>
    <c:showDLblsOverMax val="0"/>
    <c:extLst/>
  </c:chart>
  <c:txPr>
    <a:bodyPr/>
    <a:lstStyle/>
    <a:p>
      <a:pPr>
        <a:defRPr/>
      </a:pPr>
      <a:endParaRPr lang="fr-F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'DM1'!$A$17:$B$17</c:f>
              <c:strCache>
                <c:ptCount val="2"/>
                <c:pt idx="0">
                  <c:v>Minimum</c:v>
                </c:pt>
              </c:strCache>
            </c:strRef>
          </c:tx>
          <c:invertIfNegative val="0"/>
          <c:val>
            <c:numRef>
              <c:f>'DM1'!$C$17:$N$17</c:f>
              <c:numCache>
                <c:formatCode>0.00_ ;\-0.00\ </c:formatCode>
                <c:ptCount val="12"/>
                <c:pt idx="0">
                  <c:v>1.2761770088746063</c:v>
                </c:pt>
                <c:pt idx="1">
                  <c:v>2.8580615659941042</c:v>
                </c:pt>
                <c:pt idx="2">
                  <c:v>3.9131459117379475</c:v>
                </c:pt>
                <c:pt idx="3">
                  <c:v>6.8429771544420772</c:v>
                </c:pt>
                <c:pt idx="4">
                  <c:v>12.399276603659052</c:v>
                </c:pt>
                <c:pt idx="5">
                  <c:v>16.152383146144288</c:v>
                </c:pt>
                <c:pt idx="6">
                  <c:v>13.473718811115063</c:v>
                </c:pt>
                <c:pt idx="7">
                  <c:v>8.8472869208229881</c:v>
                </c:pt>
                <c:pt idx="8">
                  <c:v>4.837739936190836</c:v>
                </c:pt>
                <c:pt idx="9">
                  <c:v>4.7158339368624942</c:v>
                </c:pt>
                <c:pt idx="10">
                  <c:v>2.4636788346213607</c:v>
                </c:pt>
                <c:pt idx="11">
                  <c:v>2.0475872588883957</c:v>
                </c:pt>
              </c:numCache>
            </c:numRef>
          </c:val>
          <c:extLst>
            <c:ext xmlns:c15="http://schemas.microsoft.com/office/drawing/2012/chart" uri="{02D57815-91ED-43cb-92C2-25804820EDAC}">
              <c15:filteredCategoryTitle>
                <c15:cat>
                  <c:multiLvlStrRef>
                    <c:extLst>
                      <c:ext uri="{02D57815-91ED-43cb-92C2-25804820EDAC}">
                        <c15:formulaRef>
                          <c15:sqref>'DM1'!#REF!</c15:sqref>
                        </c15:formulaRef>
                      </c:ext>
                    </c:extLst>
                  </c:multiLvlStrRef>
                </c15:cat>
              </c15:filteredCategoryTitle>
            </c:ext>
            <c:ext xmlns:c16="http://schemas.microsoft.com/office/drawing/2014/chart" uri="{C3380CC4-5D6E-409C-BE32-E72D297353CC}">
              <c16:uniqueId val="{00000000-DD05-4B2D-A975-EAE524F992CF}"/>
            </c:ext>
          </c:extLst>
        </c:ser>
        <c:ser>
          <c:idx val="1"/>
          <c:order val="1"/>
          <c:tx>
            <c:strRef>
              <c:f>'DM1'!$A$18:$B$18</c:f>
              <c:strCache>
                <c:ptCount val="2"/>
                <c:pt idx="0">
                  <c:v>Moyenne</c:v>
                </c:pt>
              </c:strCache>
            </c:strRef>
          </c:tx>
          <c:invertIfNegative val="0"/>
          <c:val>
            <c:numRef>
              <c:f>'DM1'!$C$18:$N$18</c:f>
              <c:numCache>
                <c:formatCode>0.00_ ;\-0.00\ </c:formatCode>
                <c:ptCount val="12"/>
                <c:pt idx="0">
                  <c:v>5.080077448138554</c:v>
                </c:pt>
                <c:pt idx="1">
                  <c:v>9.8961001821180101</c:v>
                </c:pt>
                <c:pt idx="2">
                  <c:v>19.292734280396125</c:v>
                </c:pt>
                <c:pt idx="3">
                  <c:v>44.387253376284683</c:v>
                </c:pt>
                <c:pt idx="4">
                  <c:v>56.301990299315413</c:v>
                </c:pt>
                <c:pt idx="5">
                  <c:v>63.147445922522252</c:v>
                </c:pt>
                <c:pt idx="6">
                  <c:v>42.465325061502249</c:v>
                </c:pt>
                <c:pt idx="7">
                  <c:v>28.280572398177096</c:v>
                </c:pt>
                <c:pt idx="8">
                  <c:v>29.710165763413318</c:v>
                </c:pt>
                <c:pt idx="9">
                  <c:v>21.581336803231448</c:v>
                </c:pt>
                <c:pt idx="10">
                  <c:v>9.8947521416088069</c:v>
                </c:pt>
                <c:pt idx="11">
                  <c:v>5.4995442476984637</c:v>
                </c:pt>
              </c:numCache>
            </c:numRef>
          </c:val>
          <c:extLst>
            <c:ext xmlns:c15="http://schemas.microsoft.com/office/drawing/2012/chart" uri="{02D57815-91ED-43cb-92C2-25804820EDAC}">
              <c15:filteredCategoryTitle>
                <c15:cat>
                  <c:multiLvlStrRef>
                    <c:extLst>
                      <c:ext uri="{02D57815-91ED-43cb-92C2-25804820EDAC}">
                        <c15:formulaRef>
                          <c15:sqref>'DM1'!#REF!</c15:sqref>
                        </c15:formulaRef>
                      </c:ext>
                    </c:extLst>
                  </c:multiLvlStrRef>
                </c15:cat>
              </c15:filteredCategoryTitle>
            </c:ext>
            <c:ext xmlns:c16="http://schemas.microsoft.com/office/drawing/2014/chart" uri="{C3380CC4-5D6E-409C-BE32-E72D297353CC}">
              <c16:uniqueId val="{00000001-DD05-4B2D-A975-EAE524F992CF}"/>
            </c:ext>
          </c:extLst>
        </c:ser>
        <c:ser>
          <c:idx val="2"/>
          <c:order val="2"/>
          <c:tx>
            <c:strRef>
              <c:f>'DM1'!$A$19:$B$19</c:f>
              <c:strCache>
                <c:ptCount val="2"/>
                <c:pt idx="0">
                  <c:v>Maximum</c:v>
                </c:pt>
              </c:strCache>
            </c:strRef>
          </c:tx>
          <c:invertIfNegative val="0"/>
          <c:val>
            <c:numRef>
              <c:f>'DM1'!$C$19:$N$19</c:f>
              <c:numCache>
                <c:formatCode>0.00_ ;\-0.00\ </c:formatCode>
                <c:ptCount val="12"/>
                <c:pt idx="0">
                  <c:v>9.2538128011026384</c:v>
                </c:pt>
                <c:pt idx="1">
                  <c:v>23.782346349859704</c:v>
                </c:pt>
                <c:pt idx="2">
                  <c:v>62.496667812071045</c:v>
                </c:pt>
                <c:pt idx="3">
                  <c:v>101.55597980139792</c:v>
                </c:pt>
                <c:pt idx="4">
                  <c:v>154.40132462701226</c:v>
                </c:pt>
                <c:pt idx="5">
                  <c:v>115.35983758476134</c:v>
                </c:pt>
                <c:pt idx="6">
                  <c:v>68.151859513043263</c:v>
                </c:pt>
                <c:pt idx="7">
                  <c:v>63.86066912090412</c:v>
                </c:pt>
                <c:pt idx="8">
                  <c:v>71.338303747079465</c:v>
                </c:pt>
                <c:pt idx="9">
                  <c:v>77.206485848505892</c:v>
                </c:pt>
                <c:pt idx="10">
                  <c:v>39.537273232270266</c:v>
                </c:pt>
                <c:pt idx="11">
                  <c:v>19.316018534764773</c:v>
                </c:pt>
              </c:numCache>
            </c:numRef>
          </c:val>
          <c:extLst>
            <c:ext xmlns:c15="http://schemas.microsoft.com/office/drawing/2012/chart" uri="{02D57815-91ED-43cb-92C2-25804820EDAC}">
              <c15:filteredCategoryTitle>
                <c15:cat>
                  <c:multiLvlStrRef>
                    <c:extLst>
                      <c:ext uri="{02D57815-91ED-43cb-92C2-25804820EDAC}">
                        <c15:formulaRef>
                          <c15:sqref>'DM1'!#REF!</c15:sqref>
                        </c15:formulaRef>
                      </c:ext>
                    </c:extLst>
                  </c:multiLvlStrRef>
                </c15:cat>
              </c15:filteredCategoryTitle>
            </c:ext>
            <c:ext xmlns:c16="http://schemas.microsoft.com/office/drawing/2014/chart" uri="{C3380CC4-5D6E-409C-BE32-E72D297353CC}">
              <c16:uniqueId val="{00000002-DD05-4B2D-A975-EAE524F992CF}"/>
            </c:ext>
          </c:extLst>
        </c:ser>
        <c:ser>
          <c:idx val="3"/>
          <c:order val="3"/>
          <c:invertIfNegative val="0"/>
          <c:val>
            <c:numRef>
              <c:f>'DM1'!#REF!</c:f>
              <c:numCache>
                <c:formatCode>General</c:formatCode>
                <c:ptCount val="1"/>
                <c:pt idx="0">
                  <c:v>1</c:v>
                </c:pt>
              </c:numCache>
            </c:numRef>
          </c:val>
          <c:extLst>
            <c:ext xmlns:c15="http://schemas.microsoft.com/office/drawing/2012/chart" uri="{02D57815-91ED-43cb-92C2-25804820EDAC}">
              <c15:filteredCategoryTitle>
                <c15:cat>
                  <c:multiLvlStrRef>
                    <c:extLst>
                      <c:ext uri="{02D57815-91ED-43cb-92C2-25804820EDAC}">
                        <c15:formulaRef>
                          <c15:sqref>'DM1'!#REF!</c15:sqref>
                        </c15:formulaRef>
                      </c:ext>
                    </c:extLst>
                  </c:multiLvlStrRef>
                </c15:cat>
              </c15:filteredCategoryTitle>
            </c:ext>
            <c:ext xmlns:c16="http://schemas.microsoft.com/office/drawing/2014/chart" uri="{C3380CC4-5D6E-409C-BE32-E72D297353CC}">
              <c16:uniqueId val="{00000003-DD05-4B2D-A975-EAE524F992CF}"/>
            </c:ext>
          </c:extLst>
        </c:ser>
        <c:dLbls>
          <c:showLegendKey val="0"/>
          <c:showVal val="0"/>
          <c:showCatName val="0"/>
          <c:showSerName val="0"/>
          <c:showPercent val="0"/>
          <c:showBubbleSize val="0"/>
        </c:dLbls>
        <c:gapWidth val="300"/>
        <c:axId val="87376256"/>
        <c:axId val="87377792"/>
      </c:barChart>
      <c:catAx>
        <c:axId val="87376256"/>
        <c:scaling>
          <c:orientation val="minMax"/>
        </c:scaling>
        <c:delete val="0"/>
        <c:axPos val="b"/>
        <c:numFmt formatCode="General" sourceLinked="0"/>
        <c:majorTickMark val="none"/>
        <c:minorTickMark val="none"/>
        <c:tickLblPos val="nextTo"/>
        <c:crossAx val="87377792"/>
        <c:crosses val="autoZero"/>
        <c:auto val="1"/>
        <c:lblAlgn val="ctr"/>
        <c:lblOffset val="100"/>
        <c:noMultiLvlLbl val="0"/>
      </c:catAx>
      <c:valAx>
        <c:axId val="87377792"/>
        <c:scaling>
          <c:orientation val="minMax"/>
        </c:scaling>
        <c:delete val="0"/>
        <c:axPos val="l"/>
        <c:majorGridlines/>
        <c:minorGridlines/>
        <c:title>
          <c:tx>
            <c:rich>
              <a:bodyPr/>
              <a:lstStyle/>
              <a:p>
                <a:pPr>
                  <a:defRPr/>
                </a:pPr>
                <a:r>
                  <a:rPr lang="fr-FR"/>
                  <a:t>Débit (m</a:t>
                </a:r>
                <a:r>
                  <a:rPr lang="fr-FR" baseline="30000"/>
                  <a:t>3</a:t>
                </a:r>
                <a:r>
                  <a:rPr lang="fr-FR"/>
                  <a:t>/s)</a:t>
                </a:r>
              </a:p>
            </c:rich>
          </c:tx>
          <c:overlay val="0"/>
        </c:title>
        <c:numFmt formatCode="0.00_ ;\-0.00\ " sourceLinked="1"/>
        <c:majorTickMark val="out"/>
        <c:minorTickMark val="none"/>
        <c:tickLblPos val="nextTo"/>
        <c:crossAx val="87376256"/>
        <c:crosses val="autoZero"/>
        <c:crossBetween val="between"/>
      </c:valAx>
    </c:plotArea>
    <c:legend>
      <c:legendPos val="r"/>
      <c:legendEntry>
        <c:idx val="3"/>
        <c:delete val="1"/>
      </c:legendEntry>
      <c:overlay val="0"/>
    </c:legend>
    <c:plotVisOnly val="1"/>
    <c:dispBlanksAs val="gap"/>
    <c:showDLblsOverMax val="0"/>
  </c:chart>
  <c:externalData r:id="rId1">
    <c:autoUpdate val="0"/>
  </c:externalData>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A547FAE-DD43-4366-B606-F27AA735A0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376</TotalTime>
  <Pages>1</Pages>
  <Words>9762</Words>
  <Characters>53693</Characters>
  <Application>Microsoft Office Word</Application>
  <DocSecurity>0</DocSecurity>
  <Lines>447</Lines>
  <Paragraphs>126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63329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Eau Zone</dc:creator>
  <cp:keywords/>
  <cp:lastModifiedBy>Eric HAFFNER</cp:lastModifiedBy>
  <cp:revision>21</cp:revision>
  <cp:lastPrinted>2022-01-15T14:49:00Z</cp:lastPrinted>
  <dcterms:created xsi:type="dcterms:W3CDTF">2023-04-25T08:19:00Z</dcterms:created>
  <dcterms:modified xsi:type="dcterms:W3CDTF">2023-05-23T14:50:00Z</dcterms:modified>
</cp:coreProperties>
</file>